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AFD33" w14:textId="522D3E32" w:rsidR="001C6944" w:rsidRPr="003A00CD" w:rsidRDefault="00BE154C" w:rsidP="00D94FE0">
      <w:pPr>
        <w:jc w:val="right"/>
        <w:rPr>
          <w:rFonts w:asciiTheme="minorHAnsi" w:hAnsiTheme="minorHAnsi" w:cstheme="minorHAnsi"/>
          <w:i/>
          <w:iCs w:val="0"/>
          <w:sz w:val="24"/>
          <w:szCs w:val="24"/>
        </w:rPr>
      </w:pPr>
      <w:r>
        <w:rPr>
          <w:rFonts w:asciiTheme="minorHAnsi" w:hAnsiTheme="minorHAnsi" w:cstheme="minorHAnsi"/>
          <w:i/>
          <w:iCs w:val="0"/>
          <w:sz w:val="24"/>
          <w:szCs w:val="24"/>
        </w:rPr>
        <w:t>P</w:t>
      </w:r>
      <w:r w:rsidR="00D94FE0" w:rsidRPr="003A00CD">
        <w:rPr>
          <w:rFonts w:asciiTheme="minorHAnsi" w:hAnsiTheme="minorHAnsi" w:cstheme="minorHAnsi"/>
          <w:i/>
          <w:iCs w:val="0"/>
          <w:sz w:val="24"/>
          <w:szCs w:val="24"/>
        </w:rPr>
        <w:t>rojekts</w:t>
      </w:r>
    </w:p>
    <w:p w14:paraId="0810BFFF" w14:textId="77777777" w:rsidR="000004D8" w:rsidRPr="000004D8" w:rsidRDefault="000004D8" w:rsidP="000004D8">
      <w:pPr>
        <w:pStyle w:val="Bezatstarpm"/>
        <w:jc w:val="right"/>
        <w:rPr>
          <w:rFonts w:asciiTheme="minorHAnsi" w:hAnsiTheme="minorHAnsi" w:cstheme="minorHAnsi"/>
          <w:i/>
          <w:iCs/>
          <w:sz w:val="22"/>
          <w:szCs w:val="22"/>
          <w:lang w:val="lv-LV"/>
        </w:rPr>
      </w:pPr>
    </w:p>
    <w:p w14:paraId="05A24DB7" w14:textId="77777777" w:rsidR="000004D8" w:rsidRPr="000004D8" w:rsidRDefault="000004D8" w:rsidP="000004D8">
      <w:pPr>
        <w:pStyle w:val="Bezatstarpm"/>
        <w:jc w:val="center"/>
        <w:rPr>
          <w:rFonts w:asciiTheme="minorHAnsi" w:hAnsiTheme="minorHAnsi" w:cstheme="minorHAnsi"/>
          <w:b/>
          <w:bCs/>
          <w:sz w:val="22"/>
          <w:szCs w:val="22"/>
          <w:lang w:val="lv-LV" w:bidi="lo-LA"/>
        </w:rPr>
      </w:pPr>
      <w:r w:rsidRPr="000004D8">
        <w:rPr>
          <w:rFonts w:asciiTheme="minorHAnsi" w:hAnsiTheme="minorHAnsi" w:cstheme="minorHAnsi"/>
          <w:b/>
          <w:bCs/>
          <w:sz w:val="22"/>
          <w:szCs w:val="22"/>
          <w:lang w:val="lv-LV" w:bidi="lo-LA"/>
        </w:rPr>
        <w:t>SAISTOŠIE NOTEIKUMI</w:t>
      </w:r>
    </w:p>
    <w:p w14:paraId="3E8C222C" w14:textId="77777777" w:rsidR="000004D8" w:rsidRPr="000004D8" w:rsidRDefault="000004D8" w:rsidP="000004D8">
      <w:pPr>
        <w:pStyle w:val="Bezatstarpm"/>
        <w:jc w:val="center"/>
        <w:rPr>
          <w:rFonts w:asciiTheme="minorHAnsi" w:hAnsiTheme="minorHAnsi" w:cstheme="minorHAnsi"/>
          <w:sz w:val="22"/>
          <w:szCs w:val="22"/>
          <w:lang w:val="lv-LV" w:bidi="lo-LA"/>
        </w:rPr>
      </w:pPr>
      <w:r w:rsidRPr="000004D8">
        <w:rPr>
          <w:rFonts w:asciiTheme="minorHAnsi" w:hAnsiTheme="minorHAnsi" w:cstheme="minorHAnsi"/>
          <w:sz w:val="22"/>
          <w:szCs w:val="22"/>
          <w:lang w:val="lv-LV" w:bidi="lo-LA"/>
        </w:rPr>
        <w:t xml:space="preserve">Cēsīs, </w:t>
      </w:r>
      <w:proofErr w:type="spellStart"/>
      <w:r w:rsidRPr="000004D8">
        <w:rPr>
          <w:rFonts w:asciiTheme="minorHAnsi" w:hAnsiTheme="minorHAnsi" w:cstheme="minorHAnsi"/>
          <w:sz w:val="22"/>
          <w:szCs w:val="22"/>
          <w:lang w:val="lv-LV" w:bidi="lo-LA"/>
        </w:rPr>
        <w:t>Cēsu</w:t>
      </w:r>
      <w:proofErr w:type="spellEnd"/>
      <w:r w:rsidRPr="000004D8">
        <w:rPr>
          <w:rFonts w:asciiTheme="minorHAnsi" w:hAnsiTheme="minorHAnsi" w:cstheme="minorHAnsi"/>
          <w:sz w:val="22"/>
          <w:szCs w:val="22"/>
          <w:lang w:val="lv-LV" w:bidi="lo-LA"/>
        </w:rPr>
        <w:t xml:space="preserve"> novadā</w:t>
      </w:r>
    </w:p>
    <w:p w14:paraId="2107D0C5" w14:textId="77777777" w:rsidR="000004D8" w:rsidRPr="000004D8" w:rsidRDefault="000004D8" w:rsidP="000004D8">
      <w:pPr>
        <w:pStyle w:val="Bezatstarpm"/>
        <w:jc w:val="center"/>
        <w:rPr>
          <w:rFonts w:asciiTheme="minorHAnsi" w:hAnsiTheme="minorHAnsi" w:cstheme="minorHAnsi"/>
          <w:sz w:val="22"/>
          <w:szCs w:val="22"/>
          <w:lang w:val="lv-LV" w:bidi="lo-LA"/>
        </w:rPr>
      </w:pPr>
    </w:p>
    <w:p w14:paraId="14A4F2DB" w14:textId="77777777" w:rsidR="00862407" w:rsidRDefault="00862407" w:rsidP="000004D8">
      <w:pPr>
        <w:pStyle w:val="Bezatstarpm"/>
        <w:rPr>
          <w:rFonts w:asciiTheme="minorHAnsi" w:hAnsiTheme="minorHAnsi" w:cstheme="minorHAnsi"/>
          <w:sz w:val="22"/>
          <w:szCs w:val="22"/>
          <w:lang w:val="lv-LV" w:bidi="lo-LA"/>
        </w:rPr>
      </w:pPr>
    </w:p>
    <w:p w14:paraId="43E0E6CA" w14:textId="0C90FE11" w:rsidR="000004D8" w:rsidRPr="000004D8" w:rsidRDefault="000004D8" w:rsidP="000004D8">
      <w:pPr>
        <w:pStyle w:val="Bezatstarpm"/>
        <w:rPr>
          <w:rFonts w:asciiTheme="minorHAnsi" w:hAnsiTheme="minorHAnsi" w:cstheme="minorHAnsi"/>
          <w:sz w:val="22"/>
          <w:szCs w:val="22"/>
          <w:lang w:val="lv-LV" w:bidi="lo-LA"/>
        </w:rPr>
      </w:pPr>
      <w:r w:rsidRPr="000004D8">
        <w:rPr>
          <w:rFonts w:asciiTheme="minorHAnsi" w:hAnsiTheme="minorHAnsi" w:cstheme="minorHAnsi"/>
          <w:sz w:val="22"/>
          <w:szCs w:val="22"/>
          <w:lang w:val="lv-LV" w:bidi="lo-LA"/>
        </w:rPr>
        <w:t>202</w:t>
      </w:r>
      <w:r w:rsidR="006067E9">
        <w:rPr>
          <w:rFonts w:asciiTheme="minorHAnsi" w:hAnsiTheme="minorHAnsi" w:cstheme="minorHAnsi"/>
          <w:sz w:val="22"/>
          <w:szCs w:val="22"/>
          <w:lang w:val="lv-LV" w:bidi="lo-LA"/>
        </w:rPr>
        <w:t>6</w:t>
      </w:r>
      <w:r w:rsidRPr="000004D8">
        <w:rPr>
          <w:rFonts w:asciiTheme="minorHAnsi" w:hAnsiTheme="minorHAnsi" w:cstheme="minorHAnsi"/>
          <w:sz w:val="22"/>
          <w:szCs w:val="22"/>
          <w:lang w:val="lv-LV" w:bidi="lo-LA"/>
        </w:rPr>
        <w:t xml:space="preserve">.gada </w:t>
      </w:r>
      <w:r w:rsidR="00BE154C">
        <w:rPr>
          <w:rFonts w:asciiTheme="minorHAnsi" w:hAnsiTheme="minorHAnsi" w:cstheme="minorHAnsi"/>
          <w:sz w:val="22"/>
          <w:szCs w:val="22"/>
          <w:lang w:val="lv-LV" w:bidi="lo-LA"/>
        </w:rPr>
        <w:t>…………..</w:t>
      </w:r>
      <w:r w:rsidRPr="000004D8">
        <w:rPr>
          <w:rFonts w:asciiTheme="minorHAnsi" w:hAnsiTheme="minorHAnsi" w:cstheme="minorHAnsi"/>
          <w:sz w:val="22"/>
          <w:szCs w:val="22"/>
          <w:lang w:val="lv-LV" w:bidi="lo-LA"/>
        </w:rPr>
        <w:tab/>
      </w:r>
      <w:r w:rsidRPr="000004D8">
        <w:rPr>
          <w:rFonts w:asciiTheme="minorHAnsi" w:hAnsiTheme="minorHAnsi" w:cstheme="minorHAnsi"/>
          <w:sz w:val="22"/>
          <w:szCs w:val="22"/>
          <w:lang w:val="lv-LV" w:bidi="lo-LA"/>
        </w:rPr>
        <w:tab/>
      </w:r>
      <w:r w:rsidRPr="000004D8">
        <w:rPr>
          <w:rFonts w:asciiTheme="minorHAnsi" w:hAnsiTheme="minorHAnsi" w:cstheme="minorHAnsi"/>
          <w:sz w:val="22"/>
          <w:szCs w:val="22"/>
          <w:lang w:val="lv-LV" w:bidi="lo-LA"/>
        </w:rPr>
        <w:tab/>
      </w:r>
      <w:r w:rsidRPr="000004D8">
        <w:rPr>
          <w:rFonts w:asciiTheme="minorHAnsi" w:hAnsiTheme="minorHAnsi" w:cstheme="minorHAnsi"/>
          <w:sz w:val="22"/>
          <w:szCs w:val="22"/>
          <w:lang w:val="lv-LV" w:bidi="lo-LA"/>
        </w:rPr>
        <w:tab/>
      </w:r>
      <w:r w:rsidRPr="000004D8">
        <w:rPr>
          <w:rFonts w:asciiTheme="minorHAnsi" w:hAnsiTheme="minorHAnsi" w:cstheme="minorHAnsi"/>
          <w:sz w:val="22"/>
          <w:szCs w:val="22"/>
          <w:lang w:val="lv-LV" w:bidi="lo-LA"/>
        </w:rPr>
        <w:tab/>
      </w:r>
      <w:r w:rsidRPr="000004D8">
        <w:rPr>
          <w:rFonts w:asciiTheme="minorHAnsi" w:hAnsiTheme="minorHAnsi" w:cstheme="minorHAnsi"/>
          <w:sz w:val="22"/>
          <w:szCs w:val="22"/>
          <w:lang w:val="lv-LV" w:bidi="lo-LA"/>
        </w:rPr>
        <w:tab/>
      </w:r>
      <w:r w:rsidRPr="000004D8">
        <w:rPr>
          <w:rFonts w:asciiTheme="minorHAnsi" w:hAnsiTheme="minorHAnsi" w:cstheme="minorHAnsi"/>
          <w:sz w:val="22"/>
          <w:szCs w:val="22"/>
          <w:lang w:val="lv-LV" w:bidi="lo-LA"/>
        </w:rPr>
        <w:tab/>
        <w:t xml:space="preserve">                    </w:t>
      </w:r>
      <w:r w:rsidRPr="000004D8">
        <w:rPr>
          <w:rFonts w:asciiTheme="minorHAnsi" w:hAnsiTheme="minorHAnsi" w:cstheme="minorHAnsi"/>
          <w:sz w:val="22"/>
          <w:szCs w:val="22"/>
          <w:lang w:val="lv-LV" w:bidi="lo-LA"/>
        </w:rPr>
        <w:tab/>
      </w:r>
      <w:proofErr w:type="spellStart"/>
      <w:r w:rsidRPr="000004D8">
        <w:rPr>
          <w:rFonts w:asciiTheme="minorHAnsi" w:hAnsiTheme="minorHAnsi" w:cstheme="minorHAnsi"/>
          <w:sz w:val="22"/>
          <w:szCs w:val="22"/>
          <w:lang w:val="lv-LV" w:bidi="lo-LA"/>
        </w:rPr>
        <w:t>Nr</w:t>
      </w:r>
      <w:proofErr w:type="spellEnd"/>
      <w:r w:rsidR="00862407">
        <w:rPr>
          <w:rFonts w:asciiTheme="minorHAnsi" w:hAnsiTheme="minorHAnsi" w:cstheme="minorHAnsi"/>
          <w:sz w:val="22"/>
          <w:szCs w:val="22"/>
          <w:lang w:val="lv-LV" w:bidi="lo-LA"/>
        </w:rPr>
        <w:t>………</w:t>
      </w:r>
    </w:p>
    <w:p w14:paraId="47CC0F12" w14:textId="77777777" w:rsidR="00862407" w:rsidRDefault="00862407" w:rsidP="000004D8">
      <w:pPr>
        <w:pStyle w:val="Bezatstarpm"/>
        <w:jc w:val="center"/>
        <w:rPr>
          <w:rFonts w:asciiTheme="minorHAnsi" w:hAnsiTheme="minorHAnsi" w:cstheme="minorHAnsi"/>
          <w:b/>
          <w:bCs/>
          <w:sz w:val="22"/>
          <w:szCs w:val="22"/>
          <w:lang w:val="lv-LV" w:bidi="lo-LA"/>
        </w:rPr>
      </w:pPr>
    </w:p>
    <w:p w14:paraId="6006741B" w14:textId="10C3818F" w:rsidR="00CB1C74" w:rsidRDefault="00CE3C88" w:rsidP="000004D8">
      <w:pPr>
        <w:pStyle w:val="Bezatstarpm"/>
        <w:jc w:val="center"/>
        <w:rPr>
          <w:rFonts w:asciiTheme="minorHAnsi" w:hAnsiTheme="minorHAnsi" w:cstheme="minorHAnsi"/>
          <w:b/>
          <w:bCs/>
          <w:sz w:val="22"/>
          <w:szCs w:val="22"/>
          <w:lang w:val="lv-LV" w:bidi="lo-LA"/>
        </w:rPr>
      </w:pPr>
      <w:r>
        <w:rPr>
          <w:rFonts w:asciiTheme="minorHAnsi" w:hAnsiTheme="minorHAnsi" w:cstheme="minorHAnsi"/>
          <w:b/>
          <w:bCs/>
          <w:sz w:val="22"/>
          <w:szCs w:val="22"/>
          <w:lang w:val="lv-LV" w:bidi="lo-LA"/>
        </w:rPr>
        <w:t xml:space="preserve">Grozījumi </w:t>
      </w:r>
      <w:proofErr w:type="spellStart"/>
      <w:r>
        <w:rPr>
          <w:rFonts w:asciiTheme="minorHAnsi" w:hAnsiTheme="minorHAnsi" w:cstheme="minorHAnsi"/>
          <w:b/>
          <w:bCs/>
          <w:sz w:val="22"/>
          <w:szCs w:val="22"/>
          <w:lang w:val="lv-LV" w:bidi="lo-LA"/>
        </w:rPr>
        <w:t>Cēsu</w:t>
      </w:r>
      <w:proofErr w:type="spellEnd"/>
      <w:r>
        <w:rPr>
          <w:rFonts w:asciiTheme="minorHAnsi" w:hAnsiTheme="minorHAnsi" w:cstheme="minorHAnsi"/>
          <w:b/>
          <w:bCs/>
          <w:sz w:val="22"/>
          <w:szCs w:val="22"/>
          <w:lang w:val="lv-LV" w:bidi="lo-LA"/>
        </w:rPr>
        <w:t xml:space="preserve"> </w:t>
      </w:r>
      <w:r w:rsidR="00CB1C74">
        <w:rPr>
          <w:rFonts w:asciiTheme="minorHAnsi" w:hAnsiTheme="minorHAnsi" w:cstheme="minorHAnsi"/>
          <w:b/>
          <w:bCs/>
          <w:sz w:val="22"/>
          <w:szCs w:val="22"/>
          <w:lang w:val="lv-LV" w:bidi="lo-LA"/>
        </w:rPr>
        <w:t xml:space="preserve">novada domes 2023. gada 22. jūnija </w:t>
      </w:r>
      <w:r w:rsidR="00E00806">
        <w:rPr>
          <w:rFonts w:asciiTheme="minorHAnsi" w:hAnsiTheme="minorHAnsi" w:cstheme="minorHAnsi"/>
          <w:b/>
          <w:bCs/>
          <w:sz w:val="22"/>
          <w:szCs w:val="22"/>
          <w:lang w:val="lv-LV" w:bidi="lo-LA"/>
        </w:rPr>
        <w:t xml:space="preserve">saistošajos </w:t>
      </w:r>
      <w:r w:rsidR="00CB1C74">
        <w:rPr>
          <w:rFonts w:asciiTheme="minorHAnsi" w:hAnsiTheme="minorHAnsi" w:cstheme="minorHAnsi"/>
          <w:b/>
          <w:bCs/>
          <w:sz w:val="22"/>
          <w:szCs w:val="22"/>
          <w:lang w:val="lv-LV" w:bidi="lo-LA"/>
        </w:rPr>
        <w:t>noteikumos Nr. 10</w:t>
      </w:r>
    </w:p>
    <w:p w14:paraId="4F26BC1A" w14:textId="5963AD91" w:rsidR="000004D8" w:rsidRPr="000004D8" w:rsidRDefault="00CB1C74" w:rsidP="000004D8">
      <w:pPr>
        <w:pStyle w:val="Bezatstarpm"/>
        <w:jc w:val="center"/>
        <w:rPr>
          <w:rFonts w:asciiTheme="minorHAnsi" w:hAnsiTheme="minorHAnsi" w:cstheme="minorHAnsi"/>
          <w:b/>
          <w:sz w:val="22"/>
          <w:szCs w:val="22"/>
          <w:lang w:val="lv-LV"/>
        </w:rPr>
      </w:pPr>
      <w:r>
        <w:rPr>
          <w:rFonts w:asciiTheme="minorHAnsi" w:hAnsiTheme="minorHAnsi" w:cstheme="minorHAnsi"/>
          <w:b/>
          <w:bCs/>
          <w:sz w:val="22"/>
          <w:szCs w:val="22"/>
          <w:lang w:val="lv-LV" w:bidi="lo-LA"/>
        </w:rPr>
        <w:t xml:space="preserve"> “</w:t>
      </w:r>
      <w:r w:rsidR="000004D8" w:rsidRPr="000004D8">
        <w:rPr>
          <w:rFonts w:asciiTheme="minorHAnsi" w:hAnsiTheme="minorHAnsi" w:cstheme="minorHAnsi"/>
          <w:b/>
          <w:bCs/>
          <w:sz w:val="22"/>
          <w:szCs w:val="22"/>
          <w:lang w:val="lv-LV" w:bidi="lo-LA"/>
        </w:rPr>
        <w:t xml:space="preserve">Par </w:t>
      </w:r>
      <w:proofErr w:type="spellStart"/>
      <w:r w:rsidR="000004D8" w:rsidRPr="000004D8">
        <w:rPr>
          <w:rFonts w:asciiTheme="minorHAnsi" w:hAnsiTheme="minorHAnsi" w:cstheme="minorHAnsi"/>
          <w:b/>
          <w:bCs/>
          <w:sz w:val="22"/>
          <w:szCs w:val="22"/>
          <w:lang w:val="lv-LV" w:bidi="lo-LA"/>
        </w:rPr>
        <w:t>Cēsu</w:t>
      </w:r>
      <w:proofErr w:type="spellEnd"/>
      <w:r w:rsidR="000004D8" w:rsidRPr="000004D8">
        <w:rPr>
          <w:rFonts w:asciiTheme="minorHAnsi" w:hAnsiTheme="minorHAnsi" w:cstheme="minorHAnsi"/>
          <w:b/>
          <w:bCs/>
          <w:sz w:val="22"/>
          <w:szCs w:val="22"/>
          <w:lang w:val="lv-LV" w:bidi="lo-LA"/>
        </w:rPr>
        <w:t xml:space="preserve"> novada pašvaldības pabalstiem</w:t>
      </w:r>
      <w:r>
        <w:rPr>
          <w:rFonts w:asciiTheme="minorHAnsi" w:hAnsiTheme="minorHAnsi" w:cstheme="minorHAnsi"/>
          <w:b/>
          <w:bCs/>
          <w:sz w:val="22"/>
          <w:szCs w:val="22"/>
          <w:lang w:val="lv-LV" w:bidi="lo-LA"/>
        </w:rPr>
        <w:t>”</w:t>
      </w:r>
    </w:p>
    <w:p w14:paraId="1C0B2151" w14:textId="77777777" w:rsidR="000004D8" w:rsidRPr="000004D8" w:rsidRDefault="000004D8" w:rsidP="000004D8">
      <w:pPr>
        <w:pStyle w:val="Bezatstarpm"/>
        <w:tabs>
          <w:tab w:val="left" w:pos="5115"/>
          <w:tab w:val="right" w:pos="9355"/>
        </w:tabs>
        <w:ind w:left="3850"/>
        <w:rPr>
          <w:rFonts w:asciiTheme="minorHAnsi" w:hAnsiTheme="minorHAnsi" w:cstheme="minorHAnsi"/>
          <w:sz w:val="22"/>
          <w:szCs w:val="22"/>
          <w:lang w:val="lv-LV"/>
        </w:rPr>
      </w:pPr>
      <w:r w:rsidRPr="000004D8">
        <w:rPr>
          <w:rFonts w:asciiTheme="minorHAnsi" w:hAnsiTheme="minorHAnsi" w:cstheme="minorHAnsi"/>
          <w:sz w:val="22"/>
          <w:szCs w:val="22"/>
          <w:lang w:val="lv-LV"/>
        </w:rPr>
        <w:tab/>
      </w:r>
    </w:p>
    <w:p w14:paraId="7209DB2B" w14:textId="77777777" w:rsidR="000004D8" w:rsidRPr="000004D8" w:rsidRDefault="000004D8" w:rsidP="000004D8">
      <w:pPr>
        <w:pStyle w:val="Bezatstarpm"/>
        <w:tabs>
          <w:tab w:val="left" w:pos="4965"/>
          <w:tab w:val="left" w:pos="5115"/>
          <w:tab w:val="right" w:pos="9355"/>
        </w:tabs>
        <w:ind w:left="3850"/>
        <w:jc w:val="right"/>
        <w:rPr>
          <w:rFonts w:asciiTheme="minorHAnsi" w:hAnsiTheme="minorHAnsi" w:cstheme="minorHAnsi"/>
          <w:i/>
          <w:sz w:val="22"/>
          <w:szCs w:val="22"/>
          <w:lang w:val="lv-LV"/>
        </w:rPr>
      </w:pPr>
      <w:r w:rsidRPr="000004D8">
        <w:rPr>
          <w:rFonts w:asciiTheme="minorHAnsi" w:hAnsiTheme="minorHAnsi" w:cstheme="minorHAnsi"/>
          <w:sz w:val="22"/>
          <w:szCs w:val="22"/>
          <w:lang w:val="lv-LV"/>
        </w:rPr>
        <w:tab/>
      </w:r>
      <w:r w:rsidRPr="000004D8">
        <w:rPr>
          <w:rFonts w:asciiTheme="minorHAnsi" w:hAnsiTheme="minorHAnsi" w:cstheme="minorHAnsi"/>
          <w:i/>
          <w:sz w:val="22"/>
          <w:szCs w:val="22"/>
          <w:lang w:val="lv-LV"/>
        </w:rPr>
        <w:t>Izdoti saskaņā ar Pašvaldību likuma</w:t>
      </w:r>
    </w:p>
    <w:p w14:paraId="7F29EA0B" w14:textId="77777777" w:rsidR="000004D8" w:rsidRPr="000004D8" w:rsidRDefault="000004D8" w:rsidP="000004D8">
      <w:pPr>
        <w:pStyle w:val="Bezatstarpm"/>
        <w:tabs>
          <w:tab w:val="left" w:pos="4965"/>
          <w:tab w:val="left" w:pos="5115"/>
          <w:tab w:val="right" w:pos="9355"/>
        </w:tabs>
        <w:ind w:left="3850"/>
        <w:jc w:val="right"/>
        <w:rPr>
          <w:rFonts w:asciiTheme="minorHAnsi" w:hAnsiTheme="minorHAnsi" w:cstheme="minorHAnsi"/>
          <w:i/>
          <w:sz w:val="22"/>
          <w:szCs w:val="22"/>
          <w:lang w:val="lv-LV"/>
        </w:rPr>
      </w:pPr>
      <w:r w:rsidRPr="000004D8">
        <w:rPr>
          <w:rFonts w:asciiTheme="minorHAnsi" w:hAnsiTheme="minorHAnsi" w:cstheme="minorHAnsi"/>
          <w:i/>
          <w:sz w:val="22"/>
          <w:szCs w:val="22"/>
          <w:lang w:val="lv-LV"/>
        </w:rPr>
        <w:t xml:space="preserve"> 44. panta otro daļu                   </w:t>
      </w:r>
    </w:p>
    <w:p w14:paraId="5B255113" w14:textId="294E78E7" w:rsidR="000004D8" w:rsidRPr="000004D8" w:rsidRDefault="000004D8" w:rsidP="00CB1C74">
      <w:pPr>
        <w:pStyle w:val="Bezatstarpm"/>
        <w:tabs>
          <w:tab w:val="left" w:pos="3540"/>
        </w:tabs>
        <w:jc w:val="both"/>
        <w:rPr>
          <w:rFonts w:asciiTheme="minorHAnsi" w:hAnsiTheme="minorHAnsi" w:cstheme="minorHAnsi"/>
          <w:bCs/>
          <w:sz w:val="22"/>
          <w:szCs w:val="22"/>
          <w:lang w:val="lv-LV"/>
        </w:rPr>
      </w:pPr>
      <w:r w:rsidRPr="000004D8">
        <w:rPr>
          <w:rFonts w:asciiTheme="minorHAnsi" w:hAnsiTheme="minorHAnsi" w:cstheme="minorHAnsi"/>
          <w:b/>
          <w:bCs/>
          <w:sz w:val="22"/>
          <w:szCs w:val="22"/>
          <w:lang w:val="lv-LV"/>
        </w:rPr>
        <w:tab/>
      </w:r>
    </w:p>
    <w:p w14:paraId="41A425A9" w14:textId="128A7F4A" w:rsidR="000004D8" w:rsidRDefault="00D161CF" w:rsidP="00490B15">
      <w:pPr>
        <w:pStyle w:val="Bezatstarpm"/>
        <w:ind w:firstLine="480"/>
        <w:jc w:val="both"/>
        <w:rPr>
          <w:rFonts w:asciiTheme="minorHAnsi" w:hAnsiTheme="minorHAnsi" w:cstheme="minorHAnsi"/>
          <w:bCs/>
          <w:sz w:val="22"/>
          <w:szCs w:val="22"/>
          <w:lang w:val="lv-LV"/>
        </w:rPr>
      </w:pPr>
      <w:r>
        <w:rPr>
          <w:rFonts w:asciiTheme="minorHAnsi" w:hAnsiTheme="minorHAnsi" w:cstheme="minorHAnsi"/>
          <w:bCs/>
          <w:sz w:val="22"/>
          <w:szCs w:val="22"/>
          <w:lang w:val="lv-LV"/>
        </w:rPr>
        <w:t xml:space="preserve">Izdarīt </w:t>
      </w:r>
      <w:proofErr w:type="spellStart"/>
      <w:r w:rsidRPr="00D161CF">
        <w:rPr>
          <w:rFonts w:asciiTheme="minorHAnsi" w:hAnsiTheme="minorHAnsi" w:cstheme="minorHAnsi"/>
          <w:bCs/>
          <w:sz w:val="22"/>
          <w:szCs w:val="22"/>
          <w:lang w:val="lv-LV"/>
        </w:rPr>
        <w:t>Cēsu</w:t>
      </w:r>
      <w:proofErr w:type="spellEnd"/>
      <w:r w:rsidRPr="00D161CF">
        <w:rPr>
          <w:rFonts w:asciiTheme="minorHAnsi" w:hAnsiTheme="minorHAnsi" w:cstheme="minorHAnsi"/>
          <w:bCs/>
          <w:sz w:val="22"/>
          <w:szCs w:val="22"/>
          <w:lang w:val="lv-LV"/>
        </w:rPr>
        <w:t xml:space="preserve"> novada domes 2023. gada 22. jūnija </w:t>
      </w:r>
      <w:r w:rsidR="00490B15">
        <w:rPr>
          <w:rFonts w:asciiTheme="minorHAnsi" w:hAnsiTheme="minorHAnsi" w:cstheme="minorHAnsi"/>
          <w:bCs/>
          <w:sz w:val="22"/>
          <w:szCs w:val="22"/>
          <w:lang w:val="lv-LV"/>
        </w:rPr>
        <w:t xml:space="preserve">saistošajos </w:t>
      </w:r>
      <w:r w:rsidRPr="00D161CF">
        <w:rPr>
          <w:rFonts w:asciiTheme="minorHAnsi" w:hAnsiTheme="minorHAnsi" w:cstheme="minorHAnsi"/>
          <w:bCs/>
          <w:sz w:val="22"/>
          <w:szCs w:val="22"/>
          <w:lang w:val="lv-LV"/>
        </w:rPr>
        <w:t>noteikumos Nr. 10</w:t>
      </w:r>
      <w:r>
        <w:rPr>
          <w:rFonts w:asciiTheme="minorHAnsi" w:hAnsiTheme="minorHAnsi" w:cstheme="minorHAnsi"/>
          <w:bCs/>
          <w:sz w:val="22"/>
          <w:szCs w:val="22"/>
          <w:lang w:val="lv-LV"/>
        </w:rPr>
        <w:t xml:space="preserve"> </w:t>
      </w:r>
      <w:r w:rsidRPr="00D161CF">
        <w:rPr>
          <w:rFonts w:asciiTheme="minorHAnsi" w:hAnsiTheme="minorHAnsi" w:cstheme="minorHAnsi"/>
          <w:bCs/>
          <w:sz w:val="22"/>
          <w:szCs w:val="22"/>
          <w:lang w:val="lv-LV"/>
        </w:rPr>
        <w:t xml:space="preserve"> “Par </w:t>
      </w:r>
      <w:proofErr w:type="spellStart"/>
      <w:r w:rsidRPr="00D161CF">
        <w:rPr>
          <w:rFonts w:asciiTheme="minorHAnsi" w:hAnsiTheme="minorHAnsi" w:cstheme="minorHAnsi"/>
          <w:bCs/>
          <w:sz w:val="22"/>
          <w:szCs w:val="22"/>
          <w:lang w:val="lv-LV"/>
        </w:rPr>
        <w:t>Cēsu</w:t>
      </w:r>
      <w:proofErr w:type="spellEnd"/>
      <w:r w:rsidRPr="00D161CF">
        <w:rPr>
          <w:rFonts w:asciiTheme="minorHAnsi" w:hAnsiTheme="minorHAnsi" w:cstheme="minorHAnsi"/>
          <w:bCs/>
          <w:sz w:val="22"/>
          <w:szCs w:val="22"/>
          <w:lang w:val="lv-LV"/>
        </w:rPr>
        <w:t xml:space="preserve"> novada pašvaldības pabalstiem”</w:t>
      </w:r>
      <w:r>
        <w:rPr>
          <w:rFonts w:asciiTheme="minorHAnsi" w:hAnsiTheme="minorHAnsi" w:cstheme="minorHAnsi"/>
          <w:bCs/>
          <w:sz w:val="22"/>
          <w:szCs w:val="22"/>
          <w:lang w:val="lv-LV"/>
        </w:rPr>
        <w:t xml:space="preserve"> </w:t>
      </w:r>
      <w:r w:rsidR="00490B15">
        <w:rPr>
          <w:rFonts w:asciiTheme="minorHAnsi" w:hAnsiTheme="minorHAnsi" w:cstheme="minorHAnsi"/>
          <w:bCs/>
          <w:sz w:val="22"/>
          <w:szCs w:val="22"/>
          <w:lang w:val="lv-LV"/>
        </w:rPr>
        <w:t>(turpmāk – Noteikumi) šādus grozījumus:</w:t>
      </w:r>
    </w:p>
    <w:p w14:paraId="5B9C19BC" w14:textId="4D7EC4CD" w:rsidR="00490B15" w:rsidRDefault="001A37EE" w:rsidP="00E70C19">
      <w:pPr>
        <w:pStyle w:val="Bezatstarpm"/>
        <w:numPr>
          <w:ilvl w:val="0"/>
          <w:numId w:val="8"/>
        </w:numPr>
        <w:ind w:left="284" w:hanging="284"/>
        <w:jc w:val="both"/>
        <w:rPr>
          <w:rFonts w:asciiTheme="minorHAnsi" w:hAnsiTheme="minorHAnsi" w:cstheme="minorHAnsi"/>
          <w:bCs/>
          <w:sz w:val="22"/>
          <w:szCs w:val="22"/>
          <w:lang w:val="lv-LV"/>
        </w:rPr>
      </w:pPr>
      <w:r>
        <w:rPr>
          <w:rFonts w:asciiTheme="minorHAnsi" w:hAnsiTheme="minorHAnsi" w:cstheme="minorHAnsi"/>
          <w:bCs/>
          <w:sz w:val="22"/>
          <w:szCs w:val="22"/>
          <w:lang w:val="lv-LV"/>
        </w:rPr>
        <w:t xml:space="preserve">Papildināt </w:t>
      </w:r>
      <w:r w:rsidR="000456B9">
        <w:rPr>
          <w:rFonts w:asciiTheme="minorHAnsi" w:hAnsiTheme="minorHAnsi" w:cstheme="minorHAnsi"/>
          <w:bCs/>
          <w:sz w:val="22"/>
          <w:szCs w:val="22"/>
          <w:lang w:val="lv-LV"/>
        </w:rPr>
        <w:t>N</w:t>
      </w:r>
      <w:r>
        <w:rPr>
          <w:rFonts w:asciiTheme="minorHAnsi" w:hAnsiTheme="minorHAnsi" w:cstheme="minorHAnsi"/>
          <w:bCs/>
          <w:sz w:val="22"/>
          <w:szCs w:val="22"/>
          <w:lang w:val="lv-LV"/>
        </w:rPr>
        <w:t>oteikumus ar 3.</w:t>
      </w:r>
      <w:r w:rsidRPr="001A37EE">
        <w:rPr>
          <w:rFonts w:asciiTheme="minorHAnsi" w:hAnsiTheme="minorHAnsi" w:cstheme="minorHAnsi"/>
          <w:bCs/>
          <w:sz w:val="22"/>
          <w:szCs w:val="22"/>
          <w:vertAlign w:val="superscript"/>
          <w:lang w:val="lv-LV"/>
        </w:rPr>
        <w:t>1</w:t>
      </w:r>
      <w:r>
        <w:rPr>
          <w:rFonts w:asciiTheme="minorHAnsi" w:hAnsiTheme="minorHAnsi" w:cstheme="minorHAnsi"/>
          <w:bCs/>
          <w:sz w:val="22"/>
          <w:szCs w:val="22"/>
          <w:lang w:val="lv-LV"/>
        </w:rPr>
        <w:t xml:space="preserve"> punktu šādā redakcijā:</w:t>
      </w:r>
    </w:p>
    <w:p w14:paraId="4B0FEC31" w14:textId="091E6B7B" w:rsidR="001A37EE" w:rsidRDefault="001A37EE" w:rsidP="00E70C19">
      <w:pPr>
        <w:pStyle w:val="Bezatstarpm"/>
        <w:ind w:left="709" w:hanging="425"/>
        <w:jc w:val="both"/>
        <w:rPr>
          <w:rFonts w:asciiTheme="minorHAnsi" w:hAnsiTheme="minorHAnsi" w:cstheme="minorHAnsi"/>
          <w:bCs/>
          <w:sz w:val="22"/>
          <w:szCs w:val="22"/>
          <w:lang w:val="lv-LV"/>
        </w:rPr>
      </w:pPr>
      <w:r>
        <w:rPr>
          <w:rFonts w:asciiTheme="minorHAnsi" w:hAnsiTheme="minorHAnsi" w:cstheme="minorHAnsi"/>
          <w:bCs/>
          <w:sz w:val="22"/>
          <w:szCs w:val="22"/>
          <w:lang w:val="lv-LV"/>
        </w:rPr>
        <w:t>“3.</w:t>
      </w:r>
      <w:r w:rsidRPr="001A37EE">
        <w:rPr>
          <w:rFonts w:asciiTheme="minorHAnsi" w:hAnsiTheme="minorHAnsi" w:cstheme="minorHAnsi"/>
          <w:bCs/>
          <w:sz w:val="22"/>
          <w:szCs w:val="22"/>
          <w:vertAlign w:val="superscript"/>
          <w:lang w:val="lv-LV"/>
        </w:rPr>
        <w:t>1</w:t>
      </w:r>
      <w:r w:rsidR="000B177E">
        <w:rPr>
          <w:rFonts w:asciiTheme="minorHAnsi" w:hAnsiTheme="minorHAnsi" w:cstheme="minorHAnsi"/>
          <w:bCs/>
          <w:sz w:val="22"/>
          <w:szCs w:val="22"/>
          <w:lang w:val="lv-LV"/>
        </w:rPr>
        <w:t xml:space="preserve"> </w:t>
      </w:r>
      <w:r w:rsidR="000B177E" w:rsidRPr="000B177E">
        <w:rPr>
          <w:rFonts w:asciiTheme="minorHAnsi" w:hAnsiTheme="minorHAnsi" w:cstheme="minorHAnsi"/>
          <w:bCs/>
          <w:sz w:val="22"/>
          <w:szCs w:val="22"/>
          <w:lang w:val="lv-LV"/>
        </w:rPr>
        <w:t xml:space="preserve">Piešķirot personai vienreizēju </w:t>
      </w:r>
      <w:r w:rsidR="00583A02">
        <w:rPr>
          <w:rFonts w:asciiTheme="minorHAnsi" w:hAnsiTheme="minorHAnsi" w:cstheme="minorHAnsi"/>
          <w:bCs/>
          <w:sz w:val="22"/>
          <w:szCs w:val="22"/>
          <w:lang w:val="lv-LV"/>
        </w:rPr>
        <w:t>Noteikumos</w:t>
      </w:r>
      <w:r w:rsidR="003C0BEE">
        <w:rPr>
          <w:rFonts w:asciiTheme="minorHAnsi" w:hAnsiTheme="minorHAnsi" w:cstheme="minorHAnsi"/>
          <w:bCs/>
          <w:sz w:val="22"/>
          <w:szCs w:val="22"/>
          <w:lang w:val="lv-LV"/>
        </w:rPr>
        <w:t xml:space="preserve"> </w:t>
      </w:r>
      <w:r w:rsidR="0089311D">
        <w:rPr>
          <w:rFonts w:asciiTheme="minorHAnsi" w:hAnsiTheme="minorHAnsi" w:cstheme="minorHAnsi"/>
          <w:bCs/>
          <w:sz w:val="22"/>
          <w:szCs w:val="22"/>
          <w:lang w:val="lv-LV"/>
        </w:rPr>
        <w:t>paredzēto</w:t>
      </w:r>
      <w:r w:rsidR="000B177E" w:rsidRPr="000B177E">
        <w:rPr>
          <w:rFonts w:asciiTheme="minorHAnsi" w:hAnsiTheme="minorHAnsi" w:cstheme="minorHAnsi"/>
          <w:bCs/>
          <w:sz w:val="22"/>
          <w:szCs w:val="22"/>
          <w:lang w:val="lv-LV"/>
        </w:rPr>
        <w:t xml:space="preserve"> pabalstu pieprasītajā apmērā, Sociālais dienests šo lēmumu var neizdot </w:t>
      </w:r>
      <w:proofErr w:type="spellStart"/>
      <w:r w:rsidR="000B177E" w:rsidRPr="000B177E">
        <w:rPr>
          <w:rFonts w:asciiTheme="minorHAnsi" w:hAnsiTheme="minorHAnsi" w:cstheme="minorHAnsi"/>
          <w:bCs/>
          <w:sz w:val="22"/>
          <w:szCs w:val="22"/>
          <w:lang w:val="lv-LV"/>
        </w:rPr>
        <w:t>rakstveidā</w:t>
      </w:r>
      <w:proofErr w:type="spellEnd"/>
      <w:r w:rsidR="000B177E" w:rsidRPr="000B177E">
        <w:rPr>
          <w:rFonts w:asciiTheme="minorHAnsi" w:hAnsiTheme="minorHAnsi" w:cstheme="minorHAnsi"/>
          <w:bCs/>
          <w:sz w:val="22"/>
          <w:szCs w:val="22"/>
          <w:lang w:val="lv-LV"/>
        </w:rPr>
        <w:t xml:space="preserve">. Šādā gadījumā lēmums par vienreizēja brīvprātīgas iniciatīvas pabalsta piešķiršanu ir uzskatāms par paziņotu personai ar </w:t>
      </w:r>
      <w:r w:rsidR="0089311D">
        <w:rPr>
          <w:rFonts w:asciiTheme="minorHAnsi" w:hAnsiTheme="minorHAnsi" w:cstheme="minorHAnsi"/>
          <w:bCs/>
          <w:sz w:val="22"/>
          <w:szCs w:val="22"/>
          <w:lang w:val="lv-LV"/>
        </w:rPr>
        <w:t>šī</w:t>
      </w:r>
      <w:r w:rsidR="000B177E" w:rsidRPr="000B177E">
        <w:rPr>
          <w:rFonts w:asciiTheme="minorHAnsi" w:hAnsiTheme="minorHAnsi" w:cstheme="minorHAnsi"/>
          <w:bCs/>
          <w:sz w:val="22"/>
          <w:szCs w:val="22"/>
          <w:lang w:val="lv-LV"/>
        </w:rPr>
        <w:t xml:space="preserve"> pabalsta izmaksāšanu skaidrā naudā vai ar pārskaitīšanu uz personas maksājumu kontu."</w:t>
      </w:r>
      <w:r w:rsidR="00CE7517">
        <w:rPr>
          <w:rFonts w:asciiTheme="minorHAnsi" w:hAnsiTheme="minorHAnsi" w:cstheme="minorHAnsi"/>
          <w:bCs/>
          <w:sz w:val="22"/>
          <w:szCs w:val="22"/>
          <w:lang w:val="lv-LV"/>
        </w:rPr>
        <w:t>.</w:t>
      </w:r>
    </w:p>
    <w:p w14:paraId="01B841CD" w14:textId="44918875" w:rsidR="00EC6F37" w:rsidRDefault="001D09A5" w:rsidP="00315EC1">
      <w:pPr>
        <w:pStyle w:val="Bezatstarpm"/>
        <w:numPr>
          <w:ilvl w:val="0"/>
          <w:numId w:val="8"/>
        </w:numPr>
        <w:ind w:left="284" w:hanging="284"/>
        <w:jc w:val="both"/>
        <w:rPr>
          <w:rFonts w:asciiTheme="minorHAnsi" w:hAnsiTheme="minorHAnsi" w:cstheme="minorHAnsi"/>
          <w:bCs/>
          <w:sz w:val="22"/>
          <w:szCs w:val="22"/>
          <w:lang w:val="lv-LV"/>
        </w:rPr>
      </w:pPr>
      <w:r>
        <w:rPr>
          <w:rFonts w:asciiTheme="minorHAnsi" w:hAnsiTheme="minorHAnsi" w:cstheme="minorHAnsi"/>
          <w:bCs/>
          <w:sz w:val="22"/>
          <w:szCs w:val="22"/>
          <w:lang w:val="lv-LV"/>
        </w:rPr>
        <w:t>Papildināt</w:t>
      </w:r>
      <w:r w:rsidR="000456B9">
        <w:rPr>
          <w:rFonts w:asciiTheme="minorHAnsi" w:hAnsiTheme="minorHAnsi" w:cstheme="minorHAnsi"/>
          <w:bCs/>
          <w:sz w:val="22"/>
          <w:szCs w:val="22"/>
          <w:lang w:val="lv-LV"/>
        </w:rPr>
        <w:t xml:space="preserve"> Noteikumu</w:t>
      </w:r>
      <w:r>
        <w:rPr>
          <w:rFonts w:asciiTheme="minorHAnsi" w:hAnsiTheme="minorHAnsi" w:cstheme="minorHAnsi"/>
          <w:bCs/>
          <w:sz w:val="22"/>
          <w:szCs w:val="22"/>
          <w:lang w:val="lv-LV"/>
        </w:rPr>
        <w:t>s</w:t>
      </w:r>
      <w:r w:rsidR="000456B9">
        <w:rPr>
          <w:rFonts w:asciiTheme="minorHAnsi" w:hAnsiTheme="minorHAnsi" w:cstheme="minorHAnsi"/>
          <w:bCs/>
          <w:sz w:val="22"/>
          <w:szCs w:val="22"/>
          <w:lang w:val="lv-LV"/>
        </w:rPr>
        <w:t xml:space="preserve"> </w:t>
      </w:r>
      <w:r>
        <w:rPr>
          <w:rFonts w:asciiTheme="minorHAnsi" w:hAnsiTheme="minorHAnsi" w:cstheme="minorHAnsi"/>
          <w:bCs/>
          <w:sz w:val="22"/>
          <w:szCs w:val="22"/>
          <w:lang w:val="lv-LV"/>
        </w:rPr>
        <w:t xml:space="preserve">ar </w:t>
      </w:r>
      <w:r w:rsidR="00CE720A">
        <w:rPr>
          <w:rFonts w:asciiTheme="minorHAnsi" w:hAnsiTheme="minorHAnsi" w:cstheme="minorHAnsi"/>
          <w:bCs/>
          <w:sz w:val="22"/>
          <w:szCs w:val="22"/>
          <w:lang w:val="lv-LV"/>
        </w:rPr>
        <w:t>10.</w:t>
      </w:r>
      <w:r w:rsidRPr="001D09A5">
        <w:rPr>
          <w:rFonts w:asciiTheme="minorHAnsi" w:hAnsiTheme="minorHAnsi" w:cstheme="minorHAnsi"/>
          <w:bCs/>
          <w:sz w:val="22"/>
          <w:szCs w:val="22"/>
          <w:vertAlign w:val="superscript"/>
          <w:lang w:val="lv-LV"/>
        </w:rPr>
        <w:t>1</w:t>
      </w:r>
      <w:r w:rsidR="00CE720A">
        <w:rPr>
          <w:rFonts w:asciiTheme="minorHAnsi" w:hAnsiTheme="minorHAnsi" w:cstheme="minorHAnsi"/>
          <w:bCs/>
          <w:sz w:val="22"/>
          <w:szCs w:val="22"/>
          <w:lang w:val="lv-LV"/>
        </w:rPr>
        <w:t xml:space="preserve"> punktu šādā redakcijā</w:t>
      </w:r>
      <w:r w:rsidR="00EC6F37">
        <w:rPr>
          <w:rFonts w:asciiTheme="minorHAnsi" w:hAnsiTheme="minorHAnsi" w:cstheme="minorHAnsi"/>
          <w:bCs/>
          <w:sz w:val="22"/>
          <w:szCs w:val="22"/>
          <w:lang w:val="lv-LV"/>
        </w:rPr>
        <w:t xml:space="preserve">: </w:t>
      </w:r>
    </w:p>
    <w:p w14:paraId="2B6D24E3" w14:textId="43826B11" w:rsidR="00CE7517" w:rsidRDefault="00EC6F37" w:rsidP="00315EC1">
      <w:pPr>
        <w:pStyle w:val="Bezatstarpm"/>
        <w:ind w:left="851" w:hanging="567"/>
        <w:jc w:val="both"/>
        <w:rPr>
          <w:rFonts w:asciiTheme="minorHAnsi" w:hAnsiTheme="minorHAnsi" w:cstheme="minorHAnsi"/>
          <w:bCs/>
          <w:sz w:val="22"/>
          <w:szCs w:val="22"/>
          <w:lang w:val="lv-LV"/>
        </w:rPr>
      </w:pPr>
      <w:r>
        <w:rPr>
          <w:rFonts w:asciiTheme="minorHAnsi" w:hAnsiTheme="minorHAnsi" w:cstheme="minorHAnsi"/>
          <w:bCs/>
          <w:sz w:val="22"/>
          <w:szCs w:val="22"/>
          <w:lang w:val="lv-LV"/>
        </w:rPr>
        <w:t>“10.</w:t>
      </w:r>
      <w:r w:rsidR="001D09A5" w:rsidRPr="00654842">
        <w:rPr>
          <w:rFonts w:asciiTheme="minorHAnsi" w:hAnsiTheme="minorHAnsi" w:cstheme="minorHAnsi"/>
          <w:bCs/>
          <w:sz w:val="22"/>
          <w:szCs w:val="22"/>
          <w:vertAlign w:val="superscript"/>
          <w:lang w:val="lv-LV"/>
        </w:rPr>
        <w:t>1</w:t>
      </w:r>
      <w:r>
        <w:rPr>
          <w:rFonts w:asciiTheme="minorHAnsi" w:hAnsiTheme="minorHAnsi" w:cstheme="minorHAnsi"/>
          <w:bCs/>
          <w:sz w:val="22"/>
          <w:szCs w:val="22"/>
          <w:lang w:val="lv-LV"/>
        </w:rPr>
        <w:t xml:space="preserve"> </w:t>
      </w:r>
      <w:r w:rsidR="003342C9" w:rsidRPr="003342C9">
        <w:rPr>
          <w:rFonts w:asciiTheme="minorHAnsi" w:hAnsiTheme="minorHAnsi" w:cstheme="minorHAnsi"/>
          <w:bCs/>
          <w:sz w:val="22"/>
          <w:szCs w:val="22"/>
          <w:lang w:val="lv-LV"/>
        </w:rPr>
        <w:t>Pabalst</w:t>
      </w:r>
      <w:r w:rsidR="00CF0F19">
        <w:rPr>
          <w:rFonts w:asciiTheme="minorHAnsi" w:hAnsiTheme="minorHAnsi" w:cstheme="minorHAnsi"/>
          <w:bCs/>
          <w:sz w:val="22"/>
          <w:szCs w:val="22"/>
          <w:lang w:val="lv-LV"/>
        </w:rPr>
        <w:t>u</w:t>
      </w:r>
      <w:r w:rsidR="003342C9" w:rsidRPr="003342C9">
        <w:rPr>
          <w:rFonts w:asciiTheme="minorHAnsi" w:hAnsiTheme="minorHAnsi" w:cstheme="minorHAnsi"/>
          <w:bCs/>
          <w:sz w:val="22"/>
          <w:szCs w:val="22"/>
          <w:lang w:val="lv-LV"/>
        </w:rPr>
        <w:t xml:space="preserve"> mācību gada uzsākšanai </w:t>
      </w:r>
      <w:r w:rsidR="00654842">
        <w:rPr>
          <w:rFonts w:asciiTheme="minorHAnsi" w:hAnsiTheme="minorHAnsi" w:cstheme="minorHAnsi"/>
          <w:bCs/>
          <w:sz w:val="22"/>
          <w:szCs w:val="22"/>
          <w:lang w:val="lv-LV"/>
        </w:rPr>
        <w:t>piešķir</w:t>
      </w:r>
      <w:r w:rsidR="00E90FBB">
        <w:rPr>
          <w:rFonts w:asciiTheme="minorHAnsi" w:hAnsiTheme="minorHAnsi" w:cstheme="minorHAnsi"/>
          <w:bCs/>
          <w:sz w:val="22"/>
          <w:szCs w:val="22"/>
          <w:lang w:val="lv-LV"/>
        </w:rPr>
        <w:t xml:space="preserve">, ja </w:t>
      </w:r>
      <w:r w:rsidR="003D00C0">
        <w:rPr>
          <w:rFonts w:asciiTheme="minorHAnsi" w:hAnsiTheme="minorHAnsi" w:cstheme="minorHAnsi"/>
          <w:bCs/>
          <w:sz w:val="22"/>
          <w:szCs w:val="22"/>
          <w:lang w:val="lv-LV"/>
        </w:rPr>
        <w:t>bērna</w:t>
      </w:r>
      <w:r w:rsidR="00CF0F19" w:rsidRPr="00315EC1">
        <w:rPr>
          <w:rFonts w:asciiTheme="minorHAnsi" w:hAnsiTheme="minorHAnsi" w:cstheme="minorHAnsi"/>
          <w:bCs/>
          <w:sz w:val="22"/>
          <w:szCs w:val="22"/>
          <w:lang w:val="lv-LV"/>
        </w:rPr>
        <w:t xml:space="preserve"> </w:t>
      </w:r>
      <w:r w:rsidR="00256DB6" w:rsidRPr="00315EC1">
        <w:rPr>
          <w:rFonts w:asciiTheme="minorHAnsi" w:hAnsiTheme="minorHAnsi" w:cstheme="minorHAnsi"/>
          <w:bCs/>
          <w:sz w:val="22"/>
          <w:szCs w:val="22"/>
          <w:lang w:val="lv-LV"/>
        </w:rPr>
        <w:t xml:space="preserve"> </w:t>
      </w:r>
      <w:r w:rsidR="001D4157" w:rsidRPr="00315EC1">
        <w:rPr>
          <w:rFonts w:asciiTheme="minorHAnsi" w:hAnsiTheme="minorHAnsi" w:cstheme="minorHAnsi"/>
          <w:bCs/>
          <w:sz w:val="22"/>
          <w:szCs w:val="22"/>
          <w:lang w:val="lv-LV"/>
        </w:rPr>
        <w:t xml:space="preserve">un vismaz viena no </w:t>
      </w:r>
      <w:r w:rsidR="00315EC1" w:rsidRPr="00315EC1">
        <w:rPr>
          <w:rFonts w:asciiTheme="minorHAnsi" w:hAnsiTheme="minorHAnsi" w:cstheme="minorHAnsi"/>
          <w:bCs/>
          <w:sz w:val="22"/>
          <w:szCs w:val="22"/>
          <w:lang w:val="lv-LV"/>
        </w:rPr>
        <w:t xml:space="preserve">viņa </w:t>
      </w:r>
      <w:r w:rsidR="001D4157" w:rsidRPr="00315EC1">
        <w:rPr>
          <w:rFonts w:asciiTheme="minorHAnsi" w:hAnsiTheme="minorHAnsi" w:cstheme="minorHAnsi"/>
          <w:bCs/>
          <w:sz w:val="22"/>
          <w:szCs w:val="22"/>
          <w:lang w:val="lv-LV"/>
        </w:rPr>
        <w:t xml:space="preserve">vecākiem dzīvesvieta </w:t>
      </w:r>
      <w:r w:rsidR="00256DB6" w:rsidRPr="00315EC1">
        <w:rPr>
          <w:rFonts w:asciiTheme="minorHAnsi" w:hAnsiTheme="minorHAnsi" w:cstheme="minorHAnsi"/>
          <w:bCs/>
          <w:sz w:val="22"/>
          <w:szCs w:val="22"/>
          <w:lang w:val="lv-LV"/>
        </w:rPr>
        <w:t xml:space="preserve">deklarēta </w:t>
      </w:r>
      <w:r w:rsidR="000456B9" w:rsidRPr="00315EC1">
        <w:rPr>
          <w:rFonts w:asciiTheme="minorHAnsi" w:hAnsiTheme="minorHAnsi" w:cstheme="minorHAnsi"/>
          <w:bCs/>
          <w:sz w:val="22"/>
          <w:szCs w:val="22"/>
          <w:lang w:val="lv-LV"/>
        </w:rPr>
        <w:t xml:space="preserve"> </w:t>
      </w:r>
      <w:proofErr w:type="spellStart"/>
      <w:r w:rsidR="00256DB6" w:rsidRPr="00315EC1">
        <w:rPr>
          <w:rFonts w:asciiTheme="minorHAnsi" w:hAnsiTheme="minorHAnsi" w:cstheme="minorHAnsi"/>
          <w:bCs/>
          <w:sz w:val="22"/>
          <w:szCs w:val="22"/>
          <w:lang w:val="lv-LV"/>
        </w:rPr>
        <w:t>Cēs</w:t>
      </w:r>
      <w:r w:rsidR="001D4157" w:rsidRPr="00315EC1">
        <w:rPr>
          <w:rFonts w:asciiTheme="minorHAnsi" w:hAnsiTheme="minorHAnsi" w:cstheme="minorHAnsi"/>
          <w:bCs/>
          <w:sz w:val="22"/>
          <w:szCs w:val="22"/>
          <w:lang w:val="lv-LV"/>
        </w:rPr>
        <w:t>u</w:t>
      </w:r>
      <w:proofErr w:type="spellEnd"/>
      <w:r w:rsidR="001D4157" w:rsidRPr="00315EC1">
        <w:rPr>
          <w:rFonts w:asciiTheme="minorHAnsi" w:hAnsiTheme="minorHAnsi" w:cstheme="minorHAnsi"/>
          <w:bCs/>
          <w:sz w:val="22"/>
          <w:szCs w:val="22"/>
          <w:lang w:val="lv-LV"/>
        </w:rPr>
        <w:t xml:space="preserve"> novada </w:t>
      </w:r>
      <w:r w:rsidR="0066108D" w:rsidRPr="00315EC1">
        <w:rPr>
          <w:rFonts w:asciiTheme="minorHAnsi" w:hAnsiTheme="minorHAnsi" w:cstheme="minorHAnsi"/>
          <w:bCs/>
          <w:sz w:val="22"/>
          <w:szCs w:val="22"/>
          <w:lang w:val="lv-LV"/>
        </w:rPr>
        <w:t xml:space="preserve">pašvaldības administratīvajā </w:t>
      </w:r>
      <w:r w:rsidR="001D4157" w:rsidRPr="00315EC1">
        <w:rPr>
          <w:rFonts w:asciiTheme="minorHAnsi" w:hAnsiTheme="minorHAnsi" w:cstheme="minorHAnsi"/>
          <w:bCs/>
          <w:sz w:val="22"/>
          <w:szCs w:val="22"/>
          <w:lang w:val="lv-LV"/>
        </w:rPr>
        <w:t>teritorijā”</w:t>
      </w:r>
      <w:r w:rsidR="00315EC1" w:rsidRPr="00315EC1">
        <w:rPr>
          <w:rFonts w:asciiTheme="minorHAnsi" w:hAnsiTheme="minorHAnsi" w:cstheme="minorHAnsi"/>
          <w:bCs/>
          <w:sz w:val="22"/>
          <w:szCs w:val="22"/>
          <w:lang w:val="lv-LV"/>
        </w:rPr>
        <w:t>.</w:t>
      </w:r>
    </w:p>
    <w:p w14:paraId="16695F81" w14:textId="3BD9D512" w:rsidR="00315EC1" w:rsidRDefault="0016487C" w:rsidP="000E3E52">
      <w:pPr>
        <w:pStyle w:val="Bezatstarpm"/>
        <w:numPr>
          <w:ilvl w:val="0"/>
          <w:numId w:val="8"/>
        </w:numPr>
        <w:ind w:left="284" w:hanging="284"/>
        <w:jc w:val="both"/>
        <w:rPr>
          <w:rFonts w:asciiTheme="minorHAnsi" w:hAnsiTheme="minorHAnsi" w:cstheme="minorHAnsi"/>
          <w:bCs/>
          <w:sz w:val="22"/>
          <w:szCs w:val="22"/>
          <w:lang w:val="lv-LV"/>
        </w:rPr>
      </w:pPr>
      <w:r>
        <w:rPr>
          <w:rFonts w:asciiTheme="minorHAnsi" w:hAnsiTheme="minorHAnsi" w:cstheme="minorHAnsi"/>
          <w:bCs/>
          <w:sz w:val="22"/>
          <w:szCs w:val="22"/>
          <w:lang w:val="lv-LV"/>
        </w:rPr>
        <w:t>Papildināt Noteikumus ar 15.</w:t>
      </w:r>
      <w:r w:rsidRPr="0016487C">
        <w:rPr>
          <w:rFonts w:asciiTheme="minorHAnsi" w:hAnsiTheme="minorHAnsi" w:cstheme="minorHAnsi"/>
          <w:bCs/>
          <w:sz w:val="22"/>
          <w:szCs w:val="22"/>
          <w:vertAlign w:val="superscript"/>
          <w:lang w:val="lv-LV"/>
        </w:rPr>
        <w:t>1</w:t>
      </w:r>
      <w:r w:rsidR="000F18A4">
        <w:rPr>
          <w:rFonts w:asciiTheme="minorHAnsi" w:hAnsiTheme="minorHAnsi" w:cstheme="minorHAnsi"/>
          <w:bCs/>
          <w:sz w:val="22"/>
          <w:szCs w:val="22"/>
          <w:lang w:val="lv-LV"/>
        </w:rPr>
        <w:t xml:space="preserve"> punktu šādā redakcijā: </w:t>
      </w:r>
    </w:p>
    <w:p w14:paraId="79A475FA" w14:textId="45827D71" w:rsidR="000F18A4" w:rsidRDefault="000F18A4" w:rsidP="006D754F">
      <w:pPr>
        <w:pStyle w:val="Bezatstarpm"/>
        <w:ind w:left="851" w:hanging="567"/>
        <w:jc w:val="both"/>
        <w:rPr>
          <w:rFonts w:asciiTheme="minorHAnsi" w:hAnsiTheme="minorHAnsi" w:cstheme="minorHAnsi"/>
          <w:bCs/>
          <w:sz w:val="22"/>
          <w:szCs w:val="22"/>
          <w:lang w:val="lv-LV"/>
        </w:rPr>
      </w:pPr>
      <w:r>
        <w:rPr>
          <w:rFonts w:asciiTheme="minorHAnsi" w:hAnsiTheme="minorHAnsi" w:cstheme="minorHAnsi"/>
          <w:bCs/>
          <w:sz w:val="22"/>
          <w:szCs w:val="22"/>
          <w:lang w:val="lv-LV"/>
        </w:rPr>
        <w:t>“15.</w:t>
      </w:r>
      <w:r w:rsidRPr="005C5B1D">
        <w:rPr>
          <w:rFonts w:asciiTheme="minorHAnsi" w:hAnsiTheme="minorHAnsi" w:cstheme="minorHAnsi"/>
          <w:bCs/>
          <w:sz w:val="22"/>
          <w:szCs w:val="22"/>
          <w:vertAlign w:val="superscript"/>
          <w:lang w:val="lv-LV"/>
        </w:rPr>
        <w:t>1</w:t>
      </w:r>
      <w:r w:rsidR="005C5B1D">
        <w:rPr>
          <w:rFonts w:asciiTheme="minorHAnsi" w:hAnsiTheme="minorHAnsi" w:cstheme="minorHAnsi"/>
          <w:bCs/>
          <w:sz w:val="22"/>
          <w:szCs w:val="22"/>
          <w:lang w:val="lv-LV"/>
        </w:rPr>
        <w:t xml:space="preserve"> </w:t>
      </w:r>
      <w:r w:rsidR="00D722E2" w:rsidRPr="00D722E2">
        <w:rPr>
          <w:rFonts w:asciiTheme="minorHAnsi" w:hAnsiTheme="minorHAnsi" w:cstheme="minorHAnsi"/>
          <w:bCs/>
          <w:sz w:val="22"/>
          <w:szCs w:val="22"/>
          <w:lang w:val="lv-LV"/>
        </w:rPr>
        <w:t xml:space="preserve">Vientuļa persona </w:t>
      </w:r>
      <w:r w:rsidR="004D74FC">
        <w:rPr>
          <w:rFonts w:asciiTheme="minorHAnsi" w:hAnsiTheme="minorHAnsi" w:cstheme="minorHAnsi"/>
          <w:bCs/>
          <w:sz w:val="22"/>
          <w:szCs w:val="22"/>
          <w:lang w:val="lv-LV"/>
        </w:rPr>
        <w:t>N</w:t>
      </w:r>
      <w:r w:rsidR="00D722E2" w:rsidRPr="00D722E2">
        <w:rPr>
          <w:rFonts w:asciiTheme="minorHAnsi" w:hAnsiTheme="minorHAnsi" w:cstheme="minorHAnsi"/>
          <w:bCs/>
          <w:sz w:val="22"/>
          <w:szCs w:val="22"/>
          <w:lang w:val="lv-LV"/>
        </w:rPr>
        <w:t>oteikumu izpratnē ir persona, kurai nav Civillikuma 84., 179. un 188. pantā noteikto likumīgo apgādnieku</w:t>
      </w:r>
      <w:r w:rsidR="004D74FC">
        <w:rPr>
          <w:rFonts w:asciiTheme="minorHAnsi" w:hAnsiTheme="minorHAnsi" w:cstheme="minorHAnsi"/>
          <w:bCs/>
          <w:sz w:val="22"/>
          <w:szCs w:val="22"/>
          <w:lang w:val="lv-LV"/>
        </w:rPr>
        <w:t>.”</w:t>
      </w:r>
      <w:r w:rsidR="006D754F">
        <w:rPr>
          <w:rFonts w:asciiTheme="minorHAnsi" w:hAnsiTheme="minorHAnsi" w:cstheme="minorHAnsi"/>
          <w:bCs/>
          <w:sz w:val="22"/>
          <w:szCs w:val="22"/>
          <w:lang w:val="lv-LV"/>
        </w:rPr>
        <w:t>.</w:t>
      </w:r>
    </w:p>
    <w:p w14:paraId="7AECD516" w14:textId="5408EEF3" w:rsidR="008606F2" w:rsidRDefault="008606F2" w:rsidP="00430F76">
      <w:pPr>
        <w:pStyle w:val="Bezatstarpm"/>
        <w:numPr>
          <w:ilvl w:val="0"/>
          <w:numId w:val="8"/>
        </w:numPr>
        <w:ind w:left="284" w:hanging="284"/>
        <w:jc w:val="both"/>
        <w:rPr>
          <w:rFonts w:asciiTheme="minorHAnsi" w:hAnsiTheme="minorHAnsi" w:cstheme="minorHAnsi"/>
          <w:bCs/>
          <w:sz w:val="22"/>
          <w:szCs w:val="22"/>
          <w:lang w:val="lv-LV"/>
        </w:rPr>
      </w:pPr>
      <w:r>
        <w:rPr>
          <w:rFonts w:asciiTheme="minorHAnsi" w:hAnsiTheme="minorHAnsi" w:cstheme="minorHAnsi"/>
          <w:bCs/>
          <w:sz w:val="22"/>
          <w:szCs w:val="22"/>
          <w:lang w:val="lv-LV"/>
        </w:rPr>
        <w:t xml:space="preserve">Papildināt Noteikumus </w:t>
      </w:r>
      <w:r w:rsidR="00CF31C2">
        <w:rPr>
          <w:rFonts w:asciiTheme="minorHAnsi" w:hAnsiTheme="minorHAnsi" w:cstheme="minorHAnsi"/>
          <w:bCs/>
          <w:sz w:val="22"/>
          <w:szCs w:val="22"/>
          <w:lang w:val="lv-LV"/>
        </w:rPr>
        <w:t>ar 5</w:t>
      </w:r>
      <w:r w:rsidR="005B65ED">
        <w:rPr>
          <w:rFonts w:asciiTheme="minorHAnsi" w:hAnsiTheme="minorHAnsi" w:cstheme="minorHAnsi"/>
          <w:bCs/>
          <w:sz w:val="22"/>
          <w:szCs w:val="22"/>
          <w:lang w:val="lv-LV"/>
        </w:rPr>
        <w:t>1</w:t>
      </w:r>
      <w:r w:rsidR="00CF31C2">
        <w:rPr>
          <w:rFonts w:asciiTheme="minorHAnsi" w:hAnsiTheme="minorHAnsi" w:cstheme="minorHAnsi"/>
          <w:bCs/>
          <w:sz w:val="22"/>
          <w:szCs w:val="22"/>
          <w:lang w:val="lv-LV"/>
        </w:rPr>
        <w:t>.</w:t>
      </w:r>
      <w:r w:rsidR="00CF31C2" w:rsidRPr="00CF31C2">
        <w:rPr>
          <w:rFonts w:asciiTheme="minorHAnsi" w:hAnsiTheme="minorHAnsi" w:cstheme="minorHAnsi"/>
          <w:bCs/>
          <w:sz w:val="22"/>
          <w:szCs w:val="22"/>
          <w:vertAlign w:val="superscript"/>
          <w:lang w:val="lv-LV"/>
        </w:rPr>
        <w:t>1</w:t>
      </w:r>
      <w:r w:rsidR="00CF31C2">
        <w:rPr>
          <w:rFonts w:asciiTheme="minorHAnsi" w:hAnsiTheme="minorHAnsi" w:cstheme="minorHAnsi"/>
          <w:bCs/>
          <w:sz w:val="22"/>
          <w:szCs w:val="22"/>
          <w:lang w:val="lv-LV"/>
        </w:rPr>
        <w:t xml:space="preserve"> punktu šādā redakcijā:</w:t>
      </w:r>
    </w:p>
    <w:p w14:paraId="529C3DBA" w14:textId="7D6255C5" w:rsidR="00CF31C2" w:rsidRPr="00CF31C2" w:rsidRDefault="00CF31C2" w:rsidP="00430F76">
      <w:pPr>
        <w:pStyle w:val="Bezatstarpm"/>
        <w:ind w:left="851" w:hanging="578"/>
        <w:jc w:val="both"/>
        <w:rPr>
          <w:rFonts w:asciiTheme="minorHAnsi" w:hAnsiTheme="minorHAnsi" w:cstheme="minorHAnsi"/>
          <w:bCs/>
          <w:sz w:val="22"/>
          <w:szCs w:val="22"/>
          <w:lang w:val="lv-LV"/>
        </w:rPr>
      </w:pPr>
      <w:r>
        <w:rPr>
          <w:rFonts w:asciiTheme="minorHAnsi" w:hAnsiTheme="minorHAnsi" w:cstheme="minorHAnsi"/>
          <w:bCs/>
          <w:sz w:val="22"/>
          <w:szCs w:val="22"/>
          <w:lang w:val="lv-LV"/>
        </w:rPr>
        <w:t>“5</w:t>
      </w:r>
      <w:r w:rsidR="005B65ED">
        <w:rPr>
          <w:rFonts w:asciiTheme="minorHAnsi" w:hAnsiTheme="minorHAnsi" w:cstheme="minorHAnsi"/>
          <w:bCs/>
          <w:sz w:val="22"/>
          <w:szCs w:val="22"/>
          <w:lang w:val="lv-LV"/>
        </w:rPr>
        <w:t>1</w:t>
      </w:r>
      <w:r>
        <w:rPr>
          <w:rFonts w:asciiTheme="minorHAnsi" w:hAnsiTheme="minorHAnsi" w:cstheme="minorHAnsi"/>
          <w:bCs/>
          <w:sz w:val="22"/>
          <w:szCs w:val="22"/>
          <w:lang w:val="lv-LV"/>
        </w:rPr>
        <w:t>.</w:t>
      </w:r>
      <w:r w:rsidRPr="00CF31C2">
        <w:rPr>
          <w:rFonts w:asciiTheme="minorHAnsi" w:hAnsiTheme="minorHAnsi" w:cstheme="minorHAnsi"/>
          <w:bCs/>
          <w:sz w:val="22"/>
          <w:szCs w:val="22"/>
          <w:vertAlign w:val="superscript"/>
          <w:lang w:val="lv-LV"/>
        </w:rPr>
        <w:t>1</w:t>
      </w:r>
      <w:r>
        <w:rPr>
          <w:rFonts w:asciiTheme="minorHAnsi" w:hAnsiTheme="minorHAnsi" w:cstheme="minorHAnsi"/>
          <w:bCs/>
          <w:sz w:val="22"/>
          <w:szCs w:val="22"/>
          <w:lang w:val="lv-LV"/>
        </w:rPr>
        <w:t xml:space="preserve"> </w:t>
      </w:r>
      <w:r w:rsidR="00A0745D">
        <w:rPr>
          <w:rFonts w:asciiTheme="minorHAnsi" w:hAnsiTheme="minorHAnsi" w:cstheme="minorHAnsi"/>
          <w:bCs/>
          <w:sz w:val="22"/>
          <w:szCs w:val="22"/>
          <w:lang w:val="lv-LV"/>
        </w:rPr>
        <w:t xml:space="preserve">Apbedīšanas </w:t>
      </w:r>
      <w:r w:rsidR="005B65ED">
        <w:rPr>
          <w:rFonts w:asciiTheme="minorHAnsi" w:hAnsiTheme="minorHAnsi" w:cstheme="minorHAnsi"/>
          <w:bCs/>
          <w:sz w:val="22"/>
          <w:szCs w:val="22"/>
          <w:lang w:val="lv-LV"/>
        </w:rPr>
        <w:t>pabalst</w:t>
      </w:r>
      <w:r w:rsidR="0065765A">
        <w:rPr>
          <w:rFonts w:asciiTheme="minorHAnsi" w:hAnsiTheme="minorHAnsi" w:cstheme="minorHAnsi"/>
          <w:bCs/>
          <w:sz w:val="22"/>
          <w:szCs w:val="22"/>
          <w:lang w:val="lv-LV"/>
        </w:rPr>
        <w:t>u piešķir</w:t>
      </w:r>
      <w:r w:rsidR="00E46740">
        <w:rPr>
          <w:rFonts w:asciiTheme="minorHAnsi" w:hAnsiTheme="minorHAnsi" w:cstheme="minorHAnsi"/>
          <w:bCs/>
          <w:sz w:val="22"/>
          <w:szCs w:val="22"/>
          <w:lang w:val="lv-LV"/>
        </w:rPr>
        <w:t>, ja tas pieprasīts</w:t>
      </w:r>
      <w:r w:rsidR="005B65ED">
        <w:rPr>
          <w:rFonts w:asciiTheme="minorHAnsi" w:hAnsiTheme="minorHAnsi" w:cstheme="minorHAnsi"/>
          <w:bCs/>
          <w:sz w:val="22"/>
          <w:szCs w:val="22"/>
          <w:lang w:val="lv-LV"/>
        </w:rPr>
        <w:t xml:space="preserve"> trīs mēnešu laikā </w:t>
      </w:r>
      <w:r w:rsidR="00443186">
        <w:rPr>
          <w:rFonts w:asciiTheme="minorHAnsi" w:hAnsiTheme="minorHAnsi" w:cstheme="minorHAnsi"/>
          <w:bCs/>
          <w:sz w:val="22"/>
          <w:szCs w:val="22"/>
          <w:lang w:val="lv-LV"/>
        </w:rPr>
        <w:t>no</w:t>
      </w:r>
      <w:r w:rsidR="00430F76">
        <w:rPr>
          <w:rFonts w:asciiTheme="minorHAnsi" w:hAnsiTheme="minorHAnsi" w:cstheme="minorHAnsi"/>
          <w:bCs/>
          <w:sz w:val="22"/>
          <w:szCs w:val="22"/>
          <w:lang w:val="lv-LV"/>
        </w:rPr>
        <w:t xml:space="preserve"> personas miršanas fakta reģistrācijas dienas”. </w:t>
      </w:r>
    </w:p>
    <w:p w14:paraId="2E81DF5E" w14:textId="77777777" w:rsidR="00E70C19" w:rsidRPr="000B177E" w:rsidRDefault="00E70C19" w:rsidP="00430F76">
      <w:pPr>
        <w:pStyle w:val="Bezatstarpm"/>
        <w:ind w:left="284" w:hanging="284"/>
        <w:jc w:val="both"/>
        <w:rPr>
          <w:rFonts w:asciiTheme="minorHAnsi" w:hAnsiTheme="minorHAnsi" w:cstheme="minorHAnsi"/>
          <w:bCs/>
          <w:sz w:val="22"/>
          <w:szCs w:val="22"/>
          <w:lang w:val="lv-LV"/>
        </w:rPr>
      </w:pPr>
    </w:p>
    <w:p w14:paraId="332F1733" w14:textId="77777777" w:rsidR="00490B15" w:rsidRDefault="00490B15" w:rsidP="00E70C19">
      <w:pPr>
        <w:pStyle w:val="Bezatstarpm"/>
        <w:ind w:left="709" w:hanging="425"/>
        <w:jc w:val="both"/>
        <w:rPr>
          <w:rFonts w:asciiTheme="minorHAnsi" w:hAnsiTheme="minorHAnsi" w:cstheme="minorHAnsi"/>
          <w:bCs/>
          <w:sz w:val="22"/>
          <w:szCs w:val="22"/>
          <w:lang w:val="lv-LV"/>
        </w:rPr>
      </w:pPr>
    </w:p>
    <w:p w14:paraId="3FC7184E" w14:textId="77777777" w:rsidR="00260E89" w:rsidRDefault="00260E89" w:rsidP="000004D8">
      <w:pPr>
        <w:pStyle w:val="Bezatstarpm"/>
        <w:ind w:left="480"/>
        <w:jc w:val="both"/>
        <w:rPr>
          <w:rFonts w:asciiTheme="minorHAnsi" w:hAnsiTheme="minorHAnsi" w:cstheme="minorHAnsi"/>
          <w:bCs/>
          <w:sz w:val="22"/>
          <w:szCs w:val="22"/>
          <w:lang w:val="lv-LV"/>
        </w:rPr>
      </w:pPr>
    </w:p>
    <w:p w14:paraId="1194E79E" w14:textId="77777777" w:rsidR="00260E89" w:rsidRDefault="00260E89" w:rsidP="000004D8">
      <w:pPr>
        <w:pStyle w:val="Bezatstarpm"/>
        <w:ind w:left="480"/>
        <w:jc w:val="both"/>
        <w:rPr>
          <w:rFonts w:asciiTheme="minorHAnsi" w:hAnsiTheme="minorHAnsi" w:cstheme="minorHAnsi"/>
          <w:bCs/>
          <w:sz w:val="22"/>
          <w:szCs w:val="22"/>
          <w:lang w:val="lv-LV"/>
        </w:rPr>
      </w:pPr>
    </w:p>
    <w:p w14:paraId="733C207E" w14:textId="77777777" w:rsidR="00260E89" w:rsidRDefault="00260E89" w:rsidP="000004D8">
      <w:pPr>
        <w:pStyle w:val="Bezatstarpm"/>
        <w:ind w:left="480"/>
        <w:jc w:val="both"/>
        <w:rPr>
          <w:rFonts w:asciiTheme="minorHAnsi" w:hAnsiTheme="minorHAnsi" w:cstheme="minorHAnsi"/>
          <w:bCs/>
          <w:sz w:val="22"/>
          <w:szCs w:val="22"/>
          <w:lang w:val="lv-LV"/>
        </w:rPr>
      </w:pPr>
    </w:p>
    <w:p w14:paraId="6D47797B" w14:textId="77777777" w:rsidR="00260E89" w:rsidRPr="000004D8" w:rsidRDefault="00260E89" w:rsidP="000004D8">
      <w:pPr>
        <w:pStyle w:val="Bezatstarpm"/>
        <w:ind w:left="480"/>
        <w:jc w:val="both"/>
        <w:rPr>
          <w:rFonts w:asciiTheme="minorHAnsi" w:hAnsiTheme="minorHAnsi" w:cstheme="minorHAnsi"/>
          <w:bCs/>
          <w:sz w:val="22"/>
          <w:szCs w:val="22"/>
          <w:lang w:val="lv-LV"/>
        </w:rPr>
      </w:pPr>
    </w:p>
    <w:p w14:paraId="52526575" w14:textId="77777777" w:rsidR="000004D8" w:rsidRPr="000004D8" w:rsidRDefault="000004D8" w:rsidP="000004D8">
      <w:pPr>
        <w:pStyle w:val="Bezatstarpm"/>
        <w:ind w:left="480"/>
        <w:jc w:val="right"/>
        <w:rPr>
          <w:rFonts w:asciiTheme="minorHAnsi" w:hAnsiTheme="minorHAnsi" w:cstheme="minorHAnsi"/>
          <w:bCs/>
          <w:sz w:val="22"/>
          <w:szCs w:val="22"/>
          <w:lang w:val="lv-LV"/>
        </w:rPr>
      </w:pPr>
      <w:r w:rsidRPr="000004D8">
        <w:rPr>
          <w:rFonts w:asciiTheme="minorHAnsi" w:hAnsiTheme="minorHAnsi" w:cstheme="minorHAnsi"/>
          <w:bCs/>
          <w:sz w:val="22"/>
          <w:szCs w:val="22"/>
          <w:lang w:val="lv-LV"/>
        </w:rPr>
        <w:t>Pielikums</w:t>
      </w:r>
    </w:p>
    <w:p w14:paraId="3E0B17D7" w14:textId="4D5568BE" w:rsidR="000004D8" w:rsidRPr="000004D8" w:rsidRDefault="000004D8" w:rsidP="000004D8">
      <w:pPr>
        <w:pStyle w:val="Bezatstarpm"/>
        <w:ind w:left="480"/>
        <w:jc w:val="right"/>
        <w:rPr>
          <w:rFonts w:asciiTheme="minorHAnsi" w:hAnsiTheme="minorHAnsi" w:cstheme="minorHAnsi"/>
          <w:bCs/>
          <w:sz w:val="22"/>
          <w:szCs w:val="22"/>
          <w:lang w:val="lv-LV"/>
        </w:rPr>
      </w:pPr>
      <w:proofErr w:type="spellStart"/>
      <w:r w:rsidRPr="000004D8">
        <w:rPr>
          <w:rFonts w:asciiTheme="minorHAnsi" w:hAnsiTheme="minorHAnsi" w:cstheme="minorHAnsi"/>
          <w:bCs/>
          <w:sz w:val="22"/>
          <w:szCs w:val="22"/>
          <w:lang w:val="lv-LV"/>
        </w:rPr>
        <w:t>Cēsu</w:t>
      </w:r>
      <w:proofErr w:type="spellEnd"/>
      <w:r w:rsidRPr="000004D8">
        <w:rPr>
          <w:rFonts w:asciiTheme="minorHAnsi" w:hAnsiTheme="minorHAnsi" w:cstheme="minorHAnsi"/>
          <w:bCs/>
          <w:sz w:val="22"/>
          <w:szCs w:val="22"/>
          <w:lang w:val="lv-LV"/>
        </w:rPr>
        <w:t xml:space="preserve"> novada domes</w:t>
      </w:r>
    </w:p>
    <w:p w14:paraId="4A9E60E1" w14:textId="7C3657A5" w:rsidR="000004D8" w:rsidRPr="000004D8" w:rsidRDefault="00DC7020" w:rsidP="000004D8">
      <w:pPr>
        <w:pStyle w:val="Bezatstarpm"/>
        <w:ind w:left="-993"/>
        <w:jc w:val="right"/>
        <w:rPr>
          <w:rFonts w:asciiTheme="minorHAnsi" w:hAnsiTheme="minorHAnsi" w:cstheme="minorHAnsi"/>
          <w:bCs/>
          <w:sz w:val="22"/>
          <w:szCs w:val="22"/>
          <w:lang w:val="lv-LV"/>
        </w:rPr>
      </w:pPr>
      <w:r>
        <w:rPr>
          <w:rFonts w:asciiTheme="minorHAnsi" w:hAnsiTheme="minorHAnsi" w:cstheme="minorHAnsi"/>
          <w:bCs/>
          <w:sz w:val="22"/>
          <w:szCs w:val="22"/>
          <w:lang w:val="lv-LV"/>
        </w:rPr>
        <w:t>……</w:t>
      </w:r>
      <w:r w:rsidR="00AA4794">
        <w:rPr>
          <w:rFonts w:asciiTheme="minorHAnsi" w:hAnsiTheme="minorHAnsi" w:cstheme="minorHAnsi"/>
          <w:bCs/>
          <w:sz w:val="22"/>
          <w:szCs w:val="22"/>
          <w:lang w:val="lv-LV"/>
        </w:rPr>
        <w:t>2026.</w:t>
      </w:r>
      <w:r w:rsidR="000004D8" w:rsidRPr="000004D8">
        <w:rPr>
          <w:rFonts w:asciiTheme="minorHAnsi" w:hAnsiTheme="minorHAnsi" w:cstheme="minorHAnsi"/>
          <w:bCs/>
          <w:sz w:val="22"/>
          <w:szCs w:val="22"/>
          <w:lang w:val="lv-LV"/>
        </w:rPr>
        <w:t xml:space="preserve"> lēmumam </w:t>
      </w:r>
      <w:proofErr w:type="spellStart"/>
      <w:r w:rsidR="000004D8" w:rsidRPr="000004D8">
        <w:rPr>
          <w:rFonts w:asciiTheme="minorHAnsi" w:hAnsiTheme="minorHAnsi" w:cstheme="minorHAnsi"/>
          <w:bCs/>
          <w:sz w:val="22"/>
          <w:szCs w:val="22"/>
          <w:lang w:val="lv-LV"/>
        </w:rPr>
        <w:t>Nr</w:t>
      </w:r>
      <w:proofErr w:type="spellEnd"/>
      <w:r w:rsidR="00AA4794">
        <w:rPr>
          <w:rFonts w:asciiTheme="minorHAnsi" w:hAnsiTheme="minorHAnsi" w:cstheme="minorHAnsi"/>
          <w:bCs/>
          <w:sz w:val="22"/>
          <w:szCs w:val="22"/>
          <w:lang w:val="lv-LV"/>
        </w:rPr>
        <w:t>…….</w:t>
      </w:r>
    </w:p>
    <w:p w14:paraId="38F78668" w14:textId="77777777" w:rsidR="000004D8" w:rsidRPr="000004D8" w:rsidRDefault="000004D8" w:rsidP="000004D8">
      <w:pPr>
        <w:jc w:val="center"/>
        <w:rPr>
          <w:rFonts w:asciiTheme="minorHAnsi" w:hAnsiTheme="minorHAnsi" w:cstheme="minorHAnsi"/>
          <w:b/>
          <w:sz w:val="22"/>
          <w:szCs w:val="22"/>
        </w:rPr>
      </w:pPr>
    </w:p>
    <w:p w14:paraId="0109B170" w14:textId="3243BD7E" w:rsidR="00260E89" w:rsidRDefault="000004D8" w:rsidP="000004D8">
      <w:pPr>
        <w:jc w:val="center"/>
        <w:rPr>
          <w:rFonts w:asciiTheme="minorHAnsi" w:hAnsiTheme="minorHAnsi" w:cstheme="minorHAnsi"/>
          <w:b/>
          <w:sz w:val="22"/>
          <w:szCs w:val="22"/>
        </w:rPr>
      </w:pPr>
      <w:proofErr w:type="spellStart"/>
      <w:r w:rsidRPr="000004D8">
        <w:rPr>
          <w:rFonts w:asciiTheme="minorHAnsi" w:hAnsiTheme="minorHAnsi" w:cstheme="minorHAnsi"/>
          <w:b/>
          <w:sz w:val="22"/>
          <w:szCs w:val="22"/>
        </w:rPr>
        <w:t>Cēsu</w:t>
      </w:r>
      <w:proofErr w:type="spellEnd"/>
      <w:r w:rsidRPr="000004D8">
        <w:rPr>
          <w:rFonts w:asciiTheme="minorHAnsi" w:hAnsiTheme="minorHAnsi" w:cstheme="minorHAnsi"/>
          <w:b/>
          <w:sz w:val="22"/>
          <w:szCs w:val="22"/>
        </w:rPr>
        <w:t xml:space="preserve"> novada pašvaldības domes 202</w:t>
      </w:r>
      <w:r w:rsidR="00CB1C74">
        <w:rPr>
          <w:rFonts w:asciiTheme="minorHAnsi" w:hAnsiTheme="minorHAnsi" w:cstheme="minorHAnsi"/>
          <w:b/>
          <w:sz w:val="22"/>
          <w:szCs w:val="22"/>
        </w:rPr>
        <w:t>6</w:t>
      </w:r>
      <w:r w:rsidRPr="000004D8">
        <w:rPr>
          <w:rFonts w:asciiTheme="minorHAnsi" w:hAnsiTheme="minorHAnsi" w:cstheme="minorHAnsi"/>
          <w:b/>
          <w:sz w:val="22"/>
          <w:szCs w:val="22"/>
        </w:rPr>
        <w:t xml:space="preserve">. gada </w:t>
      </w:r>
      <w:r w:rsidR="00DC7020">
        <w:rPr>
          <w:rFonts w:asciiTheme="minorHAnsi" w:hAnsiTheme="minorHAnsi" w:cstheme="minorHAnsi"/>
          <w:b/>
          <w:sz w:val="22"/>
          <w:szCs w:val="22"/>
        </w:rPr>
        <w:t>…………….</w:t>
      </w:r>
      <w:r w:rsidRPr="000004D8">
        <w:rPr>
          <w:rFonts w:asciiTheme="minorHAnsi" w:hAnsiTheme="minorHAnsi" w:cstheme="minorHAnsi"/>
          <w:b/>
          <w:sz w:val="22"/>
          <w:szCs w:val="22"/>
        </w:rPr>
        <w:t xml:space="preserve"> saistošo  noteikumu</w:t>
      </w:r>
      <w:r w:rsidR="00CB1C74">
        <w:rPr>
          <w:rFonts w:asciiTheme="minorHAnsi" w:hAnsiTheme="minorHAnsi" w:cstheme="minorHAnsi"/>
          <w:b/>
          <w:sz w:val="22"/>
          <w:szCs w:val="22"/>
        </w:rPr>
        <w:t xml:space="preserve"> </w:t>
      </w:r>
      <w:proofErr w:type="spellStart"/>
      <w:r w:rsidR="00CB1C74">
        <w:rPr>
          <w:rFonts w:asciiTheme="minorHAnsi" w:hAnsiTheme="minorHAnsi" w:cstheme="minorHAnsi"/>
          <w:b/>
          <w:sz w:val="22"/>
          <w:szCs w:val="22"/>
        </w:rPr>
        <w:t>Nr</w:t>
      </w:r>
      <w:proofErr w:type="spellEnd"/>
      <w:r w:rsidR="00260E89">
        <w:rPr>
          <w:rFonts w:asciiTheme="minorHAnsi" w:hAnsiTheme="minorHAnsi" w:cstheme="minorHAnsi"/>
          <w:b/>
          <w:sz w:val="22"/>
          <w:szCs w:val="22"/>
        </w:rPr>
        <w:t>…..</w:t>
      </w:r>
    </w:p>
    <w:p w14:paraId="0AEC287D" w14:textId="550B78EE" w:rsidR="000004D8" w:rsidRPr="000004D8" w:rsidRDefault="00260E89" w:rsidP="000004D8">
      <w:pPr>
        <w:jc w:val="center"/>
        <w:rPr>
          <w:rFonts w:asciiTheme="minorHAnsi" w:hAnsiTheme="minorHAnsi" w:cstheme="minorHAnsi"/>
          <w:b/>
          <w:sz w:val="22"/>
          <w:szCs w:val="22"/>
        </w:rPr>
      </w:pPr>
      <w:r>
        <w:rPr>
          <w:rFonts w:asciiTheme="minorHAnsi" w:hAnsiTheme="minorHAnsi" w:cstheme="minorHAnsi"/>
          <w:b/>
          <w:sz w:val="22"/>
          <w:szCs w:val="22"/>
        </w:rPr>
        <w:t xml:space="preserve">“Grozījumi </w:t>
      </w:r>
      <w:proofErr w:type="spellStart"/>
      <w:r>
        <w:rPr>
          <w:rFonts w:asciiTheme="minorHAnsi" w:hAnsiTheme="minorHAnsi" w:cstheme="minorHAnsi"/>
          <w:b/>
          <w:sz w:val="22"/>
          <w:szCs w:val="22"/>
        </w:rPr>
        <w:t>Cēsu</w:t>
      </w:r>
      <w:proofErr w:type="spellEnd"/>
      <w:r>
        <w:rPr>
          <w:rFonts w:asciiTheme="minorHAnsi" w:hAnsiTheme="minorHAnsi" w:cstheme="minorHAnsi"/>
          <w:b/>
          <w:sz w:val="22"/>
          <w:szCs w:val="22"/>
        </w:rPr>
        <w:t xml:space="preserve"> novada domes 2023. gada 22. jūnija saistošajos noteikumos </w:t>
      </w:r>
      <w:r w:rsidR="000004D8" w:rsidRPr="000004D8">
        <w:rPr>
          <w:rFonts w:asciiTheme="minorHAnsi" w:hAnsiTheme="minorHAnsi" w:cstheme="minorHAnsi"/>
          <w:b/>
          <w:sz w:val="22"/>
          <w:szCs w:val="22"/>
        </w:rPr>
        <w:t xml:space="preserve"> Nr.10</w:t>
      </w:r>
    </w:p>
    <w:p w14:paraId="20D9FBAF" w14:textId="222E025F" w:rsidR="000004D8" w:rsidRPr="000004D8" w:rsidRDefault="000004D8" w:rsidP="000004D8">
      <w:pPr>
        <w:pStyle w:val="Bezatstarpm"/>
        <w:jc w:val="center"/>
        <w:rPr>
          <w:rFonts w:asciiTheme="minorHAnsi" w:hAnsiTheme="minorHAnsi" w:cstheme="minorHAnsi"/>
          <w:b/>
          <w:sz w:val="22"/>
          <w:szCs w:val="22"/>
          <w:lang w:val="lv-LV"/>
        </w:rPr>
      </w:pPr>
      <w:r w:rsidRPr="000004D8">
        <w:rPr>
          <w:rFonts w:asciiTheme="minorHAnsi" w:hAnsiTheme="minorHAnsi" w:cstheme="minorHAnsi"/>
          <w:b/>
          <w:sz w:val="22"/>
          <w:szCs w:val="22"/>
          <w:lang w:val="lv-LV"/>
        </w:rPr>
        <w:t>„</w:t>
      </w:r>
      <w:r w:rsidRPr="000004D8">
        <w:rPr>
          <w:rFonts w:asciiTheme="minorHAnsi" w:hAnsiTheme="minorHAnsi" w:cstheme="minorHAnsi"/>
          <w:b/>
          <w:bCs/>
          <w:sz w:val="22"/>
          <w:szCs w:val="22"/>
          <w:lang w:val="lv-LV" w:bidi="lo-LA"/>
        </w:rPr>
        <w:t xml:space="preserve">Par </w:t>
      </w:r>
      <w:proofErr w:type="spellStart"/>
      <w:r w:rsidRPr="000004D8">
        <w:rPr>
          <w:rFonts w:asciiTheme="minorHAnsi" w:hAnsiTheme="minorHAnsi" w:cstheme="minorHAnsi"/>
          <w:b/>
          <w:bCs/>
          <w:sz w:val="22"/>
          <w:szCs w:val="22"/>
          <w:lang w:val="lv-LV" w:bidi="lo-LA"/>
        </w:rPr>
        <w:t>Cēsu</w:t>
      </w:r>
      <w:proofErr w:type="spellEnd"/>
      <w:r w:rsidRPr="000004D8">
        <w:rPr>
          <w:rFonts w:asciiTheme="minorHAnsi" w:hAnsiTheme="minorHAnsi" w:cstheme="minorHAnsi"/>
          <w:b/>
          <w:bCs/>
          <w:sz w:val="22"/>
          <w:szCs w:val="22"/>
          <w:lang w:val="lv-LV" w:bidi="lo-LA"/>
        </w:rPr>
        <w:t xml:space="preserve"> novada pašvaldības pabalstiem</w:t>
      </w:r>
      <w:r w:rsidRPr="000004D8">
        <w:rPr>
          <w:rFonts w:asciiTheme="minorHAnsi" w:hAnsiTheme="minorHAnsi" w:cstheme="minorHAnsi"/>
          <w:b/>
          <w:sz w:val="22"/>
          <w:szCs w:val="22"/>
          <w:lang w:val="lv-LV"/>
        </w:rPr>
        <w:t>”</w:t>
      </w:r>
      <w:r w:rsidR="00260E89">
        <w:rPr>
          <w:rFonts w:asciiTheme="minorHAnsi" w:hAnsiTheme="minorHAnsi" w:cstheme="minorHAnsi"/>
          <w:b/>
          <w:sz w:val="22"/>
          <w:szCs w:val="22"/>
          <w:lang w:val="lv-LV"/>
        </w:rPr>
        <w:t>”</w:t>
      </w:r>
      <w:r w:rsidRPr="000004D8">
        <w:rPr>
          <w:rFonts w:asciiTheme="minorHAnsi" w:hAnsiTheme="minorHAnsi" w:cstheme="minorHAnsi"/>
          <w:b/>
          <w:sz w:val="22"/>
          <w:szCs w:val="22"/>
          <w:lang w:val="lv-LV"/>
        </w:rPr>
        <w:t xml:space="preserve"> </w:t>
      </w:r>
    </w:p>
    <w:p w14:paraId="65992BDC" w14:textId="77777777" w:rsidR="000004D8" w:rsidRPr="000004D8" w:rsidRDefault="000004D8" w:rsidP="000004D8">
      <w:pPr>
        <w:jc w:val="center"/>
        <w:rPr>
          <w:rFonts w:asciiTheme="minorHAnsi" w:hAnsiTheme="minorHAnsi" w:cstheme="minorHAnsi"/>
          <w:b/>
          <w:bCs/>
          <w:iCs w:val="0"/>
          <w:sz w:val="22"/>
          <w:szCs w:val="22"/>
        </w:rPr>
      </w:pPr>
      <w:r w:rsidRPr="000004D8">
        <w:rPr>
          <w:rFonts w:asciiTheme="minorHAnsi" w:hAnsiTheme="minorHAnsi" w:cstheme="minorHAnsi"/>
          <w:b/>
          <w:bCs/>
          <w:sz w:val="22"/>
          <w:szCs w:val="22"/>
        </w:rPr>
        <w:t>PASKAIDROJUMA RAKSTS</w:t>
      </w:r>
    </w:p>
    <w:p w14:paraId="4034751B" w14:textId="77777777" w:rsidR="000004D8" w:rsidRPr="000004D8" w:rsidRDefault="000004D8" w:rsidP="000004D8">
      <w:pPr>
        <w:jc w:val="center"/>
        <w:rPr>
          <w:rFonts w:asciiTheme="minorHAnsi" w:hAnsiTheme="minorHAnsi" w:cstheme="minorHAnsi"/>
          <w:b/>
          <w:bCs/>
          <w:iCs w:val="0"/>
          <w:sz w:val="22"/>
          <w:szCs w:val="22"/>
        </w:rPr>
      </w:pPr>
    </w:p>
    <w:tbl>
      <w:tblPr>
        <w:tblpPr w:leftFromText="180" w:rightFromText="180" w:bottomFromText="200" w:vertAnchor="text" w:tblpX="336" w:tblpY="1"/>
        <w:tblOverlap w:val="neve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7020"/>
      </w:tblGrid>
      <w:tr w:rsidR="000004D8" w:rsidRPr="000004D8" w14:paraId="339BAE0C" w14:textId="77777777" w:rsidTr="0088686C">
        <w:trPr>
          <w:trHeight w:val="757"/>
        </w:trPr>
        <w:tc>
          <w:tcPr>
            <w:tcW w:w="2448" w:type="dxa"/>
            <w:tcBorders>
              <w:top w:val="single" w:sz="4" w:space="0" w:color="auto"/>
              <w:left w:val="single" w:sz="4" w:space="0" w:color="auto"/>
              <w:bottom w:val="single" w:sz="4" w:space="0" w:color="auto"/>
              <w:right w:val="single" w:sz="4" w:space="0" w:color="auto"/>
            </w:tcBorders>
          </w:tcPr>
          <w:p w14:paraId="377D7303" w14:textId="77777777" w:rsidR="000004D8" w:rsidRPr="000004D8" w:rsidRDefault="000004D8" w:rsidP="0088686C">
            <w:pPr>
              <w:rPr>
                <w:rFonts w:asciiTheme="minorHAnsi" w:hAnsiTheme="minorHAnsi" w:cstheme="minorHAnsi"/>
                <w:b/>
                <w:sz w:val="22"/>
                <w:szCs w:val="22"/>
              </w:rPr>
            </w:pPr>
            <w:r w:rsidRPr="000004D8">
              <w:rPr>
                <w:rFonts w:asciiTheme="minorHAnsi" w:hAnsiTheme="minorHAnsi" w:cstheme="minorHAnsi"/>
                <w:b/>
                <w:sz w:val="22"/>
                <w:szCs w:val="22"/>
              </w:rPr>
              <w:t>1. Mērķis un nepieciešamības pamatojums</w:t>
            </w:r>
          </w:p>
          <w:p w14:paraId="62B20AA3" w14:textId="77777777" w:rsidR="000004D8" w:rsidRPr="000004D8" w:rsidRDefault="000004D8" w:rsidP="0088686C">
            <w:pPr>
              <w:rPr>
                <w:rFonts w:asciiTheme="minorHAnsi" w:hAnsiTheme="minorHAnsi" w:cstheme="minorHAnsi"/>
                <w:b/>
                <w:sz w:val="22"/>
                <w:szCs w:val="22"/>
              </w:rPr>
            </w:pPr>
          </w:p>
          <w:p w14:paraId="634EF32B" w14:textId="77777777" w:rsidR="000004D8" w:rsidRPr="000004D8" w:rsidRDefault="000004D8" w:rsidP="0088686C">
            <w:pPr>
              <w:rPr>
                <w:rFonts w:asciiTheme="minorHAnsi" w:hAnsiTheme="minorHAnsi" w:cstheme="minorHAnsi"/>
                <w:b/>
                <w:sz w:val="22"/>
                <w:szCs w:val="22"/>
              </w:rPr>
            </w:pPr>
          </w:p>
        </w:tc>
        <w:tc>
          <w:tcPr>
            <w:tcW w:w="7020" w:type="dxa"/>
            <w:tcBorders>
              <w:top w:val="single" w:sz="4" w:space="0" w:color="auto"/>
              <w:left w:val="single" w:sz="4" w:space="0" w:color="auto"/>
              <w:bottom w:val="single" w:sz="4" w:space="0" w:color="auto"/>
              <w:right w:val="single" w:sz="4" w:space="0" w:color="auto"/>
            </w:tcBorders>
          </w:tcPr>
          <w:p w14:paraId="577112F6" w14:textId="49A15D11" w:rsidR="00B13F59" w:rsidRDefault="000004D8" w:rsidP="00CA7ACB">
            <w:pPr>
              <w:jc w:val="both"/>
              <w:rPr>
                <w:rFonts w:asciiTheme="minorHAnsi" w:hAnsiTheme="minorHAnsi" w:cstheme="minorHAnsi"/>
                <w:sz w:val="22"/>
                <w:szCs w:val="22"/>
              </w:rPr>
            </w:pPr>
            <w:proofErr w:type="spellStart"/>
            <w:r w:rsidRPr="000004D8">
              <w:rPr>
                <w:rFonts w:asciiTheme="minorHAnsi" w:hAnsiTheme="minorHAnsi" w:cstheme="minorHAnsi"/>
                <w:sz w:val="22"/>
                <w:szCs w:val="22"/>
              </w:rPr>
              <w:t>Cēsu</w:t>
            </w:r>
            <w:proofErr w:type="spellEnd"/>
            <w:r w:rsidRPr="000004D8">
              <w:rPr>
                <w:rFonts w:asciiTheme="minorHAnsi" w:hAnsiTheme="minorHAnsi" w:cstheme="minorHAnsi"/>
                <w:sz w:val="22"/>
                <w:szCs w:val="22"/>
              </w:rPr>
              <w:t xml:space="preserve"> novada domes </w:t>
            </w:r>
            <w:r w:rsidR="00F9249B">
              <w:rPr>
                <w:rFonts w:asciiTheme="minorHAnsi" w:hAnsiTheme="minorHAnsi" w:cstheme="minorHAnsi"/>
                <w:sz w:val="22"/>
                <w:szCs w:val="22"/>
              </w:rPr>
              <w:t>2023. gada</w:t>
            </w:r>
            <w:r w:rsidR="002B11AD">
              <w:rPr>
                <w:rFonts w:asciiTheme="minorHAnsi" w:hAnsiTheme="minorHAnsi" w:cstheme="minorHAnsi"/>
                <w:sz w:val="22"/>
                <w:szCs w:val="22"/>
              </w:rPr>
              <w:t xml:space="preserve"> 22. jūnija</w:t>
            </w:r>
            <w:r w:rsidR="00F9249B">
              <w:rPr>
                <w:rFonts w:asciiTheme="minorHAnsi" w:hAnsiTheme="minorHAnsi" w:cstheme="minorHAnsi"/>
                <w:sz w:val="22"/>
                <w:szCs w:val="22"/>
              </w:rPr>
              <w:t xml:space="preserve"> </w:t>
            </w:r>
            <w:r w:rsidRPr="000004D8">
              <w:rPr>
                <w:rFonts w:asciiTheme="minorHAnsi" w:hAnsiTheme="minorHAnsi" w:cstheme="minorHAnsi"/>
                <w:sz w:val="22"/>
                <w:szCs w:val="22"/>
              </w:rPr>
              <w:t>saistoš</w:t>
            </w:r>
            <w:r w:rsidR="00D23BAB">
              <w:rPr>
                <w:rFonts w:asciiTheme="minorHAnsi" w:hAnsiTheme="minorHAnsi" w:cstheme="minorHAnsi"/>
                <w:sz w:val="22"/>
                <w:szCs w:val="22"/>
              </w:rPr>
              <w:t>ie</w:t>
            </w:r>
            <w:r w:rsidRPr="000004D8">
              <w:rPr>
                <w:rFonts w:asciiTheme="minorHAnsi" w:hAnsiTheme="minorHAnsi" w:cstheme="minorHAnsi"/>
                <w:sz w:val="22"/>
                <w:szCs w:val="22"/>
              </w:rPr>
              <w:t xml:space="preserve"> noteikum</w:t>
            </w:r>
            <w:r w:rsidR="00F52A8A">
              <w:rPr>
                <w:rFonts w:asciiTheme="minorHAnsi" w:hAnsiTheme="minorHAnsi" w:cstheme="minorHAnsi"/>
                <w:sz w:val="22"/>
                <w:szCs w:val="22"/>
              </w:rPr>
              <w:t>i</w:t>
            </w:r>
            <w:r w:rsidRPr="000004D8">
              <w:rPr>
                <w:rFonts w:asciiTheme="minorHAnsi" w:hAnsiTheme="minorHAnsi" w:cstheme="minorHAnsi"/>
                <w:sz w:val="22"/>
                <w:szCs w:val="22"/>
              </w:rPr>
              <w:t xml:space="preserve"> “Par </w:t>
            </w:r>
            <w:proofErr w:type="spellStart"/>
            <w:r w:rsidRPr="000004D8">
              <w:rPr>
                <w:rFonts w:asciiTheme="minorHAnsi" w:hAnsiTheme="minorHAnsi" w:cstheme="minorHAnsi"/>
                <w:sz w:val="22"/>
                <w:szCs w:val="22"/>
              </w:rPr>
              <w:t>Cēsu</w:t>
            </w:r>
            <w:proofErr w:type="spellEnd"/>
            <w:r w:rsidRPr="000004D8">
              <w:rPr>
                <w:rFonts w:asciiTheme="minorHAnsi" w:hAnsiTheme="minorHAnsi" w:cstheme="minorHAnsi"/>
                <w:sz w:val="22"/>
                <w:szCs w:val="22"/>
              </w:rPr>
              <w:t xml:space="preserve"> novada pašvaldības pabalstiem” (turpmāk – Saistošie noteikumi) no</w:t>
            </w:r>
            <w:r w:rsidR="002B11AD">
              <w:rPr>
                <w:rFonts w:asciiTheme="minorHAnsi" w:hAnsiTheme="minorHAnsi" w:cstheme="minorHAnsi"/>
                <w:sz w:val="22"/>
                <w:szCs w:val="22"/>
              </w:rPr>
              <w:t>saka</w:t>
            </w:r>
            <w:r w:rsidRPr="000004D8">
              <w:rPr>
                <w:rFonts w:asciiTheme="minorHAnsi" w:hAnsiTheme="minorHAnsi" w:cstheme="minorHAnsi"/>
                <w:sz w:val="22"/>
                <w:szCs w:val="22"/>
              </w:rPr>
              <w:t xml:space="preserve"> kārtību, kādā </w:t>
            </w:r>
            <w:proofErr w:type="spellStart"/>
            <w:r w:rsidRPr="000004D8">
              <w:rPr>
                <w:rFonts w:asciiTheme="minorHAnsi" w:hAnsiTheme="minorHAnsi" w:cstheme="minorHAnsi"/>
                <w:sz w:val="22"/>
                <w:szCs w:val="22"/>
              </w:rPr>
              <w:t>Cēsu</w:t>
            </w:r>
            <w:proofErr w:type="spellEnd"/>
            <w:r w:rsidRPr="000004D8">
              <w:rPr>
                <w:rFonts w:asciiTheme="minorHAnsi" w:hAnsiTheme="minorHAnsi" w:cstheme="minorHAnsi"/>
                <w:sz w:val="22"/>
                <w:szCs w:val="22"/>
              </w:rPr>
              <w:t xml:space="preserve"> novada pašvaldība (turpmāk – Pašvaldība), īstenojot tās brīvprātīgās iniciatīvas,  </w:t>
            </w:r>
            <w:r w:rsidR="00AE565E">
              <w:rPr>
                <w:rFonts w:asciiTheme="minorHAnsi" w:hAnsiTheme="minorHAnsi" w:cstheme="minorHAnsi"/>
                <w:sz w:val="22"/>
                <w:szCs w:val="22"/>
              </w:rPr>
              <w:t>noteiktās</w:t>
            </w:r>
            <w:r w:rsidR="0063684A">
              <w:rPr>
                <w:rFonts w:asciiTheme="minorHAnsi" w:hAnsiTheme="minorHAnsi" w:cstheme="minorHAnsi"/>
                <w:sz w:val="22"/>
                <w:szCs w:val="22"/>
              </w:rPr>
              <w:t xml:space="preserve"> dzīves situācijās </w:t>
            </w:r>
            <w:r w:rsidRPr="000004D8">
              <w:rPr>
                <w:rFonts w:asciiTheme="minorHAnsi" w:hAnsiTheme="minorHAnsi" w:cstheme="minorHAnsi"/>
                <w:sz w:val="22"/>
                <w:szCs w:val="22"/>
              </w:rPr>
              <w:t xml:space="preserve">sniedz materiālu atbalstu </w:t>
            </w:r>
            <w:proofErr w:type="spellStart"/>
            <w:r w:rsidRPr="000004D8">
              <w:rPr>
                <w:rFonts w:asciiTheme="minorHAnsi" w:hAnsiTheme="minorHAnsi" w:cstheme="minorHAnsi"/>
                <w:sz w:val="22"/>
                <w:szCs w:val="22"/>
              </w:rPr>
              <w:t>Cēsu</w:t>
            </w:r>
            <w:proofErr w:type="spellEnd"/>
            <w:r w:rsidRPr="000004D8">
              <w:rPr>
                <w:rFonts w:asciiTheme="minorHAnsi" w:hAnsiTheme="minorHAnsi" w:cstheme="minorHAnsi"/>
                <w:sz w:val="22"/>
                <w:szCs w:val="22"/>
              </w:rPr>
              <w:t xml:space="preserve"> novada iedzīvotājiem, kuru dzīvesvieta deklarēta Pašvaldības administratīvajā teritorijā (ja Saistošajos noteikumos nav paredzēts citādi), bez viņu ienākumu izvērtēšanas (izņemot vecuma vai invaliditātes pensiju saņēmējiem)</w:t>
            </w:r>
            <w:r w:rsidR="0063684A">
              <w:rPr>
                <w:rFonts w:asciiTheme="minorHAnsi" w:hAnsiTheme="minorHAnsi" w:cstheme="minorHAnsi"/>
                <w:sz w:val="22"/>
                <w:szCs w:val="22"/>
              </w:rPr>
              <w:t>.</w:t>
            </w:r>
            <w:r w:rsidRPr="000004D8">
              <w:rPr>
                <w:rFonts w:asciiTheme="minorHAnsi" w:hAnsiTheme="minorHAnsi" w:cstheme="minorHAnsi"/>
                <w:sz w:val="22"/>
                <w:szCs w:val="22"/>
              </w:rPr>
              <w:t xml:space="preserve"> </w:t>
            </w:r>
            <w:r w:rsidR="00EC40EB">
              <w:rPr>
                <w:rFonts w:asciiTheme="minorHAnsi" w:hAnsiTheme="minorHAnsi" w:cstheme="minorHAnsi"/>
                <w:sz w:val="22"/>
                <w:szCs w:val="22"/>
              </w:rPr>
              <w:t xml:space="preserve">Piemērojot Saistošos noteikumus, ir secināts, ka </w:t>
            </w:r>
            <w:r w:rsidR="00CA7ACB">
              <w:rPr>
                <w:rFonts w:asciiTheme="minorHAnsi" w:hAnsiTheme="minorHAnsi" w:cstheme="minorHAnsi"/>
                <w:sz w:val="22"/>
                <w:szCs w:val="22"/>
              </w:rPr>
              <w:t>precizējam</w:t>
            </w:r>
            <w:r w:rsidR="00C30F66">
              <w:rPr>
                <w:rFonts w:asciiTheme="minorHAnsi" w:hAnsiTheme="minorHAnsi" w:cstheme="minorHAnsi"/>
                <w:sz w:val="22"/>
                <w:szCs w:val="22"/>
              </w:rPr>
              <w:t>a</w:t>
            </w:r>
            <w:r w:rsidR="00CA7ACB">
              <w:rPr>
                <w:rFonts w:asciiTheme="minorHAnsi" w:hAnsiTheme="minorHAnsi" w:cstheme="minorHAnsi"/>
                <w:sz w:val="22"/>
                <w:szCs w:val="22"/>
              </w:rPr>
              <w:t xml:space="preserve"> </w:t>
            </w:r>
            <w:r w:rsidR="00EC40EB">
              <w:rPr>
                <w:rFonts w:asciiTheme="minorHAnsi" w:hAnsiTheme="minorHAnsi" w:cstheme="minorHAnsi"/>
                <w:sz w:val="22"/>
                <w:szCs w:val="22"/>
              </w:rPr>
              <w:t xml:space="preserve">atsevišķu pabalstu </w:t>
            </w:r>
            <w:r w:rsidR="00C30F66">
              <w:rPr>
                <w:rFonts w:asciiTheme="minorHAnsi" w:hAnsiTheme="minorHAnsi" w:cstheme="minorHAnsi"/>
                <w:sz w:val="22"/>
                <w:szCs w:val="22"/>
              </w:rPr>
              <w:t>piešķiršanas kārtība</w:t>
            </w:r>
            <w:r w:rsidR="0033186B">
              <w:rPr>
                <w:rFonts w:asciiTheme="minorHAnsi" w:hAnsiTheme="minorHAnsi" w:cstheme="minorHAnsi"/>
                <w:sz w:val="22"/>
                <w:szCs w:val="22"/>
              </w:rPr>
              <w:t xml:space="preserve">, lai </w:t>
            </w:r>
            <w:r w:rsidR="002A5B92">
              <w:rPr>
                <w:rFonts w:asciiTheme="minorHAnsi" w:hAnsiTheme="minorHAnsi" w:cstheme="minorHAnsi"/>
                <w:sz w:val="22"/>
                <w:szCs w:val="22"/>
              </w:rPr>
              <w:t>panāktu</w:t>
            </w:r>
            <w:r w:rsidR="001F60FB">
              <w:rPr>
                <w:rFonts w:asciiTheme="minorHAnsi" w:hAnsiTheme="minorHAnsi" w:cstheme="minorHAnsi"/>
                <w:sz w:val="22"/>
                <w:szCs w:val="22"/>
              </w:rPr>
              <w:t xml:space="preserve"> Saistošo noteikumu</w:t>
            </w:r>
            <w:r w:rsidR="002A5B92">
              <w:rPr>
                <w:rFonts w:asciiTheme="minorHAnsi" w:hAnsiTheme="minorHAnsi" w:cstheme="minorHAnsi"/>
                <w:sz w:val="22"/>
                <w:szCs w:val="22"/>
              </w:rPr>
              <w:t xml:space="preserve"> </w:t>
            </w:r>
            <w:r w:rsidR="006C0ADB">
              <w:rPr>
                <w:rFonts w:asciiTheme="minorHAnsi" w:hAnsiTheme="minorHAnsi" w:cstheme="minorHAnsi"/>
                <w:sz w:val="22"/>
                <w:szCs w:val="22"/>
              </w:rPr>
              <w:t>normu</w:t>
            </w:r>
            <w:r w:rsidR="00A16106">
              <w:rPr>
                <w:rFonts w:asciiTheme="minorHAnsi" w:hAnsiTheme="minorHAnsi" w:cstheme="minorHAnsi"/>
                <w:sz w:val="22"/>
                <w:szCs w:val="22"/>
              </w:rPr>
              <w:t xml:space="preserve"> nepārprotamību un </w:t>
            </w:r>
            <w:r w:rsidR="0033186B">
              <w:rPr>
                <w:rFonts w:asciiTheme="minorHAnsi" w:hAnsiTheme="minorHAnsi" w:cstheme="minorHAnsi"/>
                <w:sz w:val="22"/>
                <w:szCs w:val="22"/>
              </w:rPr>
              <w:t>novērstu</w:t>
            </w:r>
            <w:r w:rsidR="005E4E83">
              <w:rPr>
                <w:rFonts w:asciiTheme="minorHAnsi" w:hAnsiTheme="minorHAnsi" w:cstheme="minorHAnsi"/>
                <w:sz w:val="22"/>
                <w:szCs w:val="22"/>
              </w:rPr>
              <w:t xml:space="preserve"> atšķirīgas interpretācijas risku</w:t>
            </w:r>
            <w:r w:rsidR="005474F3">
              <w:rPr>
                <w:rFonts w:asciiTheme="minorHAnsi" w:hAnsiTheme="minorHAnsi" w:cstheme="minorHAnsi"/>
                <w:sz w:val="22"/>
                <w:szCs w:val="22"/>
              </w:rPr>
              <w:t xml:space="preserve">. </w:t>
            </w:r>
            <w:r w:rsidR="00DB2ECF">
              <w:rPr>
                <w:rFonts w:asciiTheme="minorHAnsi" w:hAnsiTheme="minorHAnsi" w:cstheme="minorHAnsi"/>
                <w:sz w:val="22"/>
                <w:szCs w:val="22"/>
              </w:rPr>
              <w:t xml:space="preserve">Atbilstoši </w:t>
            </w:r>
            <w:r w:rsidR="00005CA3">
              <w:rPr>
                <w:rFonts w:asciiTheme="minorHAnsi" w:hAnsiTheme="minorHAnsi" w:cstheme="minorHAnsi"/>
                <w:sz w:val="22"/>
                <w:szCs w:val="22"/>
              </w:rPr>
              <w:lastRenderedPageBreak/>
              <w:t>Saistošo noteikumu 10. punkt</w:t>
            </w:r>
            <w:r w:rsidR="00DB2ECF">
              <w:rPr>
                <w:rFonts w:asciiTheme="minorHAnsi" w:hAnsiTheme="minorHAnsi" w:cstheme="minorHAnsi"/>
                <w:sz w:val="22"/>
                <w:szCs w:val="22"/>
              </w:rPr>
              <w:t>am</w:t>
            </w:r>
            <w:r w:rsidR="00005CA3">
              <w:rPr>
                <w:rFonts w:asciiTheme="minorHAnsi" w:hAnsiTheme="minorHAnsi" w:cstheme="minorHAnsi"/>
                <w:sz w:val="22"/>
                <w:szCs w:val="22"/>
              </w:rPr>
              <w:t xml:space="preserve"> </w:t>
            </w:r>
            <w:r w:rsidR="00DB2ECF">
              <w:rPr>
                <w:rFonts w:asciiTheme="minorHAnsi" w:hAnsiTheme="minorHAnsi" w:cstheme="minorHAnsi"/>
                <w:sz w:val="22"/>
                <w:szCs w:val="22"/>
              </w:rPr>
              <w:t>pabalsts mācību gada uzsākšanai</w:t>
            </w:r>
            <w:r w:rsidR="000C52ED">
              <w:rPr>
                <w:rFonts w:asciiTheme="minorHAnsi" w:hAnsiTheme="minorHAnsi" w:cstheme="minorHAnsi"/>
                <w:sz w:val="22"/>
                <w:szCs w:val="22"/>
              </w:rPr>
              <w:t xml:space="preserve"> paredzēts ar mācību procesa uzsākšanu vai turpināšanu saistīto izdevumu</w:t>
            </w:r>
            <w:r w:rsidR="00656414">
              <w:rPr>
                <w:rFonts w:asciiTheme="minorHAnsi" w:hAnsiTheme="minorHAnsi" w:cstheme="minorHAnsi"/>
                <w:sz w:val="22"/>
                <w:szCs w:val="22"/>
              </w:rPr>
              <w:t xml:space="preserve"> segšanai bērniem ar invaliditāti vai </w:t>
            </w:r>
            <w:proofErr w:type="spellStart"/>
            <w:r w:rsidR="00656414">
              <w:rPr>
                <w:rFonts w:asciiTheme="minorHAnsi" w:hAnsiTheme="minorHAnsi" w:cstheme="minorHAnsi"/>
                <w:sz w:val="22"/>
                <w:szCs w:val="22"/>
              </w:rPr>
              <w:t>daudzbērnu</w:t>
            </w:r>
            <w:proofErr w:type="spellEnd"/>
            <w:r w:rsidR="00656414">
              <w:rPr>
                <w:rFonts w:asciiTheme="minorHAnsi" w:hAnsiTheme="minorHAnsi" w:cstheme="minorHAnsi"/>
                <w:sz w:val="22"/>
                <w:szCs w:val="22"/>
              </w:rPr>
              <w:t xml:space="preserve"> ģimeņu bērniem</w:t>
            </w:r>
            <w:r w:rsidR="002C4150">
              <w:rPr>
                <w:rFonts w:asciiTheme="minorHAnsi" w:hAnsiTheme="minorHAnsi" w:cstheme="minorHAnsi"/>
                <w:sz w:val="22"/>
                <w:szCs w:val="22"/>
              </w:rPr>
              <w:t xml:space="preserve">. Ievērojot Saistošo noteikumu </w:t>
            </w:r>
            <w:r w:rsidR="00146C88">
              <w:rPr>
                <w:rFonts w:asciiTheme="minorHAnsi" w:hAnsiTheme="minorHAnsi" w:cstheme="minorHAnsi"/>
                <w:sz w:val="22"/>
                <w:szCs w:val="22"/>
              </w:rPr>
              <w:t>2. punktu</w:t>
            </w:r>
            <w:r w:rsidR="000600EA">
              <w:rPr>
                <w:rFonts w:asciiTheme="minorHAnsi" w:hAnsiTheme="minorHAnsi" w:cstheme="minorHAnsi"/>
                <w:sz w:val="22"/>
                <w:szCs w:val="22"/>
              </w:rPr>
              <w:t xml:space="preserve"> par to, ka noteikumos paredzētos pabalstus ir tiesības saņemt personām, kuras </w:t>
            </w:r>
            <w:r w:rsidR="00F67D22">
              <w:rPr>
                <w:rFonts w:asciiTheme="minorHAnsi" w:hAnsiTheme="minorHAnsi" w:cstheme="minorHAnsi"/>
                <w:sz w:val="22"/>
                <w:szCs w:val="22"/>
              </w:rPr>
              <w:t xml:space="preserve">savu pamata dzīvesvietu ir deklarējušas </w:t>
            </w:r>
            <w:proofErr w:type="spellStart"/>
            <w:r w:rsidR="00F67D22">
              <w:rPr>
                <w:rFonts w:asciiTheme="minorHAnsi" w:hAnsiTheme="minorHAnsi" w:cstheme="minorHAnsi"/>
                <w:sz w:val="22"/>
                <w:szCs w:val="22"/>
              </w:rPr>
              <w:t>Cēsu</w:t>
            </w:r>
            <w:proofErr w:type="spellEnd"/>
            <w:r w:rsidR="00F67D22">
              <w:rPr>
                <w:rFonts w:asciiTheme="minorHAnsi" w:hAnsiTheme="minorHAnsi" w:cstheme="minorHAnsi"/>
                <w:sz w:val="22"/>
                <w:szCs w:val="22"/>
              </w:rPr>
              <w:t xml:space="preserve"> novada administratīvajā teritorijā</w:t>
            </w:r>
            <w:r w:rsidR="00441318">
              <w:rPr>
                <w:rFonts w:asciiTheme="minorHAnsi" w:hAnsiTheme="minorHAnsi" w:cstheme="minorHAnsi"/>
                <w:sz w:val="22"/>
                <w:szCs w:val="22"/>
              </w:rPr>
              <w:t xml:space="preserve">, ja </w:t>
            </w:r>
            <w:r w:rsidR="00A428C3">
              <w:rPr>
                <w:rFonts w:asciiTheme="minorHAnsi" w:hAnsiTheme="minorHAnsi" w:cstheme="minorHAnsi"/>
                <w:sz w:val="22"/>
                <w:szCs w:val="22"/>
              </w:rPr>
              <w:t>S</w:t>
            </w:r>
            <w:r w:rsidR="00441318">
              <w:rPr>
                <w:rFonts w:asciiTheme="minorHAnsi" w:hAnsiTheme="minorHAnsi" w:cstheme="minorHAnsi"/>
                <w:sz w:val="22"/>
                <w:szCs w:val="22"/>
              </w:rPr>
              <w:t>aistošajos noteikumos nav paredzēts citādi,</w:t>
            </w:r>
            <w:r w:rsidR="005E1632">
              <w:rPr>
                <w:rFonts w:asciiTheme="minorHAnsi" w:hAnsiTheme="minorHAnsi" w:cstheme="minorHAnsi"/>
                <w:sz w:val="22"/>
                <w:szCs w:val="22"/>
              </w:rPr>
              <w:t xml:space="preserve"> un</w:t>
            </w:r>
            <w:r w:rsidR="00DE13D9">
              <w:rPr>
                <w:rFonts w:asciiTheme="minorHAnsi" w:hAnsiTheme="minorHAnsi" w:cstheme="minorHAnsi"/>
                <w:sz w:val="22"/>
                <w:szCs w:val="22"/>
              </w:rPr>
              <w:t xml:space="preserve"> </w:t>
            </w:r>
            <w:r w:rsidR="00441318">
              <w:rPr>
                <w:rFonts w:asciiTheme="minorHAnsi" w:hAnsiTheme="minorHAnsi" w:cstheme="minorHAnsi"/>
                <w:sz w:val="22"/>
                <w:szCs w:val="22"/>
              </w:rPr>
              <w:t xml:space="preserve"> </w:t>
            </w:r>
            <w:r w:rsidR="008923CC">
              <w:rPr>
                <w:rFonts w:asciiTheme="minorHAnsi" w:hAnsiTheme="minorHAnsi" w:cstheme="minorHAnsi"/>
                <w:sz w:val="22"/>
                <w:szCs w:val="22"/>
              </w:rPr>
              <w:t>lai nodrošinātu</w:t>
            </w:r>
            <w:r w:rsidR="00422FD3">
              <w:rPr>
                <w:rFonts w:asciiTheme="minorHAnsi" w:hAnsiTheme="minorHAnsi" w:cstheme="minorHAnsi"/>
                <w:sz w:val="22"/>
                <w:szCs w:val="22"/>
              </w:rPr>
              <w:t xml:space="preserve">, ka pabalsta mācību gada uzsākšanai piešķiršanas noteikumi </w:t>
            </w:r>
            <w:r w:rsidR="00C03080">
              <w:rPr>
                <w:rFonts w:asciiTheme="minorHAnsi" w:hAnsiTheme="minorHAnsi" w:cstheme="minorHAnsi"/>
                <w:sz w:val="22"/>
                <w:szCs w:val="22"/>
              </w:rPr>
              <w:t>var tikt</w:t>
            </w:r>
            <w:r w:rsidR="00422FD3">
              <w:rPr>
                <w:rFonts w:asciiTheme="minorHAnsi" w:hAnsiTheme="minorHAnsi" w:cstheme="minorHAnsi"/>
                <w:sz w:val="22"/>
                <w:szCs w:val="22"/>
              </w:rPr>
              <w:t xml:space="preserve"> i</w:t>
            </w:r>
            <w:r w:rsidR="004F3D2D">
              <w:rPr>
                <w:rFonts w:asciiTheme="minorHAnsi" w:hAnsiTheme="minorHAnsi" w:cstheme="minorHAnsi"/>
                <w:sz w:val="22"/>
                <w:szCs w:val="22"/>
              </w:rPr>
              <w:t xml:space="preserve">nterpretēti neviennozīmīgi, Saistošie noteikumi ir papildināmi ar normu, ka </w:t>
            </w:r>
            <w:r w:rsidR="004F3D2D">
              <w:t xml:space="preserve"> </w:t>
            </w:r>
            <w:r w:rsidR="004F3D2D">
              <w:rPr>
                <w:rFonts w:asciiTheme="minorHAnsi" w:hAnsiTheme="minorHAnsi" w:cstheme="minorHAnsi"/>
                <w:sz w:val="22"/>
                <w:szCs w:val="22"/>
              </w:rPr>
              <w:t>šo pabalstu</w:t>
            </w:r>
            <w:r w:rsidR="004F3D2D" w:rsidRPr="004F3D2D">
              <w:rPr>
                <w:rFonts w:asciiTheme="minorHAnsi" w:hAnsiTheme="minorHAnsi" w:cstheme="minorHAnsi"/>
                <w:sz w:val="22"/>
                <w:szCs w:val="22"/>
              </w:rPr>
              <w:t xml:space="preserve"> piešķir, ja bērna  un vismaz viena no viņa vecākiem dzīvesvieta deklarēta  </w:t>
            </w:r>
            <w:proofErr w:type="spellStart"/>
            <w:r w:rsidR="004F3D2D" w:rsidRPr="004F3D2D">
              <w:rPr>
                <w:rFonts w:asciiTheme="minorHAnsi" w:hAnsiTheme="minorHAnsi" w:cstheme="minorHAnsi"/>
                <w:sz w:val="22"/>
                <w:szCs w:val="22"/>
              </w:rPr>
              <w:t>Cēsu</w:t>
            </w:r>
            <w:proofErr w:type="spellEnd"/>
            <w:r w:rsidR="004F3D2D" w:rsidRPr="004F3D2D">
              <w:rPr>
                <w:rFonts w:asciiTheme="minorHAnsi" w:hAnsiTheme="minorHAnsi" w:cstheme="minorHAnsi"/>
                <w:sz w:val="22"/>
                <w:szCs w:val="22"/>
              </w:rPr>
              <w:t xml:space="preserve"> novada pašvaldības administratīvajā teritorijā</w:t>
            </w:r>
            <w:r w:rsidR="00213DD7">
              <w:rPr>
                <w:rFonts w:asciiTheme="minorHAnsi" w:hAnsiTheme="minorHAnsi" w:cstheme="minorHAnsi"/>
                <w:sz w:val="22"/>
                <w:szCs w:val="22"/>
              </w:rPr>
              <w:t xml:space="preserve">. </w:t>
            </w:r>
          </w:p>
          <w:p w14:paraId="700DD113" w14:textId="7333C480" w:rsidR="008C459F" w:rsidRDefault="005715E7" w:rsidP="00CA7ACB">
            <w:pPr>
              <w:jc w:val="both"/>
              <w:rPr>
                <w:rFonts w:asciiTheme="minorHAnsi" w:hAnsiTheme="minorHAnsi" w:cstheme="minorHAnsi"/>
                <w:sz w:val="22"/>
                <w:szCs w:val="22"/>
              </w:rPr>
            </w:pPr>
            <w:r>
              <w:rPr>
                <w:rFonts w:asciiTheme="minorHAnsi" w:hAnsiTheme="minorHAnsi" w:cstheme="minorHAnsi"/>
                <w:sz w:val="22"/>
                <w:szCs w:val="22"/>
              </w:rPr>
              <w:t xml:space="preserve">            </w:t>
            </w:r>
            <w:r w:rsidR="00213DD7">
              <w:rPr>
                <w:rFonts w:asciiTheme="minorHAnsi" w:hAnsiTheme="minorHAnsi" w:cstheme="minorHAnsi"/>
                <w:sz w:val="22"/>
                <w:szCs w:val="22"/>
              </w:rPr>
              <w:t>S</w:t>
            </w:r>
            <w:r w:rsidR="005E32EC">
              <w:rPr>
                <w:rFonts w:asciiTheme="minorHAnsi" w:hAnsiTheme="minorHAnsi" w:cstheme="minorHAnsi"/>
                <w:sz w:val="22"/>
                <w:szCs w:val="22"/>
              </w:rPr>
              <w:t>askaņā ar Saistošo noteikumu 15</w:t>
            </w:r>
            <w:r w:rsidR="00810BBE">
              <w:rPr>
                <w:rFonts w:asciiTheme="minorHAnsi" w:hAnsiTheme="minorHAnsi" w:cstheme="minorHAnsi"/>
                <w:sz w:val="22"/>
                <w:szCs w:val="22"/>
              </w:rPr>
              <w:t>. punktu pabalst</w:t>
            </w:r>
            <w:r w:rsidR="008C459F">
              <w:rPr>
                <w:rFonts w:asciiTheme="minorHAnsi" w:hAnsiTheme="minorHAnsi" w:cstheme="minorHAnsi"/>
                <w:sz w:val="22"/>
                <w:szCs w:val="22"/>
              </w:rPr>
              <w:t>s</w:t>
            </w:r>
            <w:r w:rsidR="00810BBE">
              <w:rPr>
                <w:rFonts w:asciiTheme="minorHAnsi" w:hAnsiTheme="minorHAnsi" w:cstheme="minorHAnsi"/>
                <w:sz w:val="22"/>
                <w:szCs w:val="22"/>
              </w:rPr>
              <w:t xml:space="preserve"> medicīnisko izdevumu apmaksai </w:t>
            </w:r>
            <w:r w:rsidR="008C459F">
              <w:rPr>
                <w:rFonts w:asciiTheme="minorHAnsi" w:hAnsiTheme="minorHAnsi" w:cstheme="minorHAnsi"/>
                <w:sz w:val="22"/>
                <w:szCs w:val="22"/>
              </w:rPr>
              <w:t xml:space="preserve"> pared</w:t>
            </w:r>
            <w:r w:rsidR="004E344E">
              <w:rPr>
                <w:rFonts w:asciiTheme="minorHAnsi" w:hAnsiTheme="minorHAnsi" w:cstheme="minorHAnsi"/>
                <w:sz w:val="22"/>
                <w:szCs w:val="22"/>
              </w:rPr>
              <w:t>z</w:t>
            </w:r>
            <w:r w:rsidR="008C459F">
              <w:rPr>
                <w:rFonts w:asciiTheme="minorHAnsi" w:hAnsiTheme="minorHAnsi" w:cstheme="minorHAnsi"/>
                <w:sz w:val="22"/>
                <w:szCs w:val="22"/>
              </w:rPr>
              <w:t>ēts ar veselības aprūpi</w:t>
            </w:r>
            <w:r w:rsidR="004E344E">
              <w:rPr>
                <w:rFonts w:asciiTheme="minorHAnsi" w:hAnsiTheme="minorHAnsi" w:cstheme="minorHAnsi"/>
                <w:sz w:val="22"/>
                <w:szCs w:val="22"/>
              </w:rPr>
              <w:t xml:space="preserve"> saistītu izdevumu segšanai vientuļiem vienatnē dzīvojošiem </w:t>
            </w:r>
            <w:r w:rsidR="00EA656C">
              <w:rPr>
                <w:rFonts w:asciiTheme="minorHAnsi" w:hAnsiTheme="minorHAnsi" w:cstheme="minorHAnsi"/>
                <w:sz w:val="22"/>
                <w:szCs w:val="22"/>
              </w:rPr>
              <w:t xml:space="preserve">vecuma vai invaliditātes pensijas saņēmējiem, kuru pensija nepārsniedz 500 </w:t>
            </w:r>
            <w:proofErr w:type="spellStart"/>
            <w:r w:rsidR="00EA656C" w:rsidRPr="00EA656C">
              <w:rPr>
                <w:rFonts w:asciiTheme="minorHAnsi" w:hAnsiTheme="minorHAnsi" w:cstheme="minorHAnsi"/>
                <w:i/>
                <w:iCs w:val="0"/>
                <w:sz w:val="22"/>
                <w:szCs w:val="22"/>
              </w:rPr>
              <w:t>euro</w:t>
            </w:r>
            <w:proofErr w:type="spellEnd"/>
            <w:r w:rsidR="00EA656C">
              <w:rPr>
                <w:rFonts w:asciiTheme="minorHAnsi" w:hAnsiTheme="minorHAnsi" w:cstheme="minorHAnsi"/>
                <w:sz w:val="22"/>
                <w:szCs w:val="22"/>
              </w:rPr>
              <w:t>.</w:t>
            </w:r>
            <w:r w:rsidR="006D23A5">
              <w:rPr>
                <w:rFonts w:asciiTheme="minorHAnsi" w:hAnsiTheme="minorHAnsi" w:cstheme="minorHAnsi"/>
                <w:sz w:val="22"/>
                <w:szCs w:val="22"/>
              </w:rPr>
              <w:t xml:space="preserve"> </w:t>
            </w:r>
            <w:r w:rsidR="00B13F59">
              <w:rPr>
                <w:rFonts w:asciiTheme="minorHAnsi" w:hAnsiTheme="minorHAnsi" w:cstheme="minorHAnsi"/>
                <w:sz w:val="22"/>
                <w:szCs w:val="22"/>
              </w:rPr>
              <w:t>Šis regulējums ir konkretizējams, papildus nosakot, ka</w:t>
            </w:r>
            <w:r w:rsidR="00213DD7">
              <w:rPr>
                <w:rFonts w:asciiTheme="minorHAnsi" w:hAnsiTheme="minorHAnsi" w:cstheme="minorHAnsi"/>
                <w:sz w:val="22"/>
                <w:szCs w:val="22"/>
              </w:rPr>
              <w:t xml:space="preserve"> </w:t>
            </w:r>
            <w:r w:rsidR="00B13F59">
              <w:rPr>
                <w:rFonts w:asciiTheme="minorHAnsi" w:hAnsiTheme="minorHAnsi" w:cstheme="minorHAnsi"/>
                <w:sz w:val="22"/>
                <w:szCs w:val="22"/>
              </w:rPr>
              <w:t>v</w:t>
            </w:r>
            <w:r w:rsidR="00B13F59" w:rsidRPr="00B13F59">
              <w:rPr>
                <w:rFonts w:asciiTheme="minorHAnsi" w:hAnsiTheme="minorHAnsi" w:cstheme="minorHAnsi"/>
                <w:sz w:val="22"/>
                <w:szCs w:val="22"/>
              </w:rPr>
              <w:t xml:space="preserve">ientuļa persona </w:t>
            </w:r>
            <w:r w:rsidR="00B13F59">
              <w:rPr>
                <w:rFonts w:asciiTheme="minorHAnsi" w:hAnsiTheme="minorHAnsi" w:cstheme="minorHAnsi"/>
                <w:sz w:val="22"/>
                <w:szCs w:val="22"/>
              </w:rPr>
              <w:t>Saistošo n</w:t>
            </w:r>
            <w:r w:rsidR="00B13F59" w:rsidRPr="00B13F59">
              <w:rPr>
                <w:rFonts w:asciiTheme="minorHAnsi" w:hAnsiTheme="minorHAnsi" w:cstheme="minorHAnsi"/>
                <w:sz w:val="22"/>
                <w:szCs w:val="22"/>
              </w:rPr>
              <w:t>oteikumu izpratnē ir persona, kurai nav Civillikuma 84., 179. un 188. pantā noteikto likumīgo apgādnieku</w:t>
            </w:r>
            <w:r w:rsidR="00F41BA8">
              <w:rPr>
                <w:rFonts w:asciiTheme="minorHAnsi" w:hAnsiTheme="minorHAnsi" w:cstheme="minorHAnsi"/>
                <w:sz w:val="22"/>
                <w:szCs w:val="22"/>
              </w:rPr>
              <w:t>.</w:t>
            </w:r>
          </w:p>
          <w:p w14:paraId="2497FE9E" w14:textId="68B003C2" w:rsidR="005715E7" w:rsidRDefault="005715E7" w:rsidP="00CA7ACB">
            <w:pPr>
              <w:jc w:val="both"/>
              <w:rPr>
                <w:rFonts w:asciiTheme="minorHAnsi" w:hAnsiTheme="minorHAnsi" w:cstheme="minorHAnsi"/>
                <w:sz w:val="22"/>
                <w:szCs w:val="22"/>
              </w:rPr>
            </w:pPr>
            <w:r>
              <w:rPr>
                <w:rFonts w:asciiTheme="minorHAnsi" w:hAnsiTheme="minorHAnsi" w:cstheme="minorHAnsi"/>
                <w:sz w:val="22"/>
                <w:szCs w:val="22"/>
              </w:rPr>
              <w:t xml:space="preserve">              </w:t>
            </w:r>
            <w:r w:rsidR="008B5976" w:rsidRPr="00B7121A">
              <w:rPr>
                <w:rFonts w:asciiTheme="minorHAnsi" w:hAnsiTheme="minorHAnsi" w:cstheme="minorHAnsi"/>
                <w:sz w:val="22"/>
                <w:szCs w:val="22"/>
              </w:rPr>
              <w:t>Saistoš</w:t>
            </w:r>
            <w:r w:rsidR="00CB378E" w:rsidRPr="00B7121A">
              <w:rPr>
                <w:rFonts w:asciiTheme="minorHAnsi" w:hAnsiTheme="minorHAnsi" w:cstheme="minorHAnsi"/>
                <w:sz w:val="22"/>
                <w:szCs w:val="22"/>
              </w:rPr>
              <w:t>o</w:t>
            </w:r>
            <w:r w:rsidR="008B5976" w:rsidRPr="00B7121A">
              <w:rPr>
                <w:rFonts w:asciiTheme="minorHAnsi" w:hAnsiTheme="minorHAnsi" w:cstheme="minorHAnsi"/>
                <w:sz w:val="22"/>
                <w:szCs w:val="22"/>
              </w:rPr>
              <w:t xml:space="preserve"> noteikum</w:t>
            </w:r>
            <w:r w:rsidR="00CB378E" w:rsidRPr="00B7121A">
              <w:rPr>
                <w:rFonts w:asciiTheme="minorHAnsi" w:hAnsiTheme="minorHAnsi" w:cstheme="minorHAnsi"/>
                <w:sz w:val="22"/>
                <w:szCs w:val="22"/>
              </w:rPr>
              <w:t>u</w:t>
            </w:r>
            <w:r w:rsidR="00AC0BE1" w:rsidRPr="00B7121A">
              <w:rPr>
                <w:rFonts w:asciiTheme="minorHAnsi" w:hAnsiTheme="minorHAnsi" w:cstheme="minorHAnsi"/>
                <w:sz w:val="22"/>
                <w:szCs w:val="22"/>
              </w:rPr>
              <w:t xml:space="preserve"> </w:t>
            </w:r>
            <w:r w:rsidR="00CB378E" w:rsidRPr="00B7121A">
              <w:rPr>
                <w:rFonts w:asciiTheme="minorHAnsi" w:hAnsiTheme="minorHAnsi" w:cstheme="minorHAnsi"/>
                <w:sz w:val="22"/>
                <w:szCs w:val="22"/>
              </w:rPr>
              <w:t xml:space="preserve">regulējums par apbedīšanas pabalsta </w:t>
            </w:r>
            <w:r w:rsidR="00675114" w:rsidRPr="00B7121A">
              <w:rPr>
                <w:rFonts w:asciiTheme="minorHAnsi" w:hAnsiTheme="minorHAnsi" w:cstheme="minorHAnsi"/>
                <w:sz w:val="22"/>
                <w:szCs w:val="22"/>
              </w:rPr>
              <w:t xml:space="preserve">piešķiršanu </w:t>
            </w:r>
            <w:r w:rsidR="00F66EED" w:rsidRPr="00B7121A">
              <w:rPr>
                <w:rFonts w:asciiTheme="minorHAnsi" w:hAnsiTheme="minorHAnsi" w:cstheme="minorHAnsi"/>
                <w:sz w:val="22"/>
                <w:szCs w:val="22"/>
              </w:rPr>
              <w:t>(</w:t>
            </w:r>
            <w:r w:rsidR="00142BAD" w:rsidRPr="00B7121A">
              <w:rPr>
                <w:rFonts w:asciiTheme="minorHAnsi" w:hAnsiTheme="minorHAnsi" w:cstheme="minorHAnsi"/>
                <w:sz w:val="22"/>
                <w:szCs w:val="22"/>
              </w:rPr>
              <w:t xml:space="preserve">50. – 55. punkts) </w:t>
            </w:r>
            <w:r w:rsidR="00675114" w:rsidRPr="00B7121A">
              <w:rPr>
                <w:rFonts w:asciiTheme="minorHAnsi" w:hAnsiTheme="minorHAnsi" w:cstheme="minorHAnsi"/>
                <w:sz w:val="22"/>
                <w:szCs w:val="22"/>
              </w:rPr>
              <w:t xml:space="preserve">ietver nosacījumus un kārtību šī pabalsta piešķiršanai, taču nenoteic </w:t>
            </w:r>
            <w:r w:rsidR="009246F7" w:rsidRPr="00B7121A">
              <w:rPr>
                <w:rFonts w:asciiTheme="minorHAnsi" w:hAnsiTheme="minorHAnsi" w:cstheme="minorHAnsi"/>
                <w:sz w:val="22"/>
                <w:szCs w:val="22"/>
              </w:rPr>
              <w:t>termiņu pabalsta pie</w:t>
            </w:r>
            <w:r w:rsidR="00E86D74" w:rsidRPr="00B7121A">
              <w:rPr>
                <w:rFonts w:asciiTheme="minorHAnsi" w:hAnsiTheme="minorHAnsi" w:cstheme="minorHAnsi"/>
                <w:sz w:val="22"/>
                <w:szCs w:val="22"/>
              </w:rPr>
              <w:t>prasīšanai.</w:t>
            </w:r>
            <w:r w:rsidR="00B37607" w:rsidRPr="00B7121A">
              <w:rPr>
                <w:rFonts w:asciiTheme="minorHAnsi" w:hAnsiTheme="minorHAnsi" w:cstheme="minorHAnsi"/>
                <w:sz w:val="22"/>
                <w:szCs w:val="22"/>
              </w:rPr>
              <w:t xml:space="preserve"> </w:t>
            </w:r>
            <w:r w:rsidR="0050480D">
              <w:rPr>
                <w:rFonts w:asciiTheme="minorHAnsi" w:hAnsiTheme="minorHAnsi" w:cstheme="minorHAnsi"/>
                <w:sz w:val="22"/>
                <w:szCs w:val="22"/>
              </w:rPr>
              <w:t xml:space="preserve">Papildinot </w:t>
            </w:r>
            <w:r w:rsidR="005033ED" w:rsidRPr="00B7121A">
              <w:rPr>
                <w:rFonts w:asciiTheme="minorHAnsi" w:hAnsiTheme="minorHAnsi" w:cstheme="minorHAnsi"/>
                <w:sz w:val="22"/>
                <w:szCs w:val="22"/>
              </w:rPr>
              <w:t>Saistoš</w:t>
            </w:r>
            <w:r w:rsidR="0050480D">
              <w:rPr>
                <w:rFonts w:asciiTheme="minorHAnsi" w:hAnsiTheme="minorHAnsi" w:cstheme="minorHAnsi"/>
                <w:sz w:val="22"/>
                <w:szCs w:val="22"/>
              </w:rPr>
              <w:t>os</w:t>
            </w:r>
            <w:r w:rsidR="005033ED" w:rsidRPr="00B7121A">
              <w:rPr>
                <w:rFonts w:asciiTheme="minorHAnsi" w:hAnsiTheme="minorHAnsi" w:cstheme="minorHAnsi"/>
                <w:sz w:val="22"/>
                <w:szCs w:val="22"/>
              </w:rPr>
              <w:t xml:space="preserve"> noteikum</w:t>
            </w:r>
            <w:r w:rsidR="0050480D">
              <w:rPr>
                <w:rFonts w:asciiTheme="minorHAnsi" w:hAnsiTheme="minorHAnsi" w:cstheme="minorHAnsi"/>
                <w:sz w:val="22"/>
                <w:szCs w:val="22"/>
              </w:rPr>
              <w:t>us</w:t>
            </w:r>
            <w:r w:rsidR="00FC7005">
              <w:rPr>
                <w:rFonts w:asciiTheme="minorHAnsi" w:hAnsiTheme="minorHAnsi" w:cstheme="minorHAnsi"/>
                <w:sz w:val="22"/>
                <w:szCs w:val="22"/>
              </w:rPr>
              <w:t xml:space="preserve"> ar 51.</w:t>
            </w:r>
            <w:r w:rsidR="00FC7005" w:rsidRPr="00FC7005">
              <w:rPr>
                <w:rFonts w:asciiTheme="minorHAnsi" w:hAnsiTheme="minorHAnsi" w:cstheme="minorHAnsi"/>
                <w:sz w:val="22"/>
                <w:szCs w:val="22"/>
                <w:vertAlign w:val="superscript"/>
              </w:rPr>
              <w:t>1</w:t>
            </w:r>
            <w:r w:rsidR="00FC7005">
              <w:rPr>
                <w:rFonts w:asciiTheme="minorHAnsi" w:hAnsiTheme="minorHAnsi" w:cstheme="minorHAnsi"/>
                <w:sz w:val="22"/>
                <w:szCs w:val="22"/>
                <w:vertAlign w:val="superscript"/>
              </w:rPr>
              <w:t xml:space="preserve"> </w:t>
            </w:r>
            <w:r w:rsidR="00FC7005">
              <w:rPr>
                <w:rFonts w:asciiTheme="minorHAnsi" w:hAnsiTheme="minorHAnsi" w:cstheme="minorHAnsi"/>
                <w:sz w:val="22"/>
                <w:szCs w:val="22"/>
              </w:rPr>
              <w:t xml:space="preserve">punktu un </w:t>
            </w:r>
            <w:r w:rsidR="005033ED" w:rsidRPr="00B7121A">
              <w:rPr>
                <w:rFonts w:asciiTheme="minorHAnsi" w:hAnsiTheme="minorHAnsi" w:cstheme="minorHAnsi"/>
                <w:sz w:val="22"/>
                <w:szCs w:val="22"/>
              </w:rPr>
              <w:t xml:space="preserve">paredzot </w:t>
            </w:r>
            <w:r w:rsidR="0030215A" w:rsidRPr="00B7121A">
              <w:rPr>
                <w:rFonts w:asciiTheme="minorHAnsi" w:hAnsiTheme="minorHAnsi" w:cstheme="minorHAnsi"/>
                <w:sz w:val="22"/>
                <w:szCs w:val="22"/>
              </w:rPr>
              <w:t>termiņu</w:t>
            </w:r>
            <w:r w:rsidR="00B7121A" w:rsidRPr="00B7121A">
              <w:rPr>
                <w:rFonts w:asciiTheme="minorHAnsi" w:hAnsiTheme="minorHAnsi" w:cstheme="minorHAnsi"/>
                <w:sz w:val="22"/>
                <w:szCs w:val="22"/>
              </w:rPr>
              <w:t xml:space="preserve"> – trīs mēnešus</w:t>
            </w:r>
            <w:r w:rsidR="0030215A" w:rsidRPr="00B7121A">
              <w:rPr>
                <w:rFonts w:asciiTheme="minorHAnsi" w:hAnsiTheme="minorHAnsi" w:cstheme="minorHAnsi"/>
                <w:sz w:val="22"/>
                <w:szCs w:val="22"/>
              </w:rPr>
              <w:t>, kādā pieprasāms apbedīšanas pabalsts</w:t>
            </w:r>
            <w:r w:rsidR="004C4E8A" w:rsidRPr="00B7121A">
              <w:rPr>
                <w:rFonts w:asciiTheme="minorHAnsi" w:hAnsiTheme="minorHAnsi" w:cstheme="minorHAnsi"/>
                <w:sz w:val="22"/>
                <w:szCs w:val="22"/>
              </w:rPr>
              <w:t>,</w:t>
            </w:r>
            <w:r w:rsidR="008E44A8" w:rsidRPr="00B7121A">
              <w:rPr>
                <w:rFonts w:asciiTheme="minorHAnsi" w:hAnsiTheme="minorHAnsi" w:cstheme="minorHAnsi"/>
                <w:sz w:val="22"/>
                <w:szCs w:val="22"/>
              </w:rPr>
              <w:t xml:space="preserve"> un </w:t>
            </w:r>
            <w:r w:rsidR="00DC7020" w:rsidRPr="00B7121A">
              <w:rPr>
                <w:rFonts w:asciiTheme="minorHAnsi" w:hAnsiTheme="minorHAnsi" w:cstheme="minorHAnsi"/>
                <w:sz w:val="22"/>
                <w:szCs w:val="22"/>
              </w:rPr>
              <w:t>paredzot šī termiņa ievērošanu kā nosacījumu pabalsta piešķiršanai,</w:t>
            </w:r>
            <w:r w:rsidR="004C4E8A" w:rsidRPr="00B7121A">
              <w:rPr>
                <w:rFonts w:asciiTheme="minorHAnsi" w:hAnsiTheme="minorHAnsi" w:cstheme="minorHAnsi"/>
                <w:sz w:val="22"/>
                <w:szCs w:val="22"/>
              </w:rPr>
              <w:t xml:space="preserve"> tik</w:t>
            </w:r>
            <w:r w:rsidR="00422F22">
              <w:rPr>
                <w:rFonts w:asciiTheme="minorHAnsi" w:hAnsiTheme="minorHAnsi" w:cstheme="minorHAnsi"/>
                <w:sz w:val="22"/>
                <w:szCs w:val="22"/>
              </w:rPr>
              <w:t>s</w:t>
            </w:r>
            <w:r w:rsidR="005C740F" w:rsidRPr="00B7121A">
              <w:rPr>
                <w:rFonts w:asciiTheme="minorHAnsi" w:hAnsiTheme="minorHAnsi" w:cstheme="minorHAnsi"/>
                <w:sz w:val="22"/>
                <w:szCs w:val="22"/>
              </w:rPr>
              <w:t xml:space="preserve"> </w:t>
            </w:r>
            <w:r w:rsidR="0087281D" w:rsidRPr="00B7121A">
              <w:rPr>
                <w:rFonts w:asciiTheme="minorHAnsi" w:hAnsiTheme="minorHAnsi" w:cstheme="minorHAnsi"/>
                <w:sz w:val="22"/>
                <w:szCs w:val="22"/>
              </w:rPr>
              <w:t xml:space="preserve">konkretizēti </w:t>
            </w:r>
            <w:r w:rsidR="00C67122" w:rsidRPr="00B7121A">
              <w:rPr>
                <w:rFonts w:asciiTheme="minorHAnsi" w:hAnsiTheme="minorHAnsi" w:cstheme="minorHAnsi"/>
                <w:sz w:val="22"/>
                <w:szCs w:val="22"/>
              </w:rPr>
              <w:t>nosacījumi šī pabalsta piešķiršanai</w:t>
            </w:r>
            <w:r w:rsidR="00EC5D4C" w:rsidRPr="00B7121A">
              <w:rPr>
                <w:rFonts w:asciiTheme="minorHAnsi" w:hAnsiTheme="minorHAnsi" w:cstheme="minorHAnsi"/>
                <w:sz w:val="22"/>
                <w:szCs w:val="22"/>
              </w:rPr>
              <w:t xml:space="preserve">, </w:t>
            </w:r>
            <w:r w:rsidR="00DC7020" w:rsidRPr="00B7121A">
              <w:rPr>
                <w:rFonts w:asciiTheme="minorHAnsi" w:hAnsiTheme="minorHAnsi" w:cstheme="minorHAnsi"/>
                <w:sz w:val="22"/>
                <w:szCs w:val="22"/>
              </w:rPr>
              <w:t>tik</w:t>
            </w:r>
            <w:r w:rsidR="00422F22">
              <w:rPr>
                <w:rFonts w:asciiTheme="minorHAnsi" w:hAnsiTheme="minorHAnsi" w:cstheme="minorHAnsi"/>
                <w:sz w:val="22"/>
                <w:szCs w:val="22"/>
              </w:rPr>
              <w:t>s</w:t>
            </w:r>
            <w:r w:rsidR="00DC7020" w:rsidRPr="00B7121A">
              <w:rPr>
                <w:rFonts w:asciiTheme="minorHAnsi" w:hAnsiTheme="minorHAnsi" w:cstheme="minorHAnsi"/>
                <w:sz w:val="22"/>
                <w:szCs w:val="22"/>
              </w:rPr>
              <w:t xml:space="preserve"> nodrošināta </w:t>
            </w:r>
            <w:r w:rsidR="00EC5D4C" w:rsidRPr="00B7121A">
              <w:rPr>
                <w:rFonts w:asciiTheme="minorHAnsi" w:hAnsiTheme="minorHAnsi" w:cstheme="minorHAnsi"/>
                <w:sz w:val="22"/>
                <w:szCs w:val="22"/>
              </w:rPr>
              <w:t xml:space="preserve">vienāda prakse, kad </w:t>
            </w:r>
            <w:r w:rsidR="00127B25" w:rsidRPr="00B7121A">
              <w:rPr>
                <w:rFonts w:asciiTheme="minorHAnsi" w:hAnsiTheme="minorHAnsi" w:cstheme="minorHAnsi"/>
                <w:sz w:val="22"/>
                <w:szCs w:val="22"/>
              </w:rPr>
              <w:t>līdzīgā</w:t>
            </w:r>
            <w:r w:rsidR="00EC5D4C" w:rsidRPr="00B7121A">
              <w:rPr>
                <w:rFonts w:asciiTheme="minorHAnsi" w:hAnsiTheme="minorHAnsi" w:cstheme="minorHAnsi"/>
                <w:sz w:val="22"/>
                <w:szCs w:val="22"/>
              </w:rPr>
              <w:t xml:space="preserve"> situācijā </w:t>
            </w:r>
            <w:r w:rsidR="00127B25" w:rsidRPr="00B7121A">
              <w:rPr>
                <w:rFonts w:asciiTheme="minorHAnsi" w:hAnsiTheme="minorHAnsi" w:cstheme="minorHAnsi"/>
                <w:sz w:val="22"/>
                <w:szCs w:val="22"/>
              </w:rPr>
              <w:t>vis</w:t>
            </w:r>
            <w:r w:rsidR="002B0D9E" w:rsidRPr="00B7121A">
              <w:rPr>
                <w:rFonts w:asciiTheme="minorHAnsi" w:hAnsiTheme="minorHAnsi" w:cstheme="minorHAnsi"/>
                <w:sz w:val="22"/>
                <w:szCs w:val="22"/>
              </w:rPr>
              <w:t xml:space="preserve">ām </w:t>
            </w:r>
            <w:r w:rsidR="00127B25" w:rsidRPr="00B7121A">
              <w:rPr>
                <w:rFonts w:asciiTheme="minorHAnsi" w:hAnsiTheme="minorHAnsi" w:cstheme="minorHAnsi"/>
                <w:sz w:val="22"/>
                <w:szCs w:val="22"/>
              </w:rPr>
              <w:t>personām piemēro vienādus nosacījumus</w:t>
            </w:r>
            <w:r w:rsidR="00DC7020" w:rsidRPr="00B7121A">
              <w:rPr>
                <w:rFonts w:asciiTheme="minorHAnsi" w:hAnsiTheme="minorHAnsi" w:cstheme="minorHAnsi"/>
                <w:sz w:val="22"/>
                <w:szCs w:val="22"/>
              </w:rPr>
              <w:t>,</w:t>
            </w:r>
            <w:r w:rsidR="002B0D9E" w:rsidRPr="00B7121A">
              <w:rPr>
                <w:rFonts w:asciiTheme="minorHAnsi" w:hAnsiTheme="minorHAnsi" w:cstheme="minorHAnsi"/>
                <w:sz w:val="22"/>
                <w:szCs w:val="22"/>
              </w:rPr>
              <w:t xml:space="preserve"> un </w:t>
            </w:r>
            <w:r w:rsidR="00DC7020" w:rsidRPr="00B7121A">
              <w:rPr>
                <w:rFonts w:asciiTheme="minorHAnsi" w:hAnsiTheme="minorHAnsi" w:cstheme="minorHAnsi"/>
                <w:sz w:val="22"/>
                <w:szCs w:val="22"/>
              </w:rPr>
              <w:t>tik</w:t>
            </w:r>
            <w:r w:rsidR="00422F22">
              <w:rPr>
                <w:rFonts w:asciiTheme="minorHAnsi" w:hAnsiTheme="minorHAnsi" w:cstheme="minorHAnsi"/>
                <w:sz w:val="22"/>
                <w:szCs w:val="22"/>
              </w:rPr>
              <w:t>s</w:t>
            </w:r>
            <w:r w:rsidR="00DC7020" w:rsidRPr="00B7121A">
              <w:rPr>
                <w:rFonts w:asciiTheme="minorHAnsi" w:hAnsiTheme="minorHAnsi" w:cstheme="minorHAnsi"/>
                <w:sz w:val="22"/>
                <w:szCs w:val="22"/>
              </w:rPr>
              <w:t xml:space="preserve"> novērstas iespējamas </w:t>
            </w:r>
            <w:r w:rsidR="002B0D9E" w:rsidRPr="00B7121A">
              <w:rPr>
                <w:rFonts w:asciiTheme="minorHAnsi" w:hAnsiTheme="minorHAnsi" w:cstheme="minorHAnsi"/>
                <w:sz w:val="22"/>
                <w:szCs w:val="22"/>
              </w:rPr>
              <w:t>situācij</w:t>
            </w:r>
            <w:r w:rsidR="00DC7020" w:rsidRPr="00B7121A">
              <w:rPr>
                <w:rFonts w:asciiTheme="minorHAnsi" w:hAnsiTheme="minorHAnsi" w:cstheme="minorHAnsi"/>
                <w:sz w:val="22"/>
                <w:szCs w:val="22"/>
              </w:rPr>
              <w:t>as</w:t>
            </w:r>
            <w:r w:rsidR="000D70AB" w:rsidRPr="00B7121A">
              <w:rPr>
                <w:rFonts w:asciiTheme="minorHAnsi" w:hAnsiTheme="minorHAnsi" w:cstheme="minorHAnsi"/>
                <w:sz w:val="22"/>
                <w:szCs w:val="22"/>
              </w:rPr>
              <w:t xml:space="preserve">, kad </w:t>
            </w:r>
            <w:r w:rsidR="00DC7020" w:rsidRPr="00B7121A">
              <w:rPr>
                <w:rFonts w:asciiTheme="minorHAnsi" w:hAnsiTheme="minorHAnsi" w:cstheme="minorHAnsi"/>
                <w:sz w:val="22"/>
                <w:szCs w:val="22"/>
              </w:rPr>
              <w:t xml:space="preserve">šis </w:t>
            </w:r>
            <w:r w:rsidR="000D70AB" w:rsidRPr="00B7121A">
              <w:rPr>
                <w:rFonts w:asciiTheme="minorHAnsi" w:hAnsiTheme="minorHAnsi" w:cstheme="minorHAnsi"/>
                <w:sz w:val="22"/>
                <w:szCs w:val="22"/>
              </w:rPr>
              <w:t>pabalsts varētu tikt pieprasīts pēc nesamērīgi ilga laika</w:t>
            </w:r>
            <w:r w:rsidR="008E44A8" w:rsidRPr="00B7121A">
              <w:rPr>
                <w:rFonts w:asciiTheme="minorHAnsi" w:hAnsiTheme="minorHAnsi" w:cstheme="minorHAnsi"/>
                <w:sz w:val="22"/>
                <w:szCs w:val="22"/>
              </w:rPr>
              <w:t xml:space="preserve"> un tādā veidā tiek apgrūtināta</w:t>
            </w:r>
            <w:r w:rsidR="00DC7020" w:rsidRPr="00B7121A">
              <w:rPr>
                <w:rFonts w:asciiTheme="minorHAnsi" w:hAnsiTheme="minorHAnsi" w:cstheme="minorHAnsi"/>
                <w:sz w:val="22"/>
                <w:szCs w:val="22"/>
              </w:rPr>
              <w:t xml:space="preserve"> šī pabalsta administrēšana un</w:t>
            </w:r>
            <w:r w:rsidR="008E44A8" w:rsidRPr="00B7121A">
              <w:rPr>
                <w:rFonts w:asciiTheme="minorHAnsi" w:hAnsiTheme="minorHAnsi" w:cstheme="minorHAnsi"/>
                <w:sz w:val="22"/>
                <w:szCs w:val="22"/>
              </w:rPr>
              <w:t xml:space="preserve"> budžeta plānošana</w:t>
            </w:r>
            <w:r w:rsidR="00DC7020" w:rsidRPr="00B7121A">
              <w:rPr>
                <w:rFonts w:asciiTheme="minorHAnsi" w:hAnsiTheme="minorHAnsi" w:cstheme="minorHAnsi"/>
                <w:sz w:val="22"/>
                <w:szCs w:val="22"/>
              </w:rPr>
              <w:t>.</w:t>
            </w:r>
            <w:r w:rsidR="00DC7020">
              <w:rPr>
                <w:rFonts w:asciiTheme="minorHAnsi" w:hAnsiTheme="minorHAnsi" w:cstheme="minorHAnsi"/>
                <w:sz w:val="22"/>
                <w:szCs w:val="22"/>
              </w:rPr>
              <w:t xml:space="preserve"> </w:t>
            </w:r>
          </w:p>
          <w:p w14:paraId="23A92B29" w14:textId="27967318" w:rsidR="00885DF1" w:rsidRDefault="001667E3" w:rsidP="00295FF5">
            <w:pPr>
              <w:jc w:val="both"/>
              <w:rPr>
                <w:rFonts w:asciiTheme="minorHAnsi" w:hAnsiTheme="minorHAnsi" w:cstheme="minorHAnsi"/>
                <w:sz w:val="22"/>
                <w:szCs w:val="22"/>
              </w:rPr>
            </w:pPr>
            <w:r>
              <w:rPr>
                <w:rFonts w:asciiTheme="minorHAnsi" w:hAnsiTheme="minorHAnsi" w:cstheme="minorHAnsi"/>
                <w:sz w:val="22"/>
                <w:szCs w:val="22"/>
              </w:rPr>
              <w:t xml:space="preserve">              Lai vienkāršotu Saistošajos noteikumos paredzēto pabalstu piešķiršanu gadījumos, kad Sociālā dienesta lēmums personai ir labvēlīgs un vienreizējs pabalsts tiek piešķirts pieprasītajā apmērā, lai mazinātu administratīvo slogu un samazinātu dokumentu aprites apjomu Pašvaldības sociālajam dienestam, Saistošos noteikumus paredzēts papildināt ar jaunu normu, kur noteikts, ka</w:t>
            </w:r>
            <w:r w:rsidR="007457F3">
              <w:rPr>
                <w:rFonts w:asciiTheme="minorHAnsi" w:hAnsiTheme="minorHAnsi" w:cstheme="minorHAnsi"/>
                <w:sz w:val="22"/>
                <w:szCs w:val="22"/>
              </w:rPr>
              <w:t>,</w:t>
            </w:r>
            <w:r>
              <w:rPr>
                <w:rFonts w:asciiTheme="minorHAnsi" w:hAnsiTheme="minorHAnsi" w:cstheme="minorHAnsi"/>
                <w:sz w:val="22"/>
                <w:szCs w:val="22"/>
              </w:rPr>
              <w:t xml:space="preserve"> p</w:t>
            </w:r>
            <w:r w:rsidRPr="003C0BEE">
              <w:rPr>
                <w:rFonts w:asciiTheme="minorHAnsi" w:hAnsiTheme="minorHAnsi" w:cstheme="minorHAnsi"/>
                <w:sz w:val="22"/>
                <w:szCs w:val="22"/>
              </w:rPr>
              <w:t xml:space="preserve">iešķirot personai vienreizēju </w:t>
            </w:r>
            <w:r>
              <w:rPr>
                <w:rFonts w:asciiTheme="minorHAnsi" w:hAnsiTheme="minorHAnsi" w:cstheme="minorHAnsi"/>
                <w:sz w:val="22"/>
                <w:szCs w:val="22"/>
              </w:rPr>
              <w:t>Saistošajos n</w:t>
            </w:r>
            <w:r w:rsidRPr="003C0BEE">
              <w:rPr>
                <w:rFonts w:asciiTheme="minorHAnsi" w:hAnsiTheme="minorHAnsi" w:cstheme="minorHAnsi"/>
                <w:sz w:val="22"/>
                <w:szCs w:val="22"/>
              </w:rPr>
              <w:t xml:space="preserve">oteikumos minēto pabalstu pieprasītajā apmērā, Sociālais dienests šo lēmumu var neizdot </w:t>
            </w:r>
            <w:proofErr w:type="spellStart"/>
            <w:r w:rsidRPr="003C0BEE">
              <w:rPr>
                <w:rFonts w:asciiTheme="minorHAnsi" w:hAnsiTheme="minorHAnsi" w:cstheme="minorHAnsi"/>
                <w:sz w:val="22"/>
                <w:szCs w:val="22"/>
              </w:rPr>
              <w:t>rakstveidā</w:t>
            </w:r>
            <w:proofErr w:type="spellEnd"/>
            <w:r>
              <w:rPr>
                <w:rFonts w:asciiTheme="minorHAnsi" w:hAnsiTheme="minorHAnsi" w:cstheme="minorHAnsi"/>
                <w:sz w:val="22"/>
                <w:szCs w:val="22"/>
              </w:rPr>
              <w:t>, un</w:t>
            </w:r>
            <w:r w:rsidRPr="003C0BEE">
              <w:rPr>
                <w:rFonts w:asciiTheme="minorHAnsi" w:hAnsiTheme="minorHAnsi" w:cstheme="minorHAnsi"/>
                <w:sz w:val="22"/>
                <w:szCs w:val="22"/>
              </w:rPr>
              <w:t xml:space="preserve"> </w:t>
            </w:r>
            <w:r>
              <w:rPr>
                <w:rFonts w:asciiTheme="minorHAnsi" w:hAnsiTheme="minorHAnsi" w:cstheme="minorHAnsi"/>
                <w:sz w:val="22"/>
                <w:szCs w:val="22"/>
              </w:rPr>
              <w:t>š</w:t>
            </w:r>
            <w:r w:rsidRPr="003C0BEE">
              <w:rPr>
                <w:rFonts w:asciiTheme="minorHAnsi" w:hAnsiTheme="minorHAnsi" w:cstheme="minorHAnsi"/>
                <w:sz w:val="22"/>
                <w:szCs w:val="22"/>
              </w:rPr>
              <w:t>ādā gadījumā lēmums par vienreizēja pabalsta piešķiršanu ir uzskatāms par paziņotu personai ar pabalsta izmaksāšanu skaidrā naudā vai ar pārskaitīšanu uz personas maksājumu kontu</w:t>
            </w:r>
            <w:r>
              <w:rPr>
                <w:rFonts w:asciiTheme="minorHAnsi" w:hAnsiTheme="minorHAnsi" w:cstheme="minorHAnsi"/>
                <w:sz w:val="22"/>
                <w:szCs w:val="22"/>
              </w:rPr>
              <w:t xml:space="preserve">. Jaunajā regulējumā ir skaidri noteikts brīdis, kad lēmums uzskatāms par paziņotu personai, proti, ar brīdi, kad pabalsts ir izmaksāts personai, kas ir dokumentāli nosakāms. Administratīvā procesa likuma (APL) 67. panta pirmajā daļā noteikts, ka </w:t>
            </w:r>
            <w:r>
              <w:t xml:space="preserve"> </w:t>
            </w:r>
            <w:r w:rsidRPr="002A20B8">
              <w:rPr>
                <w:rFonts w:asciiTheme="minorHAnsi" w:hAnsiTheme="minorHAnsi" w:cstheme="minorHAnsi"/>
                <w:i/>
                <w:iCs w:val="0"/>
                <w:sz w:val="22"/>
                <w:szCs w:val="22"/>
              </w:rPr>
              <w:t xml:space="preserve">administratīvo aktu izdod </w:t>
            </w:r>
            <w:proofErr w:type="spellStart"/>
            <w:r w:rsidRPr="002A20B8">
              <w:rPr>
                <w:rFonts w:asciiTheme="minorHAnsi" w:hAnsiTheme="minorHAnsi" w:cstheme="minorHAnsi"/>
                <w:i/>
                <w:iCs w:val="0"/>
                <w:sz w:val="22"/>
                <w:szCs w:val="22"/>
              </w:rPr>
              <w:t>rakstveidā</w:t>
            </w:r>
            <w:proofErr w:type="spellEnd"/>
            <w:r w:rsidRPr="002A20B8">
              <w:rPr>
                <w:rFonts w:asciiTheme="minorHAnsi" w:hAnsiTheme="minorHAnsi" w:cstheme="minorHAnsi"/>
                <w:i/>
                <w:iCs w:val="0"/>
                <w:sz w:val="22"/>
                <w:szCs w:val="22"/>
              </w:rPr>
              <w:t>, izņemot šā likuma 69.pantā minētos gadījumus</w:t>
            </w:r>
            <w:r>
              <w:rPr>
                <w:rFonts w:asciiTheme="minorHAnsi" w:hAnsiTheme="minorHAnsi" w:cstheme="minorHAnsi"/>
                <w:i/>
                <w:iCs w:val="0"/>
                <w:sz w:val="22"/>
                <w:szCs w:val="22"/>
              </w:rPr>
              <w:t xml:space="preserve">. </w:t>
            </w:r>
            <w:r>
              <w:rPr>
                <w:rFonts w:asciiTheme="minorHAnsi" w:hAnsiTheme="minorHAnsi" w:cstheme="minorHAnsi"/>
                <w:sz w:val="22"/>
                <w:szCs w:val="22"/>
              </w:rPr>
              <w:t xml:space="preserve">Savukārt saskaņā ar APL 69. panta pirmās daļas 2. punktu </w:t>
            </w:r>
            <w:r>
              <w:t xml:space="preserve"> </w:t>
            </w:r>
            <w:r w:rsidRPr="003F7EDE">
              <w:rPr>
                <w:rFonts w:asciiTheme="minorHAnsi" w:hAnsiTheme="minorHAnsi" w:cstheme="minorHAnsi"/>
                <w:i/>
                <w:iCs w:val="0"/>
                <w:sz w:val="22"/>
                <w:szCs w:val="22"/>
              </w:rPr>
              <w:t>administratīvo aktu var izdot mutvārdos vai citādi, ja tas paredzēts piemērojamā normatīvajā aktā</w:t>
            </w:r>
            <w:r>
              <w:rPr>
                <w:rFonts w:asciiTheme="minorHAnsi" w:hAnsiTheme="minorHAnsi" w:cstheme="minorHAnsi"/>
                <w:sz w:val="22"/>
                <w:szCs w:val="22"/>
              </w:rPr>
              <w:t xml:space="preserve">. </w:t>
            </w:r>
            <w:r w:rsidR="000A2228">
              <w:rPr>
                <w:rFonts w:asciiTheme="minorHAnsi" w:hAnsiTheme="minorHAnsi" w:cstheme="minorHAnsi"/>
                <w:sz w:val="22"/>
                <w:szCs w:val="22"/>
              </w:rPr>
              <w:t xml:space="preserve">Saistošie noteikumi ir normatīvais akts, kas </w:t>
            </w:r>
            <w:r w:rsidR="007B05E9">
              <w:rPr>
                <w:rFonts w:asciiTheme="minorHAnsi" w:hAnsiTheme="minorHAnsi" w:cstheme="minorHAnsi"/>
                <w:sz w:val="22"/>
                <w:szCs w:val="22"/>
              </w:rPr>
              <w:t>reglamentē pašvaldības brīvprātīgās iniciatīvas pabalstu piešķiršanu. Ievērojot APL</w:t>
            </w:r>
            <w:r w:rsidR="00340499">
              <w:rPr>
                <w:rFonts w:asciiTheme="minorHAnsi" w:hAnsiTheme="minorHAnsi" w:cstheme="minorHAnsi"/>
                <w:sz w:val="22"/>
                <w:szCs w:val="22"/>
              </w:rPr>
              <w:t xml:space="preserve"> 69. panta pirmās daļas 2. punktu, secināms, ka </w:t>
            </w:r>
            <w:r w:rsidR="00A13CE7">
              <w:rPr>
                <w:rFonts w:asciiTheme="minorHAnsi" w:hAnsiTheme="minorHAnsi" w:cstheme="minorHAnsi"/>
                <w:sz w:val="22"/>
                <w:szCs w:val="22"/>
              </w:rPr>
              <w:t xml:space="preserve">tad, ja tas ir paredzēts </w:t>
            </w:r>
            <w:r w:rsidR="00A66174">
              <w:rPr>
                <w:rFonts w:asciiTheme="minorHAnsi" w:hAnsiTheme="minorHAnsi" w:cstheme="minorHAnsi"/>
                <w:sz w:val="22"/>
                <w:szCs w:val="22"/>
              </w:rPr>
              <w:t>Saistošajos noteikumos</w:t>
            </w:r>
            <w:r w:rsidR="00A13CE7">
              <w:rPr>
                <w:rFonts w:asciiTheme="minorHAnsi" w:hAnsiTheme="minorHAnsi" w:cstheme="minorHAnsi"/>
                <w:sz w:val="22"/>
                <w:szCs w:val="22"/>
              </w:rPr>
              <w:t>, noteikt</w:t>
            </w:r>
            <w:r w:rsidR="00885DF1">
              <w:rPr>
                <w:rFonts w:asciiTheme="minorHAnsi" w:hAnsiTheme="minorHAnsi" w:cstheme="minorHAnsi"/>
                <w:sz w:val="22"/>
                <w:szCs w:val="22"/>
              </w:rPr>
              <w:t xml:space="preserve">os gadījumos administratīvo aktu </w:t>
            </w:r>
            <w:proofErr w:type="spellStart"/>
            <w:r w:rsidR="00885DF1">
              <w:rPr>
                <w:rFonts w:asciiTheme="minorHAnsi" w:hAnsiTheme="minorHAnsi" w:cstheme="minorHAnsi"/>
                <w:sz w:val="22"/>
                <w:szCs w:val="22"/>
              </w:rPr>
              <w:t>rakstveidā</w:t>
            </w:r>
            <w:proofErr w:type="spellEnd"/>
            <w:r w:rsidR="00885DF1">
              <w:rPr>
                <w:rFonts w:asciiTheme="minorHAnsi" w:hAnsiTheme="minorHAnsi" w:cstheme="minorHAnsi"/>
                <w:sz w:val="22"/>
                <w:szCs w:val="22"/>
              </w:rPr>
              <w:t xml:space="preserve"> var neizdot, un </w:t>
            </w:r>
            <w:r w:rsidR="00340499">
              <w:rPr>
                <w:rFonts w:asciiTheme="minorHAnsi" w:hAnsiTheme="minorHAnsi" w:cstheme="minorHAnsi"/>
                <w:sz w:val="22"/>
                <w:szCs w:val="22"/>
              </w:rPr>
              <w:t xml:space="preserve"> </w:t>
            </w:r>
            <w:r w:rsidR="00885DF1">
              <w:rPr>
                <w:rFonts w:asciiTheme="minorHAnsi" w:hAnsiTheme="minorHAnsi" w:cstheme="minorHAnsi"/>
                <w:sz w:val="22"/>
                <w:szCs w:val="22"/>
              </w:rPr>
              <w:t>t</w:t>
            </w:r>
            <w:r>
              <w:rPr>
                <w:rFonts w:asciiTheme="minorHAnsi" w:hAnsiTheme="minorHAnsi" w:cstheme="minorHAnsi"/>
                <w:sz w:val="22"/>
                <w:szCs w:val="22"/>
              </w:rPr>
              <w:t xml:space="preserve">ādā veidā ar Saistošo noteikumu jauno normu tiek noteikts administratīvā akta izdošanas un paziņošanas veids gadījumā, kad tiek pieņemts personai pilnībā labvēlīgs lēmums par vienreizēja pabalsta piešķiršanu pieprasītajā apmērā. Līdzīga pieeja administratīvā sloga mazināšanai attiecībā uz sociālās palīdzības pabalstu piešķiršanu ir paredzēta arī </w:t>
            </w:r>
            <w:r w:rsidRPr="007A4D0D">
              <w:rPr>
                <w:rFonts w:asciiTheme="minorHAnsi" w:hAnsiTheme="minorHAnsi" w:cstheme="minorHAnsi"/>
                <w:sz w:val="22"/>
                <w:szCs w:val="22"/>
              </w:rPr>
              <w:t>Sociālo pakalpojumu un sociālās palīdzības likuma 12. panta desmitajā daļā.</w:t>
            </w:r>
            <w:r>
              <w:rPr>
                <w:rFonts w:asciiTheme="minorHAnsi" w:hAnsiTheme="minorHAnsi" w:cstheme="minorHAnsi"/>
                <w:sz w:val="22"/>
                <w:szCs w:val="22"/>
              </w:rPr>
              <w:t xml:space="preserve"> Būtiski, ka paredzētā norma par lēmuma neizdošanu </w:t>
            </w:r>
            <w:proofErr w:type="spellStart"/>
            <w:r>
              <w:rPr>
                <w:rFonts w:asciiTheme="minorHAnsi" w:hAnsiTheme="minorHAnsi" w:cstheme="minorHAnsi"/>
                <w:sz w:val="22"/>
                <w:szCs w:val="22"/>
              </w:rPr>
              <w:t>rakstveidā</w:t>
            </w:r>
            <w:proofErr w:type="spellEnd"/>
            <w:r>
              <w:rPr>
                <w:rFonts w:asciiTheme="minorHAnsi" w:hAnsiTheme="minorHAnsi" w:cstheme="minorHAnsi"/>
                <w:sz w:val="22"/>
                <w:szCs w:val="22"/>
              </w:rPr>
              <w:t xml:space="preserve"> neierobežo personas APL noteiktās </w:t>
            </w:r>
            <w:r>
              <w:rPr>
                <w:rFonts w:asciiTheme="minorHAnsi" w:hAnsiTheme="minorHAnsi" w:cstheme="minorHAnsi"/>
                <w:sz w:val="22"/>
                <w:szCs w:val="22"/>
              </w:rPr>
              <w:lastRenderedPageBreak/>
              <w:t xml:space="preserve">procesuālās tiesības, jo  saskaņā ar šī likuma 69. panta otro daļu procesa dalībniekam ir tiesības viena mēneša laikā pieprasīt administratīvā akta noformēšanu </w:t>
            </w:r>
            <w:proofErr w:type="spellStart"/>
            <w:r>
              <w:rPr>
                <w:rFonts w:asciiTheme="minorHAnsi" w:hAnsiTheme="minorHAnsi" w:cstheme="minorHAnsi"/>
                <w:sz w:val="22"/>
                <w:szCs w:val="22"/>
              </w:rPr>
              <w:t>rakstveidā</w:t>
            </w:r>
            <w:proofErr w:type="spellEnd"/>
            <w:r>
              <w:rPr>
                <w:rFonts w:asciiTheme="minorHAnsi" w:hAnsiTheme="minorHAnsi" w:cstheme="minorHAnsi"/>
                <w:sz w:val="22"/>
                <w:szCs w:val="22"/>
              </w:rPr>
              <w:t xml:space="preserve">, un </w:t>
            </w:r>
            <w:r w:rsidR="00885DF1">
              <w:rPr>
                <w:rFonts w:cstheme="minorHAnsi"/>
                <w:szCs w:val="22"/>
              </w:rPr>
              <w:t>a</w:t>
            </w:r>
            <w:r w:rsidRPr="00842F7C">
              <w:rPr>
                <w:rFonts w:asciiTheme="minorHAnsi" w:hAnsiTheme="minorHAnsi" w:cstheme="minorHAnsi"/>
                <w:sz w:val="22"/>
                <w:szCs w:val="22"/>
              </w:rPr>
              <w:t xml:space="preserve">pstrīdēšanas termiņš sākas pēc </w:t>
            </w:r>
            <w:proofErr w:type="spellStart"/>
            <w:r>
              <w:rPr>
                <w:rFonts w:asciiTheme="minorHAnsi" w:hAnsiTheme="minorHAnsi" w:cstheme="minorHAnsi"/>
                <w:sz w:val="22"/>
                <w:szCs w:val="22"/>
              </w:rPr>
              <w:t>rakstveidā</w:t>
            </w:r>
            <w:proofErr w:type="spellEnd"/>
            <w:r>
              <w:rPr>
                <w:rFonts w:asciiTheme="minorHAnsi" w:hAnsiTheme="minorHAnsi" w:cstheme="minorHAnsi"/>
                <w:sz w:val="22"/>
                <w:szCs w:val="22"/>
              </w:rPr>
              <w:t xml:space="preserve"> noformētā administratīvā akta vai </w:t>
            </w:r>
            <w:r w:rsidRPr="00842F7C">
              <w:rPr>
                <w:rFonts w:asciiTheme="minorHAnsi" w:hAnsiTheme="minorHAnsi" w:cstheme="minorHAnsi"/>
                <w:sz w:val="22"/>
                <w:szCs w:val="22"/>
              </w:rPr>
              <w:t>atteikuma</w:t>
            </w:r>
            <w:r>
              <w:rPr>
                <w:rFonts w:asciiTheme="minorHAnsi" w:hAnsiTheme="minorHAnsi" w:cstheme="minorHAnsi"/>
                <w:sz w:val="22"/>
                <w:szCs w:val="22"/>
              </w:rPr>
              <w:t xml:space="preserve"> to noformēt </w:t>
            </w:r>
            <w:proofErr w:type="spellStart"/>
            <w:r>
              <w:rPr>
                <w:rFonts w:asciiTheme="minorHAnsi" w:hAnsiTheme="minorHAnsi" w:cstheme="minorHAnsi"/>
                <w:sz w:val="22"/>
                <w:szCs w:val="22"/>
              </w:rPr>
              <w:t>rakstveidā</w:t>
            </w:r>
            <w:proofErr w:type="spellEnd"/>
            <w:r w:rsidRPr="00842F7C">
              <w:rPr>
                <w:rFonts w:asciiTheme="minorHAnsi" w:hAnsiTheme="minorHAnsi" w:cstheme="minorHAnsi"/>
                <w:sz w:val="22"/>
                <w:szCs w:val="22"/>
              </w:rPr>
              <w:t xml:space="preserve"> paziņošanas</w:t>
            </w:r>
            <w:r>
              <w:rPr>
                <w:rFonts w:asciiTheme="minorHAnsi" w:hAnsiTheme="minorHAnsi" w:cstheme="minorHAnsi"/>
                <w:sz w:val="22"/>
                <w:szCs w:val="22"/>
              </w:rPr>
              <w:t>.</w:t>
            </w:r>
            <w:r w:rsidR="00885DF1">
              <w:rPr>
                <w:rFonts w:asciiTheme="minorHAnsi" w:hAnsiTheme="minorHAnsi" w:cstheme="minorHAnsi"/>
                <w:sz w:val="22"/>
                <w:szCs w:val="22"/>
              </w:rPr>
              <w:t xml:space="preserve"> </w:t>
            </w:r>
          </w:p>
          <w:p w14:paraId="201A7F8B" w14:textId="46604E24" w:rsidR="000004D8" w:rsidRPr="000004D8" w:rsidRDefault="00885DF1" w:rsidP="00F114B4">
            <w:pPr>
              <w:jc w:val="both"/>
              <w:rPr>
                <w:rFonts w:asciiTheme="minorHAnsi" w:hAnsiTheme="minorHAnsi" w:cstheme="minorHAnsi"/>
                <w:sz w:val="22"/>
                <w:szCs w:val="22"/>
              </w:rPr>
            </w:pPr>
            <w:r>
              <w:rPr>
                <w:rFonts w:asciiTheme="minorHAnsi" w:hAnsiTheme="minorHAnsi" w:cstheme="minorHAnsi"/>
                <w:sz w:val="22"/>
                <w:szCs w:val="22"/>
              </w:rPr>
              <w:t xml:space="preserve">       </w:t>
            </w:r>
            <w:r w:rsidR="003C0BEE">
              <w:rPr>
                <w:rFonts w:asciiTheme="minorHAnsi" w:hAnsiTheme="minorHAnsi" w:cstheme="minorHAnsi"/>
                <w:sz w:val="22"/>
                <w:szCs w:val="22"/>
              </w:rPr>
              <w:t>Lai sasniegtu minētos mērķus</w:t>
            </w:r>
            <w:r>
              <w:rPr>
                <w:rFonts w:asciiTheme="minorHAnsi" w:hAnsiTheme="minorHAnsi" w:cstheme="minorHAnsi"/>
                <w:sz w:val="22"/>
                <w:szCs w:val="22"/>
              </w:rPr>
              <w:t xml:space="preserve"> – konkretizētu </w:t>
            </w:r>
            <w:r w:rsidR="00507CBA">
              <w:rPr>
                <w:rFonts w:asciiTheme="minorHAnsi" w:hAnsiTheme="minorHAnsi" w:cstheme="minorHAnsi"/>
                <w:sz w:val="22"/>
                <w:szCs w:val="22"/>
              </w:rPr>
              <w:t>pabalsta mācību gada uzsākšanai</w:t>
            </w:r>
            <w:r w:rsidR="00D233AC">
              <w:rPr>
                <w:rFonts w:asciiTheme="minorHAnsi" w:hAnsiTheme="minorHAnsi" w:cstheme="minorHAnsi"/>
                <w:sz w:val="22"/>
                <w:szCs w:val="22"/>
              </w:rPr>
              <w:t xml:space="preserve"> un pabalsta medicīnisko izdevumu </w:t>
            </w:r>
            <w:r w:rsidR="0081286D">
              <w:rPr>
                <w:rFonts w:asciiTheme="minorHAnsi" w:hAnsiTheme="minorHAnsi" w:cstheme="minorHAnsi"/>
                <w:sz w:val="22"/>
                <w:szCs w:val="22"/>
              </w:rPr>
              <w:t>apmaksai saņēmēju loku</w:t>
            </w:r>
            <w:r w:rsidR="00CB7C12">
              <w:rPr>
                <w:rFonts w:asciiTheme="minorHAnsi" w:hAnsiTheme="minorHAnsi" w:cstheme="minorHAnsi"/>
                <w:sz w:val="22"/>
                <w:szCs w:val="22"/>
              </w:rPr>
              <w:t xml:space="preserve"> </w:t>
            </w:r>
            <w:r w:rsidR="00080E62" w:rsidRPr="00B7121A">
              <w:rPr>
                <w:rFonts w:asciiTheme="minorHAnsi" w:hAnsiTheme="minorHAnsi" w:cstheme="minorHAnsi"/>
                <w:sz w:val="22"/>
                <w:szCs w:val="22"/>
              </w:rPr>
              <w:t xml:space="preserve">un precizētu apbedīšanas pabalsta piešķiršanas nosacījumus, </w:t>
            </w:r>
            <w:r w:rsidR="00D233AC" w:rsidRPr="00B7121A">
              <w:rPr>
                <w:rFonts w:asciiTheme="minorHAnsi" w:hAnsiTheme="minorHAnsi" w:cstheme="minorHAnsi"/>
                <w:sz w:val="22"/>
                <w:szCs w:val="22"/>
              </w:rPr>
              <w:t>k</w:t>
            </w:r>
            <w:r w:rsidR="00D233AC">
              <w:rPr>
                <w:rFonts w:asciiTheme="minorHAnsi" w:hAnsiTheme="minorHAnsi" w:cstheme="minorHAnsi"/>
                <w:sz w:val="22"/>
                <w:szCs w:val="22"/>
              </w:rPr>
              <w:t xml:space="preserve">ā arī lai vienkāršotu administratīvās </w:t>
            </w:r>
            <w:r w:rsidR="00F114B4">
              <w:rPr>
                <w:rFonts w:asciiTheme="minorHAnsi" w:hAnsiTheme="minorHAnsi" w:cstheme="minorHAnsi"/>
                <w:sz w:val="22"/>
                <w:szCs w:val="22"/>
              </w:rPr>
              <w:t>procedūras</w:t>
            </w:r>
            <w:r w:rsidR="0081286D">
              <w:rPr>
                <w:rFonts w:asciiTheme="minorHAnsi" w:hAnsiTheme="minorHAnsi" w:cstheme="minorHAnsi"/>
                <w:sz w:val="22"/>
                <w:szCs w:val="22"/>
              </w:rPr>
              <w:t>,</w:t>
            </w:r>
            <w:r w:rsidR="00F114B4">
              <w:rPr>
                <w:rFonts w:asciiTheme="minorHAnsi" w:hAnsiTheme="minorHAnsi" w:cstheme="minorHAnsi"/>
                <w:sz w:val="22"/>
                <w:szCs w:val="22"/>
              </w:rPr>
              <w:t xml:space="preserve"> piešķirot</w:t>
            </w:r>
            <w:r w:rsidR="00985650">
              <w:rPr>
                <w:rFonts w:asciiTheme="minorHAnsi" w:hAnsiTheme="minorHAnsi" w:cstheme="minorHAnsi"/>
                <w:sz w:val="22"/>
                <w:szCs w:val="22"/>
              </w:rPr>
              <w:t xml:space="preserve"> Saistošajos noteikumos paredzētos</w:t>
            </w:r>
            <w:r w:rsidR="00F114B4">
              <w:rPr>
                <w:rFonts w:asciiTheme="minorHAnsi" w:hAnsiTheme="minorHAnsi" w:cstheme="minorHAnsi"/>
                <w:sz w:val="22"/>
                <w:szCs w:val="22"/>
              </w:rPr>
              <w:t xml:space="preserve"> pašvaldības pabalstus</w:t>
            </w:r>
            <w:r w:rsidR="00295FF5">
              <w:rPr>
                <w:rFonts w:asciiTheme="minorHAnsi" w:hAnsiTheme="minorHAnsi" w:cstheme="minorHAnsi"/>
                <w:sz w:val="22"/>
                <w:szCs w:val="22"/>
              </w:rPr>
              <w:t xml:space="preserve">, izdodami saistošie noteikumi </w:t>
            </w:r>
            <w:r w:rsidR="00295FF5" w:rsidRPr="00295FF5">
              <w:rPr>
                <w:rFonts w:asciiTheme="minorHAnsi" w:hAnsiTheme="minorHAnsi" w:cstheme="minorHAnsi"/>
                <w:sz w:val="22"/>
                <w:szCs w:val="22"/>
              </w:rPr>
              <w:t xml:space="preserve">“Grozījumi </w:t>
            </w:r>
            <w:proofErr w:type="spellStart"/>
            <w:r w:rsidR="00295FF5" w:rsidRPr="00295FF5">
              <w:rPr>
                <w:rFonts w:asciiTheme="minorHAnsi" w:hAnsiTheme="minorHAnsi" w:cstheme="minorHAnsi"/>
                <w:sz w:val="22"/>
                <w:szCs w:val="22"/>
              </w:rPr>
              <w:t>Cēsu</w:t>
            </w:r>
            <w:proofErr w:type="spellEnd"/>
            <w:r w:rsidR="00295FF5" w:rsidRPr="00295FF5">
              <w:rPr>
                <w:rFonts w:asciiTheme="minorHAnsi" w:hAnsiTheme="minorHAnsi" w:cstheme="minorHAnsi"/>
                <w:sz w:val="22"/>
                <w:szCs w:val="22"/>
              </w:rPr>
              <w:t xml:space="preserve"> novada domes 2023. gada 22. jūnija saistošajos noteikumos  Nr.10</w:t>
            </w:r>
            <w:r w:rsidR="00F114B4">
              <w:rPr>
                <w:rFonts w:asciiTheme="minorHAnsi" w:hAnsiTheme="minorHAnsi" w:cstheme="minorHAnsi"/>
                <w:sz w:val="22"/>
                <w:szCs w:val="22"/>
              </w:rPr>
              <w:t xml:space="preserve"> </w:t>
            </w:r>
            <w:r w:rsidR="00295FF5" w:rsidRPr="00295FF5">
              <w:rPr>
                <w:rFonts w:asciiTheme="minorHAnsi" w:hAnsiTheme="minorHAnsi" w:cstheme="minorHAnsi"/>
                <w:sz w:val="22"/>
                <w:szCs w:val="22"/>
              </w:rPr>
              <w:t xml:space="preserve">„Par </w:t>
            </w:r>
            <w:proofErr w:type="spellStart"/>
            <w:r w:rsidR="00295FF5" w:rsidRPr="00295FF5">
              <w:rPr>
                <w:rFonts w:asciiTheme="minorHAnsi" w:hAnsiTheme="minorHAnsi" w:cstheme="minorHAnsi"/>
                <w:sz w:val="22"/>
                <w:szCs w:val="22"/>
              </w:rPr>
              <w:t>Cēsu</w:t>
            </w:r>
            <w:proofErr w:type="spellEnd"/>
            <w:r w:rsidR="00295FF5" w:rsidRPr="00295FF5">
              <w:rPr>
                <w:rFonts w:asciiTheme="minorHAnsi" w:hAnsiTheme="minorHAnsi" w:cstheme="minorHAnsi"/>
                <w:sz w:val="22"/>
                <w:szCs w:val="22"/>
              </w:rPr>
              <w:t xml:space="preserve"> novada pašvaldības pabalstiem””</w:t>
            </w:r>
            <w:r w:rsidR="00AD1CFC">
              <w:rPr>
                <w:rFonts w:asciiTheme="minorHAnsi" w:hAnsiTheme="minorHAnsi" w:cstheme="minorHAnsi"/>
                <w:sz w:val="22"/>
                <w:szCs w:val="22"/>
              </w:rPr>
              <w:t xml:space="preserve"> (turpmāk – Noteikumi).</w:t>
            </w:r>
          </w:p>
        </w:tc>
      </w:tr>
      <w:tr w:rsidR="000004D8" w:rsidRPr="000004D8" w14:paraId="279D50DB" w14:textId="77777777" w:rsidTr="0088686C">
        <w:trPr>
          <w:trHeight w:val="867"/>
        </w:trPr>
        <w:tc>
          <w:tcPr>
            <w:tcW w:w="2448" w:type="dxa"/>
            <w:tcBorders>
              <w:top w:val="single" w:sz="4" w:space="0" w:color="auto"/>
              <w:left w:val="single" w:sz="4" w:space="0" w:color="auto"/>
              <w:bottom w:val="single" w:sz="4" w:space="0" w:color="auto"/>
              <w:right w:val="single" w:sz="4" w:space="0" w:color="auto"/>
            </w:tcBorders>
            <w:hideMark/>
          </w:tcPr>
          <w:p w14:paraId="7670BED3" w14:textId="77777777" w:rsidR="000004D8" w:rsidRPr="000004D8" w:rsidRDefault="000004D8" w:rsidP="0088686C">
            <w:pPr>
              <w:rPr>
                <w:rFonts w:asciiTheme="minorHAnsi" w:hAnsiTheme="minorHAnsi" w:cstheme="minorHAnsi"/>
                <w:b/>
                <w:sz w:val="22"/>
                <w:szCs w:val="22"/>
              </w:rPr>
            </w:pPr>
            <w:r w:rsidRPr="000004D8">
              <w:rPr>
                <w:rFonts w:asciiTheme="minorHAnsi" w:hAnsiTheme="minorHAnsi" w:cstheme="minorHAnsi"/>
                <w:b/>
                <w:sz w:val="22"/>
                <w:szCs w:val="22"/>
              </w:rPr>
              <w:lastRenderedPageBreak/>
              <w:t>2. Fiskālā ietekme uz pašvaldības budžetu</w:t>
            </w:r>
          </w:p>
        </w:tc>
        <w:tc>
          <w:tcPr>
            <w:tcW w:w="7020" w:type="dxa"/>
            <w:tcBorders>
              <w:top w:val="single" w:sz="4" w:space="0" w:color="auto"/>
              <w:left w:val="single" w:sz="4" w:space="0" w:color="auto"/>
              <w:bottom w:val="single" w:sz="4" w:space="0" w:color="auto"/>
              <w:right w:val="single" w:sz="4" w:space="0" w:color="auto"/>
            </w:tcBorders>
          </w:tcPr>
          <w:p w14:paraId="143DF2EE" w14:textId="5B324D19" w:rsidR="000004D8" w:rsidRPr="00AD1CFC" w:rsidRDefault="00362CFD" w:rsidP="0088686C">
            <w:pPr>
              <w:jc w:val="both"/>
              <w:rPr>
                <w:rFonts w:asciiTheme="minorHAnsi" w:hAnsiTheme="minorHAnsi" w:cstheme="minorHAnsi"/>
                <w:sz w:val="22"/>
                <w:szCs w:val="22"/>
                <w:highlight w:val="yellow"/>
              </w:rPr>
            </w:pPr>
            <w:r w:rsidRPr="00362CFD">
              <w:rPr>
                <w:rFonts w:asciiTheme="minorHAnsi" w:hAnsiTheme="minorHAnsi" w:cstheme="minorHAnsi"/>
                <w:sz w:val="22"/>
                <w:szCs w:val="22"/>
              </w:rPr>
              <w:t>Noteikum</w:t>
            </w:r>
            <w:r w:rsidR="007D0849">
              <w:rPr>
                <w:rFonts w:asciiTheme="minorHAnsi" w:hAnsiTheme="minorHAnsi" w:cstheme="minorHAnsi"/>
                <w:sz w:val="22"/>
                <w:szCs w:val="22"/>
              </w:rPr>
              <w:t xml:space="preserve">u īstenošana neradīs ietekmi uz pašvaldības </w:t>
            </w:r>
            <w:r w:rsidR="007B5A33">
              <w:rPr>
                <w:rFonts w:asciiTheme="minorHAnsi" w:hAnsiTheme="minorHAnsi" w:cstheme="minorHAnsi"/>
                <w:sz w:val="22"/>
                <w:szCs w:val="22"/>
              </w:rPr>
              <w:t>bud</w:t>
            </w:r>
            <w:r w:rsidR="00370B0B">
              <w:rPr>
                <w:rFonts w:asciiTheme="minorHAnsi" w:hAnsiTheme="minorHAnsi" w:cstheme="minorHAnsi"/>
                <w:sz w:val="22"/>
                <w:szCs w:val="22"/>
              </w:rPr>
              <w:t>že</w:t>
            </w:r>
            <w:r w:rsidR="007B5A33">
              <w:rPr>
                <w:rFonts w:asciiTheme="minorHAnsi" w:hAnsiTheme="minorHAnsi" w:cstheme="minorHAnsi"/>
                <w:sz w:val="22"/>
                <w:szCs w:val="22"/>
              </w:rPr>
              <w:t>tu.</w:t>
            </w:r>
          </w:p>
        </w:tc>
      </w:tr>
      <w:tr w:rsidR="000004D8" w:rsidRPr="000004D8" w14:paraId="0774E810" w14:textId="77777777" w:rsidTr="0088686C">
        <w:tc>
          <w:tcPr>
            <w:tcW w:w="2448" w:type="dxa"/>
            <w:tcBorders>
              <w:top w:val="single" w:sz="4" w:space="0" w:color="auto"/>
              <w:left w:val="single" w:sz="4" w:space="0" w:color="auto"/>
              <w:bottom w:val="single" w:sz="4" w:space="0" w:color="auto"/>
              <w:right w:val="single" w:sz="4" w:space="0" w:color="auto"/>
            </w:tcBorders>
          </w:tcPr>
          <w:p w14:paraId="5933A478" w14:textId="77777777" w:rsidR="000004D8" w:rsidRPr="000004D8" w:rsidRDefault="000004D8" w:rsidP="0088686C">
            <w:pPr>
              <w:rPr>
                <w:rFonts w:asciiTheme="minorHAnsi" w:hAnsiTheme="minorHAnsi" w:cstheme="minorHAnsi"/>
                <w:b/>
                <w:sz w:val="22"/>
                <w:szCs w:val="22"/>
              </w:rPr>
            </w:pPr>
            <w:r w:rsidRPr="000004D8">
              <w:rPr>
                <w:rFonts w:asciiTheme="minorHAnsi" w:hAnsiTheme="minorHAnsi" w:cstheme="minorHAnsi"/>
                <w:b/>
                <w:sz w:val="22"/>
                <w:szCs w:val="22"/>
              </w:rPr>
              <w:t>3. Sociālā ietekme, ietekme uz vidi, iedzīvotāju veselību, uzņēmējdarbības vidi pašvaldības teritorijā, kā arī plānotā regulējuma ietekme uz konkurenci</w:t>
            </w:r>
          </w:p>
        </w:tc>
        <w:tc>
          <w:tcPr>
            <w:tcW w:w="7020" w:type="dxa"/>
            <w:tcBorders>
              <w:top w:val="single" w:sz="4" w:space="0" w:color="auto"/>
              <w:left w:val="single" w:sz="4" w:space="0" w:color="auto"/>
              <w:bottom w:val="single" w:sz="4" w:space="0" w:color="auto"/>
              <w:right w:val="single" w:sz="4" w:space="0" w:color="auto"/>
            </w:tcBorders>
          </w:tcPr>
          <w:p w14:paraId="2D39714D" w14:textId="02FF0EE4" w:rsidR="000004D8" w:rsidRPr="000004D8" w:rsidRDefault="00296D1E" w:rsidP="0088686C">
            <w:pPr>
              <w:pStyle w:val="Sarakstarindkopa"/>
              <w:autoSpaceDE w:val="0"/>
              <w:autoSpaceDN w:val="0"/>
              <w:adjustRightInd w:val="0"/>
              <w:ind w:left="-9"/>
              <w:jc w:val="both"/>
              <w:rPr>
                <w:rFonts w:asciiTheme="minorHAnsi" w:hAnsiTheme="minorHAnsi" w:cstheme="minorHAnsi"/>
                <w:sz w:val="22"/>
                <w:szCs w:val="22"/>
              </w:rPr>
            </w:pPr>
            <w:r>
              <w:rPr>
                <w:rFonts w:asciiTheme="minorHAnsi" w:hAnsiTheme="minorHAnsi" w:cstheme="minorHAnsi"/>
                <w:sz w:val="22"/>
                <w:szCs w:val="22"/>
              </w:rPr>
              <w:t xml:space="preserve">Noteikumu īstenošana atvieglos </w:t>
            </w:r>
            <w:r w:rsidR="00280465">
              <w:rPr>
                <w:rFonts w:asciiTheme="minorHAnsi" w:hAnsiTheme="minorHAnsi" w:cstheme="minorHAnsi"/>
                <w:sz w:val="22"/>
                <w:szCs w:val="22"/>
              </w:rPr>
              <w:t>Saist</w:t>
            </w:r>
            <w:r w:rsidR="004F7063">
              <w:rPr>
                <w:rFonts w:asciiTheme="minorHAnsi" w:hAnsiTheme="minorHAnsi" w:cstheme="minorHAnsi"/>
                <w:sz w:val="22"/>
                <w:szCs w:val="22"/>
              </w:rPr>
              <w:t>ošajos n</w:t>
            </w:r>
            <w:r w:rsidR="00370B0B">
              <w:rPr>
                <w:rFonts w:asciiTheme="minorHAnsi" w:hAnsiTheme="minorHAnsi" w:cstheme="minorHAnsi"/>
                <w:sz w:val="22"/>
                <w:szCs w:val="22"/>
              </w:rPr>
              <w:t>oteiku</w:t>
            </w:r>
            <w:r w:rsidR="007A4868">
              <w:rPr>
                <w:rFonts w:asciiTheme="minorHAnsi" w:hAnsiTheme="minorHAnsi" w:cstheme="minorHAnsi"/>
                <w:sz w:val="22"/>
                <w:szCs w:val="22"/>
              </w:rPr>
              <w:t xml:space="preserve">mos paredzēto </w:t>
            </w:r>
            <w:r w:rsidR="005A2239">
              <w:rPr>
                <w:rFonts w:asciiTheme="minorHAnsi" w:hAnsiTheme="minorHAnsi" w:cstheme="minorHAnsi"/>
                <w:sz w:val="22"/>
                <w:szCs w:val="22"/>
              </w:rPr>
              <w:t>pašvaldības pabalstu administrēšanu</w:t>
            </w:r>
            <w:r w:rsidR="00954D7F">
              <w:rPr>
                <w:rFonts w:asciiTheme="minorHAnsi" w:hAnsiTheme="minorHAnsi" w:cstheme="minorHAnsi"/>
                <w:sz w:val="22"/>
                <w:szCs w:val="22"/>
              </w:rPr>
              <w:t xml:space="preserve"> un </w:t>
            </w:r>
            <w:r w:rsidR="003352F1">
              <w:rPr>
                <w:rFonts w:asciiTheme="minorHAnsi" w:hAnsiTheme="minorHAnsi" w:cstheme="minorHAnsi"/>
                <w:sz w:val="22"/>
                <w:szCs w:val="22"/>
              </w:rPr>
              <w:t>nepārprotami definēs pabalsta mācību gada uzsākšanai</w:t>
            </w:r>
            <w:r w:rsidR="00237CE8">
              <w:rPr>
                <w:rFonts w:asciiTheme="minorHAnsi" w:hAnsiTheme="minorHAnsi" w:cstheme="minorHAnsi"/>
                <w:sz w:val="22"/>
                <w:szCs w:val="22"/>
              </w:rPr>
              <w:t xml:space="preserve"> un pabalsta </w:t>
            </w:r>
            <w:r w:rsidR="005C334B">
              <w:rPr>
                <w:rFonts w:asciiTheme="minorHAnsi" w:hAnsiTheme="minorHAnsi" w:cstheme="minorHAnsi"/>
                <w:sz w:val="22"/>
                <w:szCs w:val="22"/>
              </w:rPr>
              <w:t xml:space="preserve">medicīnisko izdevumu apmaksai </w:t>
            </w:r>
            <w:r w:rsidR="00237CE8">
              <w:rPr>
                <w:rFonts w:asciiTheme="minorHAnsi" w:hAnsiTheme="minorHAnsi" w:cstheme="minorHAnsi"/>
                <w:sz w:val="22"/>
                <w:szCs w:val="22"/>
              </w:rPr>
              <w:t>saņēmēju</w:t>
            </w:r>
            <w:r w:rsidR="008D3316">
              <w:rPr>
                <w:rFonts w:asciiTheme="minorHAnsi" w:hAnsiTheme="minorHAnsi" w:cstheme="minorHAnsi"/>
                <w:sz w:val="22"/>
                <w:szCs w:val="22"/>
              </w:rPr>
              <w:t xml:space="preserve"> </w:t>
            </w:r>
            <w:r w:rsidR="005C334B">
              <w:rPr>
                <w:rFonts w:asciiTheme="minorHAnsi" w:hAnsiTheme="minorHAnsi" w:cstheme="minorHAnsi"/>
                <w:sz w:val="22"/>
                <w:szCs w:val="22"/>
              </w:rPr>
              <w:t>loku</w:t>
            </w:r>
            <w:r w:rsidR="008D3316">
              <w:rPr>
                <w:rFonts w:asciiTheme="minorHAnsi" w:hAnsiTheme="minorHAnsi" w:cstheme="minorHAnsi"/>
                <w:sz w:val="22"/>
                <w:szCs w:val="22"/>
              </w:rPr>
              <w:t xml:space="preserve">, tādā veidā atvieglojot </w:t>
            </w:r>
            <w:r w:rsidR="00713071">
              <w:rPr>
                <w:rFonts w:asciiTheme="minorHAnsi" w:hAnsiTheme="minorHAnsi" w:cstheme="minorHAnsi"/>
                <w:sz w:val="22"/>
                <w:szCs w:val="22"/>
              </w:rPr>
              <w:t>No</w:t>
            </w:r>
            <w:r w:rsidR="00763387">
              <w:rPr>
                <w:rFonts w:asciiTheme="minorHAnsi" w:hAnsiTheme="minorHAnsi" w:cstheme="minorHAnsi"/>
                <w:sz w:val="22"/>
                <w:szCs w:val="22"/>
              </w:rPr>
              <w:t xml:space="preserve">teikumu </w:t>
            </w:r>
            <w:r w:rsidR="00763387">
              <w:t xml:space="preserve"> </w:t>
            </w:r>
            <w:r w:rsidR="00763387" w:rsidRPr="00763387">
              <w:rPr>
                <w:rFonts w:asciiTheme="minorHAnsi" w:hAnsiTheme="minorHAnsi" w:cstheme="minorHAnsi"/>
                <w:sz w:val="22"/>
                <w:szCs w:val="22"/>
              </w:rPr>
              <w:t xml:space="preserve">attiecīgo </w:t>
            </w:r>
            <w:r w:rsidR="008D3316">
              <w:rPr>
                <w:rFonts w:asciiTheme="minorHAnsi" w:hAnsiTheme="minorHAnsi" w:cstheme="minorHAnsi"/>
                <w:sz w:val="22"/>
                <w:szCs w:val="22"/>
              </w:rPr>
              <w:t xml:space="preserve"> normu piemērošanu</w:t>
            </w:r>
            <w:r w:rsidR="00763387">
              <w:rPr>
                <w:rFonts w:asciiTheme="minorHAnsi" w:hAnsiTheme="minorHAnsi" w:cstheme="minorHAnsi"/>
                <w:sz w:val="22"/>
                <w:szCs w:val="22"/>
              </w:rPr>
              <w:t xml:space="preserve"> un</w:t>
            </w:r>
            <w:r w:rsidR="008D3316">
              <w:rPr>
                <w:rFonts w:asciiTheme="minorHAnsi" w:hAnsiTheme="minorHAnsi" w:cstheme="minorHAnsi"/>
                <w:sz w:val="22"/>
                <w:szCs w:val="22"/>
              </w:rPr>
              <w:t xml:space="preserve"> padarot </w:t>
            </w:r>
            <w:r w:rsidR="00763387">
              <w:rPr>
                <w:rFonts w:asciiTheme="minorHAnsi" w:hAnsiTheme="minorHAnsi" w:cstheme="minorHAnsi"/>
                <w:sz w:val="22"/>
                <w:szCs w:val="22"/>
              </w:rPr>
              <w:t>šīs</w:t>
            </w:r>
            <w:r w:rsidR="008D3316">
              <w:rPr>
                <w:rFonts w:asciiTheme="minorHAnsi" w:hAnsiTheme="minorHAnsi" w:cstheme="minorHAnsi"/>
                <w:sz w:val="22"/>
                <w:szCs w:val="22"/>
              </w:rPr>
              <w:t xml:space="preserve"> </w:t>
            </w:r>
            <w:r w:rsidR="00763387">
              <w:rPr>
                <w:rFonts w:asciiTheme="minorHAnsi" w:hAnsiTheme="minorHAnsi" w:cstheme="minorHAnsi"/>
                <w:sz w:val="22"/>
                <w:szCs w:val="22"/>
              </w:rPr>
              <w:t xml:space="preserve">normas </w:t>
            </w:r>
            <w:r w:rsidR="008D3316">
              <w:rPr>
                <w:rFonts w:asciiTheme="minorHAnsi" w:hAnsiTheme="minorHAnsi" w:cstheme="minorHAnsi"/>
                <w:sz w:val="22"/>
                <w:szCs w:val="22"/>
              </w:rPr>
              <w:t>saprotamāk</w:t>
            </w:r>
            <w:r w:rsidR="00763387">
              <w:rPr>
                <w:rFonts w:asciiTheme="minorHAnsi" w:hAnsiTheme="minorHAnsi" w:cstheme="minorHAnsi"/>
                <w:sz w:val="22"/>
                <w:szCs w:val="22"/>
              </w:rPr>
              <w:t>a</w:t>
            </w:r>
            <w:r w:rsidR="008D3316">
              <w:rPr>
                <w:rFonts w:asciiTheme="minorHAnsi" w:hAnsiTheme="minorHAnsi" w:cstheme="minorHAnsi"/>
                <w:sz w:val="22"/>
                <w:szCs w:val="22"/>
              </w:rPr>
              <w:t>s un vieglāk uztveram</w:t>
            </w:r>
            <w:r w:rsidR="00763387">
              <w:rPr>
                <w:rFonts w:asciiTheme="minorHAnsi" w:hAnsiTheme="minorHAnsi" w:cstheme="minorHAnsi"/>
                <w:sz w:val="22"/>
                <w:szCs w:val="22"/>
              </w:rPr>
              <w:t>a</w:t>
            </w:r>
            <w:r w:rsidR="008D3316">
              <w:rPr>
                <w:rFonts w:asciiTheme="minorHAnsi" w:hAnsiTheme="minorHAnsi" w:cstheme="minorHAnsi"/>
                <w:sz w:val="22"/>
                <w:szCs w:val="22"/>
              </w:rPr>
              <w:t xml:space="preserve">s </w:t>
            </w:r>
            <w:r w:rsidR="00713071">
              <w:rPr>
                <w:rFonts w:asciiTheme="minorHAnsi" w:hAnsiTheme="minorHAnsi" w:cstheme="minorHAnsi"/>
                <w:sz w:val="22"/>
                <w:szCs w:val="22"/>
              </w:rPr>
              <w:t>iedzīvotājiem</w:t>
            </w:r>
            <w:r w:rsidR="00763387">
              <w:rPr>
                <w:rFonts w:asciiTheme="minorHAnsi" w:hAnsiTheme="minorHAnsi" w:cstheme="minorHAnsi"/>
                <w:sz w:val="22"/>
                <w:szCs w:val="22"/>
              </w:rPr>
              <w:t>.</w:t>
            </w:r>
          </w:p>
          <w:p w14:paraId="4A71B68C" w14:textId="70A10121" w:rsidR="000004D8" w:rsidRPr="000004D8" w:rsidRDefault="00296D1E" w:rsidP="00763387">
            <w:pPr>
              <w:pStyle w:val="Sarakstarindkopa"/>
              <w:autoSpaceDE w:val="0"/>
              <w:autoSpaceDN w:val="0"/>
              <w:adjustRightInd w:val="0"/>
              <w:ind w:left="-9"/>
              <w:jc w:val="both"/>
              <w:rPr>
                <w:rFonts w:asciiTheme="minorHAnsi" w:hAnsiTheme="minorHAnsi" w:cstheme="minorHAnsi"/>
                <w:sz w:val="22"/>
                <w:szCs w:val="22"/>
              </w:rPr>
            </w:pPr>
            <w:r>
              <w:rPr>
                <w:rFonts w:asciiTheme="minorHAnsi" w:hAnsiTheme="minorHAnsi" w:cstheme="minorHAnsi"/>
                <w:sz w:val="22"/>
                <w:szCs w:val="22"/>
              </w:rPr>
              <w:t>N</w:t>
            </w:r>
            <w:r w:rsidR="000004D8" w:rsidRPr="000004D8">
              <w:rPr>
                <w:rFonts w:asciiTheme="minorHAnsi" w:hAnsiTheme="minorHAnsi" w:cstheme="minorHAnsi"/>
                <w:sz w:val="22"/>
                <w:szCs w:val="22"/>
              </w:rPr>
              <w:t>oteikumi neietekmēs uzņēmējdarbības vidi un konkurenci novadā.</w:t>
            </w:r>
          </w:p>
        </w:tc>
      </w:tr>
      <w:tr w:rsidR="000004D8" w:rsidRPr="000004D8" w14:paraId="0F1D0197" w14:textId="77777777" w:rsidTr="0088686C">
        <w:trPr>
          <w:trHeight w:val="479"/>
        </w:trPr>
        <w:tc>
          <w:tcPr>
            <w:tcW w:w="2448" w:type="dxa"/>
            <w:tcBorders>
              <w:top w:val="single" w:sz="4" w:space="0" w:color="auto"/>
              <w:left w:val="single" w:sz="4" w:space="0" w:color="auto"/>
              <w:bottom w:val="single" w:sz="4" w:space="0" w:color="auto"/>
              <w:right w:val="single" w:sz="4" w:space="0" w:color="auto"/>
            </w:tcBorders>
            <w:hideMark/>
          </w:tcPr>
          <w:p w14:paraId="2AF76111" w14:textId="77777777" w:rsidR="000004D8" w:rsidRPr="000004D8" w:rsidRDefault="000004D8" w:rsidP="0088686C">
            <w:pPr>
              <w:rPr>
                <w:rFonts w:asciiTheme="minorHAnsi" w:hAnsiTheme="minorHAnsi" w:cstheme="minorHAnsi"/>
                <w:b/>
                <w:sz w:val="22"/>
                <w:szCs w:val="22"/>
              </w:rPr>
            </w:pPr>
            <w:r w:rsidRPr="000004D8">
              <w:rPr>
                <w:rFonts w:asciiTheme="minorHAnsi" w:hAnsiTheme="minorHAnsi" w:cstheme="minorHAnsi"/>
                <w:b/>
                <w:sz w:val="22"/>
                <w:szCs w:val="22"/>
              </w:rPr>
              <w:t>4. Ietekme uz administratīvajām procedūrām un to izmaksām</w:t>
            </w:r>
          </w:p>
        </w:tc>
        <w:tc>
          <w:tcPr>
            <w:tcW w:w="7020" w:type="dxa"/>
            <w:tcBorders>
              <w:top w:val="single" w:sz="4" w:space="0" w:color="auto"/>
              <w:left w:val="single" w:sz="4" w:space="0" w:color="auto"/>
              <w:bottom w:val="single" w:sz="4" w:space="0" w:color="auto"/>
              <w:right w:val="single" w:sz="4" w:space="0" w:color="auto"/>
            </w:tcBorders>
          </w:tcPr>
          <w:p w14:paraId="6F5385F1" w14:textId="39E86596" w:rsidR="000004D8" w:rsidRPr="000004D8" w:rsidRDefault="00244008" w:rsidP="0088686C">
            <w:pPr>
              <w:jc w:val="both"/>
              <w:rPr>
                <w:rFonts w:asciiTheme="minorHAnsi" w:hAnsiTheme="minorHAnsi" w:cstheme="minorHAnsi"/>
                <w:sz w:val="22"/>
                <w:szCs w:val="22"/>
              </w:rPr>
            </w:pPr>
            <w:r>
              <w:rPr>
                <w:rFonts w:asciiTheme="minorHAnsi" w:hAnsiTheme="minorHAnsi" w:cstheme="minorHAnsi"/>
                <w:sz w:val="22"/>
                <w:szCs w:val="22"/>
              </w:rPr>
              <w:t>N</w:t>
            </w:r>
            <w:r w:rsidR="000004D8" w:rsidRPr="000004D8">
              <w:rPr>
                <w:rFonts w:asciiTheme="minorHAnsi" w:hAnsiTheme="minorHAnsi" w:cstheme="minorHAnsi"/>
                <w:sz w:val="22"/>
                <w:szCs w:val="22"/>
              </w:rPr>
              <w:t>oteikumu izpildi nodrošinās Pašvaldības Sociālais dienests, kura lēmumus var apstrīdēt Pašvaldības domē. Pašvaldības domes lēmumus  var pārsūdzēt Administratīvajā rajona tiesā.</w:t>
            </w:r>
          </w:p>
          <w:p w14:paraId="7246544D" w14:textId="68D434B8" w:rsidR="000004D8" w:rsidRPr="000004D8" w:rsidRDefault="000004D8" w:rsidP="0088686C">
            <w:pPr>
              <w:jc w:val="both"/>
              <w:rPr>
                <w:rFonts w:asciiTheme="minorHAnsi" w:hAnsiTheme="minorHAnsi" w:cstheme="minorHAnsi"/>
                <w:sz w:val="22"/>
                <w:szCs w:val="22"/>
              </w:rPr>
            </w:pPr>
            <w:r w:rsidRPr="000004D8">
              <w:rPr>
                <w:rFonts w:asciiTheme="minorHAnsi" w:hAnsiTheme="minorHAnsi" w:cstheme="minorHAnsi"/>
                <w:sz w:val="22"/>
                <w:szCs w:val="22"/>
              </w:rPr>
              <w:t>Saistošo noteikumu īstenošana neradīs papildu izmaksas saistībā ar paredzēto pabalstu administrēšanu.</w:t>
            </w:r>
          </w:p>
        </w:tc>
      </w:tr>
      <w:tr w:rsidR="000004D8" w:rsidRPr="000004D8" w14:paraId="641A724E" w14:textId="77777777" w:rsidTr="0088686C">
        <w:trPr>
          <w:trHeight w:val="342"/>
        </w:trPr>
        <w:tc>
          <w:tcPr>
            <w:tcW w:w="2448" w:type="dxa"/>
            <w:tcBorders>
              <w:top w:val="single" w:sz="4" w:space="0" w:color="auto"/>
              <w:left w:val="single" w:sz="4" w:space="0" w:color="auto"/>
              <w:bottom w:val="single" w:sz="4" w:space="0" w:color="auto"/>
              <w:right w:val="single" w:sz="4" w:space="0" w:color="auto"/>
            </w:tcBorders>
            <w:hideMark/>
          </w:tcPr>
          <w:p w14:paraId="66D2BBD2" w14:textId="77777777" w:rsidR="000004D8" w:rsidRPr="000004D8" w:rsidRDefault="000004D8" w:rsidP="0088686C">
            <w:pPr>
              <w:rPr>
                <w:rFonts w:asciiTheme="minorHAnsi" w:hAnsiTheme="minorHAnsi" w:cstheme="minorHAnsi"/>
                <w:b/>
                <w:sz w:val="22"/>
                <w:szCs w:val="22"/>
              </w:rPr>
            </w:pPr>
            <w:r w:rsidRPr="000004D8">
              <w:rPr>
                <w:rFonts w:asciiTheme="minorHAnsi" w:hAnsiTheme="minorHAnsi" w:cstheme="minorHAnsi"/>
                <w:b/>
                <w:sz w:val="22"/>
                <w:szCs w:val="22"/>
              </w:rPr>
              <w:t>5. Ietekme uz pašvaldības funkcijām un cilvēkresursiem</w:t>
            </w:r>
          </w:p>
        </w:tc>
        <w:tc>
          <w:tcPr>
            <w:tcW w:w="7020" w:type="dxa"/>
            <w:tcBorders>
              <w:top w:val="single" w:sz="4" w:space="0" w:color="auto"/>
              <w:left w:val="single" w:sz="4" w:space="0" w:color="auto"/>
              <w:bottom w:val="single" w:sz="4" w:space="0" w:color="auto"/>
              <w:right w:val="single" w:sz="4" w:space="0" w:color="auto"/>
            </w:tcBorders>
          </w:tcPr>
          <w:p w14:paraId="3D7C4972" w14:textId="28464B57" w:rsidR="000004D8" w:rsidRPr="000004D8" w:rsidRDefault="00244008" w:rsidP="0088686C">
            <w:pPr>
              <w:jc w:val="both"/>
              <w:rPr>
                <w:rFonts w:asciiTheme="minorHAnsi" w:hAnsiTheme="minorHAnsi" w:cstheme="minorHAnsi"/>
                <w:sz w:val="22"/>
                <w:szCs w:val="22"/>
              </w:rPr>
            </w:pPr>
            <w:r>
              <w:rPr>
                <w:rFonts w:asciiTheme="minorHAnsi" w:hAnsiTheme="minorHAnsi" w:cstheme="minorHAnsi"/>
                <w:sz w:val="22"/>
                <w:szCs w:val="22"/>
              </w:rPr>
              <w:t>N</w:t>
            </w:r>
            <w:r w:rsidR="000004D8" w:rsidRPr="000004D8">
              <w:rPr>
                <w:rFonts w:asciiTheme="minorHAnsi" w:hAnsiTheme="minorHAnsi" w:cstheme="minorHAnsi"/>
                <w:sz w:val="22"/>
                <w:szCs w:val="22"/>
              </w:rPr>
              <w:t>oteikumi ir izstrādāti</w:t>
            </w:r>
            <w:r w:rsidR="006D7D98">
              <w:rPr>
                <w:rFonts w:asciiTheme="minorHAnsi" w:hAnsiTheme="minorHAnsi" w:cstheme="minorHAnsi"/>
                <w:sz w:val="22"/>
                <w:szCs w:val="22"/>
              </w:rPr>
              <w:t xml:space="preserve">, lai pilnveidotu </w:t>
            </w:r>
            <w:r w:rsidR="000004D8" w:rsidRPr="000004D8">
              <w:rPr>
                <w:rFonts w:asciiTheme="minorHAnsi" w:hAnsiTheme="minorHAnsi" w:cstheme="minorHAnsi"/>
                <w:sz w:val="22"/>
                <w:szCs w:val="22"/>
              </w:rPr>
              <w:t xml:space="preserve">Pašvaldības brīvprātīgās iniciatīvas </w:t>
            </w:r>
            <w:r w:rsidR="006D7D98">
              <w:rPr>
                <w:rFonts w:asciiTheme="minorHAnsi" w:hAnsiTheme="minorHAnsi" w:cstheme="minorHAnsi"/>
                <w:sz w:val="22"/>
                <w:szCs w:val="22"/>
              </w:rPr>
              <w:t xml:space="preserve">pabalstu piešķiršanas </w:t>
            </w:r>
            <w:r w:rsidR="00473574">
              <w:rPr>
                <w:rFonts w:asciiTheme="minorHAnsi" w:hAnsiTheme="minorHAnsi" w:cstheme="minorHAnsi"/>
                <w:sz w:val="22"/>
                <w:szCs w:val="22"/>
              </w:rPr>
              <w:t xml:space="preserve">nosacījumus un </w:t>
            </w:r>
            <w:r w:rsidR="006D7D98">
              <w:rPr>
                <w:rFonts w:asciiTheme="minorHAnsi" w:hAnsiTheme="minorHAnsi" w:cstheme="minorHAnsi"/>
                <w:sz w:val="22"/>
                <w:szCs w:val="22"/>
              </w:rPr>
              <w:t>administrēšanu</w:t>
            </w:r>
            <w:r w:rsidR="00473574">
              <w:rPr>
                <w:rFonts w:asciiTheme="minorHAnsi" w:hAnsiTheme="minorHAnsi" w:cstheme="minorHAnsi"/>
                <w:sz w:val="22"/>
                <w:szCs w:val="22"/>
              </w:rPr>
              <w:t>. N</w:t>
            </w:r>
            <w:r w:rsidR="000004D8" w:rsidRPr="000004D8">
              <w:rPr>
                <w:rFonts w:asciiTheme="minorHAnsi" w:hAnsiTheme="minorHAnsi" w:cstheme="minorHAnsi"/>
                <w:sz w:val="22"/>
                <w:szCs w:val="22"/>
              </w:rPr>
              <w:t xml:space="preserve">oteikumu izpilde tiks organizēta paredzēto personāla resursu ietvaros, </w:t>
            </w:r>
            <w:r>
              <w:rPr>
                <w:rFonts w:asciiTheme="minorHAnsi" w:hAnsiTheme="minorHAnsi" w:cstheme="minorHAnsi"/>
                <w:sz w:val="22"/>
                <w:szCs w:val="22"/>
              </w:rPr>
              <w:t>N</w:t>
            </w:r>
            <w:r w:rsidR="000004D8" w:rsidRPr="000004D8">
              <w:rPr>
                <w:rFonts w:asciiTheme="minorHAnsi" w:hAnsiTheme="minorHAnsi" w:cstheme="minorHAnsi"/>
                <w:sz w:val="22"/>
                <w:szCs w:val="22"/>
              </w:rPr>
              <w:t>oteikumu izpildes nodrošināšanai nebūs nepieciešams veidot jaunas struktūrvienības vai piesaistīt jaunus personālresursus.</w:t>
            </w:r>
          </w:p>
        </w:tc>
      </w:tr>
      <w:tr w:rsidR="000004D8" w:rsidRPr="000004D8" w14:paraId="12FD7F2C" w14:textId="77777777" w:rsidTr="0088686C">
        <w:trPr>
          <w:trHeight w:val="586"/>
        </w:trPr>
        <w:tc>
          <w:tcPr>
            <w:tcW w:w="2448" w:type="dxa"/>
            <w:tcBorders>
              <w:top w:val="single" w:sz="4" w:space="0" w:color="auto"/>
              <w:left w:val="single" w:sz="4" w:space="0" w:color="auto"/>
              <w:bottom w:val="single" w:sz="4" w:space="0" w:color="auto"/>
              <w:right w:val="single" w:sz="4" w:space="0" w:color="auto"/>
            </w:tcBorders>
            <w:hideMark/>
          </w:tcPr>
          <w:p w14:paraId="659FF6A5" w14:textId="77777777" w:rsidR="000004D8" w:rsidRPr="000004D8" w:rsidRDefault="000004D8" w:rsidP="0088686C">
            <w:pPr>
              <w:rPr>
                <w:rFonts w:asciiTheme="minorHAnsi" w:hAnsiTheme="minorHAnsi" w:cstheme="minorHAnsi"/>
                <w:b/>
                <w:sz w:val="22"/>
                <w:szCs w:val="22"/>
              </w:rPr>
            </w:pPr>
            <w:r w:rsidRPr="000004D8">
              <w:rPr>
                <w:rFonts w:asciiTheme="minorHAnsi" w:hAnsiTheme="minorHAnsi" w:cstheme="minorHAnsi"/>
                <w:b/>
                <w:sz w:val="22"/>
                <w:szCs w:val="22"/>
              </w:rPr>
              <w:t xml:space="preserve">6. Informācija par izpildes nodrošināšanu </w:t>
            </w:r>
          </w:p>
        </w:tc>
        <w:tc>
          <w:tcPr>
            <w:tcW w:w="7020" w:type="dxa"/>
            <w:tcBorders>
              <w:top w:val="single" w:sz="4" w:space="0" w:color="auto"/>
              <w:left w:val="single" w:sz="4" w:space="0" w:color="auto"/>
              <w:bottom w:val="single" w:sz="4" w:space="0" w:color="auto"/>
              <w:right w:val="single" w:sz="4" w:space="0" w:color="auto"/>
            </w:tcBorders>
          </w:tcPr>
          <w:p w14:paraId="44C60FC0" w14:textId="0CA1A87A" w:rsidR="000004D8" w:rsidRPr="000004D8" w:rsidRDefault="00244008" w:rsidP="0088686C">
            <w:pPr>
              <w:jc w:val="both"/>
              <w:rPr>
                <w:rFonts w:asciiTheme="minorHAnsi" w:hAnsiTheme="minorHAnsi" w:cstheme="minorHAnsi"/>
                <w:sz w:val="22"/>
                <w:szCs w:val="22"/>
              </w:rPr>
            </w:pPr>
            <w:r>
              <w:rPr>
                <w:rFonts w:asciiTheme="minorHAnsi" w:hAnsiTheme="minorHAnsi" w:cstheme="minorHAnsi"/>
                <w:sz w:val="22"/>
                <w:szCs w:val="22"/>
              </w:rPr>
              <w:t>N</w:t>
            </w:r>
            <w:r w:rsidR="000004D8" w:rsidRPr="000004D8">
              <w:rPr>
                <w:rFonts w:asciiTheme="minorHAnsi" w:hAnsiTheme="minorHAnsi" w:cstheme="minorHAnsi"/>
                <w:sz w:val="22"/>
                <w:szCs w:val="22"/>
              </w:rPr>
              <w:t xml:space="preserve">oteikumu izpildi īstenos </w:t>
            </w:r>
            <w:proofErr w:type="spellStart"/>
            <w:r w:rsidR="000004D8" w:rsidRPr="000004D8">
              <w:rPr>
                <w:rFonts w:asciiTheme="minorHAnsi" w:hAnsiTheme="minorHAnsi" w:cstheme="minorHAnsi"/>
                <w:sz w:val="22"/>
                <w:szCs w:val="22"/>
              </w:rPr>
              <w:t>Cēsu</w:t>
            </w:r>
            <w:proofErr w:type="spellEnd"/>
            <w:r w:rsidR="000004D8" w:rsidRPr="000004D8">
              <w:rPr>
                <w:rFonts w:asciiTheme="minorHAnsi" w:hAnsiTheme="minorHAnsi" w:cstheme="minorHAnsi"/>
                <w:sz w:val="22"/>
                <w:szCs w:val="22"/>
              </w:rPr>
              <w:t xml:space="preserve"> novada Sociālais dienests.</w:t>
            </w:r>
          </w:p>
          <w:p w14:paraId="7D572398" w14:textId="164F1A89" w:rsidR="000004D8" w:rsidRPr="000004D8" w:rsidRDefault="00244008" w:rsidP="0088686C">
            <w:pPr>
              <w:jc w:val="both"/>
              <w:rPr>
                <w:rFonts w:asciiTheme="minorHAnsi" w:hAnsiTheme="minorHAnsi" w:cstheme="minorHAnsi"/>
                <w:sz w:val="22"/>
                <w:szCs w:val="22"/>
              </w:rPr>
            </w:pPr>
            <w:r>
              <w:rPr>
                <w:rFonts w:asciiTheme="minorHAnsi" w:hAnsiTheme="minorHAnsi" w:cstheme="minorHAnsi"/>
                <w:sz w:val="22"/>
                <w:szCs w:val="22"/>
              </w:rPr>
              <w:t>N</w:t>
            </w:r>
            <w:r w:rsidR="000004D8" w:rsidRPr="000004D8">
              <w:rPr>
                <w:rFonts w:asciiTheme="minorHAnsi" w:hAnsiTheme="minorHAnsi" w:cstheme="minorHAnsi"/>
                <w:sz w:val="22"/>
                <w:szCs w:val="22"/>
              </w:rPr>
              <w:t>oteikumos paredzēto pabalstu izmaksu ve</w:t>
            </w:r>
            <w:r>
              <w:rPr>
                <w:rFonts w:asciiTheme="minorHAnsi" w:hAnsiTheme="minorHAnsi" w:cstheme="minorHAnsi"/>
                <w:sz w:val="22"/>
                <w:szCs w:val="22"/>
              </w:rPr>
              <w:t>ic</w:t>
            </w:r>
            <w:r w:rsidR="000004D8" w:rsidRPr="000004D8">
              <w:rPr>
                <w:rFonts w:asciiTheme="minorHAnsi" w:hAnsiTheme="minorHAnsi" w:cstheme="minorHAnsi"/>
                <w:sz w:val="22"/>
                <w:szCs w:val="22"/>
              </w:rPr>
              <w:t xml:space="preserve"> Pašvaldības Finanšu pārvaldes centralizētā grāmatvedība.</w:t>
            </w:r>
          </w:p>
        </w:tc>
      </w:tr>
      <w:tr w:rsidR="000004D8" w:rsidRPr="000004D8" w14:paraId="122A9FA2" w14:textId="77777777" w:rsidTr="0088686C">
        <w:trPr>
          <w:trHeight w:val="845"/>
        </w:trPr>
        <w:tc>
          <w:tcPr>
            <w:tcW w:w="2448" w:type="dxa"/>
            <w:tcBorders>
              <w:top w:val="single" w:sz="4" w:space="0" w:color="auto"/>
              <w:left w:val="single" w:sz="4" w:space="0" w:color="auto"/>
              <w:bottom w:val="single" w:sz="4" w:space="0" w:color="auto"/>
              <w:right w:val="single" w:sz="4" w:space="0" w:color="auto"/>
            </w:tcBorders>
            <w:hideMark/>
          </w:tcPr>
          <w:p w14:paraId="220485B1" w14:textId="77777777" w:rsidR="000004D8" w:rsidRPr="000004D8" w:rsidRDefault="000004D8" w:rsidP="0088686C">
            <w:pPr>
              <w:rPr>
                <w:rFonts w:asciiTheme="minorHAnsi" w:hAnsiTheme="minorHAnsi" w:cstheme="minorHAnsi"/>
                <w:b/>
                <w:sz w:val="22"/>
                <w:szCs w:val="22"/>
              </w:rPr>
            </w:pPr>
            <w:r w:rsidRPr="000004D8">
              <w:rPr>
                <w:rFonts w:asciiTheme="minorHAnsi" w:hAnsiTheme="minorHAnsi" w:cstheme="minorHAnsi"/>
                <w:b/>
                <w:sz w:val="22"/>
                <w:szCs w:val="22"/>
              </w:rPr>
              <w:t>7. Prasību un izmaksu samērīgums pret ieguvumiem, ko sniedz mērķa sasniegšana</w:t>
            </w:r>
          </w:p>
        </w:tc>
        <w:tc>
          <w:tcPr>
            <w:tcW w:w="7020" w:type="dxa"/>
            <w:tcBorders>
              <w:top w:val="single" w:sz="4" w:space="0" w:color="auto"/>
              <w:left w:val="single" w:sz="4" w:space="0" w:color="auto"/>
              <w:bottom w:val="single" w:sz="4" w:space="0" w:color="auto"/>
              <w:right w:val="single" w:sz="4" w:space="0" w:color="auto"/>
            </w:tcBorders>
          </w:tcPr>
          <w:p w14:paraId="22898E73" w14:textId="7E5A625A" w:rsidR="000004D8" w:rsidRPr="000004D8" w:rsidRDefault="00244008" w:rsidP="0088686C">
            <w:pPr>
              <w:rPr>
                <w:rFonts w:asciiTheme="minorHAnsi" w:hAnsiTheme="minorHAnsi" w:cstheme="minorHAnsi"/>
                <w:sz w:val="22"/>
                <w:szCs w:val="22"/>
              </w:rPr>
            </w:pPr>
            <w:r>
              <w:rPr>
                <w:rFonts w:asciiTheme="minorHAnsi" w:hAnsiTheme="minorHAnsi" w:cstheme="minorHAnsi"/>
                <w:sz w:val="22"/>
                <w:szCs w:val="22"/>
              </w:rPr>
              <w:t>N</w:t>
            </w:r>
            <w:r w:rsidR="000004D8" w:rsidRPr="000004D8">
              <w:rPr>
                <w:rFonts w:asciiTheme="minorHAnsi" w:hAnsiTheme="minorHAnsi" w:cstheme="minorHAnsi"/>
                <w:sz w:val="22"/>
                <w:szCs w:val="22"/>
              </w:rPr>
              <w:t xml:space="preserve">oteikumi ir piemēroti  iecerēto mērķu sasniegšanai un paredz tikai tādus pasākumus, kas nepieciešami šo mērķu īstenošanai. </w:t>
            </w:r>
            <w:r>
              <w:rPr>
                <w:rFonts w:asciiTheme="minorHAnsi" w:hAnsiTheme="minorHAnsi" w:cstheme="minorHAnsi"/>
                <w:sz w:val="22"/>
                <w:szCs w:val="22"/>
              </w:rPr>
              <w:t>N</w:t>
            </w:r>
            <w:r w:rsidR="000004D8" w:rsidRPr="000004D8">
              <w:rPr>
                <w:rFonts w:asciiTheme="minorHAnsi" w:hAnsiTheme="minorHAnsi" w:cstheme="minorHAnsi"/>
                <w:sz w:val="22"/>
                <w:szCs w:val="22"/>
              </w:rPr>
              <w:t>oteikumu īstenošanas izmaksas ir atbilstošas to izdošanas mērķim.</w:t>
            </w:r>
          </w:p>
        </w:tc>
      </w:tr>
      <w:tr w:rsidR="000004D8" w:rsidRPr="000004D8" w14:paraId="529DE53E" w14:textId="77777777" w:rsidTr="0088686C">
        <w:tc>
          <w:tcPr>
            <w:tcW w:w="2448" w:type="dxa"/>
            <w:tcBorders>
              <w:top w:val="single" w:sz="4" w:space="0" w:color="auto"/>
              <w:left w:val="single" w:sz="4" w:space="0" w:color="auto"/>
              <w:bottom w:val="single" w:sz="4" w:space="0" w:color="auto"/>
              <w:right w:val="single" w:sz="4" w:space="0" w:color="auto"/>
            </w:tcBorders>
            <w:hideMark/>
          </w:tcPr>
          <w:p w14:paraId="083AB2C4" w14:textId="77777777" w:rsidR="000004D8" w:rsidRPr="000004D8" w:rsidRDefault="000004D8" w:rsidP="0088686C">
            <w:pPr>
              <w:rPr>
                <w:rFonts w:asciiTheme="minorHAnsi" w:hAnsiTheme="minorHAnsi" w:cstheme="minorHAnsi"/>
                <w:b/>
                <w:sz w:val="22"/>
                <w:szCs w:val="22"/>
              </w:rPr>
            </w:pPr>
            <w:r w:rsidRPr="000004D8">
              <w:rPr>
                <w:rFonts w:asciiTheme="minorHAnsi" w:hAnsiTheme="minorHAnsi" w:cstheme="minorHAnsi"/>
                <w:b/>
                <w:sz w:val="22"/>
                <w:szCs w:val="22"/>
              </w:rPr>
              <w:t>8. Izstrādes gaitā veiktās konsultācijas ar privātpersonām un institūcijām</w:t>
            </w:r>
          </w:p>
        </w:tc>
        <w:tc>
          <w:tcPr>
            <w:tcW w:w="7020" w:type="dxa"/>
            <w:tcBorders>
              <w:top w:val="single" w:sz="4" w:space="0" w:color="auto"/>
              <w:left w:val="single" w:sz="4" w:space="0" w:color="auto"/>
              <w:bottom w:val="single" w:sz="4" w:space="0" w:color="auto"/>
              <w:right w:val="single" w:sz="4" w:space="0" w:color="auto"/>
            </w:tcBorders>
          </w:tcPr>
          <w:p w14:paraId="4EE8C36C" w14:textId="0BAA5BA4" w:rsidR="000004D8" w:rsidRPr="000004D8" w:rsidRDefault="00244008" w:rsidP="0088686C">
            <w:pPr>
              <w:jc w:val="both"/>
              <w:rPr>
                <w:rFonts w:asciiTheme="minorHAnsi" w:hAnsiTheme="minorHAnsi" w:cstheme="minorHAnsi"/>
                <w:sz w:val="22"/>
                <w:szCs w:val="22"/>
              </w:rPr>
            </w:pPr>
            <w:r>
              <w:rPr>
                <w:rFonts w:asciiTheme="minorHAnsi" w:hAnsiTheme="minorHAnsi" w:cstheme="minorHAnsi"/>
                <w:sz w:val="22"/>
                <w:szCs w:val="22"/>
              </w:rPr>
              <w:t>N</w:t>
            </w:r>
            <w:r w:rsidR="000004D8" w:rsidRPr="000004D8">
              <w:rPr>
                <w:rFonts w:asciiTheme="minorHAnsi" w:hAnsiTheme="minorHAnsi" w:cstheme="minorHAnsi"/>
                <w:sz w:val="22"/>
                <w:szCs w:val="22"/>
              </w:rPr>
              <w:t>oteikumu projekts no 202</w:t>
            </w:r>
            <w:r>
              <w:rPr>
                <w:rFonts w:asciiTheme="minorHAnsi" w:hAnsiTheme="minorHAnsi" w:cstheme="minorHAnsi"/>
                <w:sz w:val="22"/>
                <w:szCs w:val="22"/>
              </w:rPr>
              <w:t>6</w:t>
            </w:r>
            <w:r w:rsidR="000004D8" w:rsidRPr="000004D8">
              <w:rPr>
                <w:rFonts w:asciiTheme="minorHAnsi" w:hAnsiTheme="minorHAnsi" w:cstheme="minorHAnsi"/>
                <w:sz w:val="22"/>
                <w:szCs w:val="22"/>
              </w:rPr>
              <w:t xml:space="preserve">. gada </w:t>
            </w:r>
            <w:r w:rsidR="002E2B4F">
              <w:rPr>
                <w:rFonts w:asciiTheme="minorHAnsi" w:hAnsiTheme="minorHAnsi" w:cstheme="minorHAnsi"/>
                <w:sz w:val="22"/>
                <w:szCs w:val="22"/>
              </w:rPr>
              <w:t>1. oktobra</w:t>
            </w:r>
            <w:r w:rsidR="000004D8" w:rsidRPr="000004D8">
              <w:rPr>
                <w:rFonts w:asciiTheme="minorHAnsi" w:hAnsiTheme="minorHAnsi" w:cstheme="minorHAnsi"/>
                <w:sz w:val="22"/>
                <w:szCs w:val="22"/>
              </w:rPr>
              <w:t xml:space="preserve"> līdz 202</w:t>
            </w:r>
            <w:r>
              <w:rPr>
                <w:rFonts w:asciiTheme="minorHAnsi" w:hAnsiTheme="minorHAnsi" w:cstheme="minorHAnsi"/>
                <w:sz w:val="22"/>
                <w:szCs w:val="22"/>
              </w:rPr>
              <w:t>6</w:t>
            </w:r>
            <w:r w:rsidR="000004D8" w:rsidRPr="000004D8">
              <w:rPr>
                <w:rFonts w:asciiTheme="minorHAnsi" w:hAnsiTheme="minorHAnsi" w:cstheme="minorHAnsi"/>
                <w:sz w:val="22"/>
                <w:szCs w:val="22"/>
              </w:rPr>
              <w:t xml:space="preserve">. gada </w:t>
            </w:r>
            <w:r w:rsidR="002E2B4F">
              <w:rPr>
                <w:rFonts w:asciiTheme="minorHAnsi" w:hAnsiTheme="minorHAnsi" w:cstheme="minorHAnsi"/>
                <w:sz w:val="22"/>
                <w:szCs w:val="22"/>
              </w:rPr>
              <w:t>14. oktobrim</w:t>
            </w:r>
            <w:r w:rsidR="000004D8" w:rsidRPr="000004D8">
              <w:rPr>
                <w:rFonts w:asciiTheme="minorHAnsi" w:hAnsiTheme="minorHAnsi" w:cstheme="minorHAnsi"/>
                <w:sz w:val="22"/>
                <w:szCs w:val="22"/>
              </w:rPr>
              <w:t xml:space="preserve"> publicēts Pašvaldības tīmekļa vietnē </w:t>
            </w:r>
            <w:hyperlink r:id="rId8" w:history="1">
              <w:r w:rsidR="000004D8" w:rsidRPr="000004D8">
                <w:rPr>
                  <w:rStyle w:val="Hipersaite"/>
                  <w:rFonts w:asciiTheme="minorHAnsi" w:hAnsiTheme="minorHAnsi" w:cstheme="minorHAnsi"/>
                  <w:sz w:val="22"/>
                  <w:szCs w:val="22"/>
                </w:rPr>
                <w:t>www.cesunovads.lv</w:t>
              </w:r>
            </w:hyperlink>
            <w:r w:rsidR="000004D8" w:rsidRPr="000004D8">
              <w:rPr>
                <w:rFonts w:asciiTheme="minorHAnsi" w:hAnsiTheme="minorHAnsi" w:cstheme="minorHAnsi"/>
                <w:sz w:val="22"/>
                <w:szCs w:val="22"/>
              </w:rPr>
              <w:t xml:space="preserve"> sabiedrības viedokļa noskaidrošanai. </w:t>
            </w:r>
            <w:r w:rsidR="00264673">
              <w:rPr>
                <w:rFonts w:asciiTheme="minorHAnsi" w:hAnsiTheme="minorHAnsi" w:cstheme="minorHAnsi"/>
                <w:sz w:val="22"/>
                <w:szCs w:val="22"/>
              </w:rPr>
              <w:t>Par Note</w:t>
            </w:r>
            <w:r w:rsidR="00A60F5B">
              <w:rPr>
                <w:rFonts w:asciiTheme="minorHAnsi" w:hAnsiTheme="minorHAnsi" w:cstheme="minorHAnsi"/>
                <w:sz w:val="22"/>
                <w:szCs w:val="22"/>
              </w:rPr>
              <w:t>ikumu projektu saņemti šādi viedokļi: …….</w:t>
            </w:r>
            <w:r w:rsidR="00BE154C">
              <w:rPr>
                <w:rFonts w:asciiTheme="minorHAnsi" w:hAnsiTheme="minorHAnsi" w:cstheme="minorHAnsi"/>
                <w:sz w:val="22"/>
                <w:szCs w:val="22"/>
              </w:rPr>
              <w:t>/</w:t>
            </w:r>
            <w:r w:rsidR="00A60F5B">
              <w:rPr>
                <w:rFonts w:asciiTheme="minorHAnsi" w:hAnsiTheme="minorHAnsi" w:cstheme="minorHAnsi"/>
                <w:sz w:val="22"/>
                <w:szCs w:val="22"/>
              </w:rPr>
              <w:t xml:space="preserve"> </w:t>
            </w:r>
          </w:p>
        </w:tc>
      </w:tr>
    </w:tbl>
    <w:p w14:paraId="0E7061A7" w14:textId="77777777" w:rsidR="000004D8" w:rsidRPr="000004D8" w:rsidRDefault="000004D8" w:rsidP="000004D8">
      <w:pPr>
        <w:jc w:val="center"/>
        <w:rPr>
          <w:rFonts w:asciiTheme="minorHAnsi" w:hAnsiTheme="minorHAnsi" w:cstheme="minorHAnsi"/>
          <w:sz w:val="22"/>
          <w:szCs w:val="22"/>
        </w:rPr>
      </w:pPr>
    </w:p>
    <w:p w14:paraId="3DC424C2" w14:textId="77777777" w:rsidR="000004D8" w:rsidRDefault="000004D8" w:rsidP="000004D8">
      <w:pPr>
        <w:pStyle w:val="Sarakstarindkopa"/>
        <w:spacing w:line="240" w:lineRule="exact"/>
        <w:ind w:firstLine="720"/>
        <w:rPr>
          <w:rFonts w:asciiTheme="minorHAnsi" w:hAnsiTheme="minorHAnsi"/>
          <w:color w:val="000000"/>
          <w:sz w:val="24"/>
          <w:szCs w:val="24"/>
        </w:rPr>
      </w:pPr>
    </w:p>
    <w:sectPr w:rsidR="000004D8" w:rsidSect="006B37CD">
      <w:headerReference w:type="first" r:id="rId9"/>
      <w:pgSz w:w="11907" w:h="16840" w:code="9"/>
      <w:pgMar w:top="851" w:right="851" w:bottom="851"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D26FB" w14:textId="77777777" w:rsidR="00CB32E8" w:rsidRDefault="00CB32E8" w:rsidP="00E104B1">
      <w:r>
        <w:separator/>
      </w:r>
    </w:p>
  </w:endnote>
  <w:endnote w:type="continuationSeparator" w:id="0">
    <w:p w14:paraId="7F200FA2" w14:textId="77777777" w:rsidR="00CB32E8" w:rsidRDefault="00CB32E8" w:rsidP="00E104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Helvetica Neue">
    <w:altName w:val="Times New Roman"/>
    <w:panose1 w:val="00000000000000000000"/>
    <w:charset w:val="00"/>
    <w:family w:val="roman"/>
    <w:notTrueType/>
    <w:pitch w:val="default"/>
  </w:font>
  <w:font w:name="Arial Unicode MS">
    <w:altName w:val="Arial"/>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NSimSun">
    <w:panose1 w:val="02010609030101010101"/>
    <w:charset w:val="86"/>
    <w:family w:val="modern"/>
    <w:pitch w:val="fixed"/>
    <w:sig w:usb0="00000203" w:usb1="288F0000" w:usb2="00000016" w:usb3="00000000" w:csb0="00040001" w:csb1="00000000"/>
  </w:font>
  <w:font w:name="Liberation Serif">
    <w:altName w:val="Times New Roman"/>
    <w:charset w:val="00"/>
    <w:family w:val="roman"/>
    <w:pitch w:val="variable"/>
  </w:font>
  <w:font w:name="Noto Serif CJK SC">
    <w:altName w:val="Calibri"/>
    <w:charset w:val="00"/>
    <w:family w:val="auto"/>
    <w:pitch w:val="variable"/>
  </w:font>
  <w:font w:name="Lohit Devanagari">
    <w:altName w:val="Calibri"/>
    <w:charset w:val="00"/>
    <w:family w:val="auto"/>
    <w:pitch w:val="variable"/>
  </w:font>
  <w:font w:name="Times New Roman Bold">
    <w:altName w:val="Times New Roman"/>
    <w:panose1 w:val="02020803070505020304"/>
    <w:charset w:val="00"/>
    <w:family w:val="roman"/>
    <w:notTrueType/>
    <w:pitch w:val="default"/>
    <w:sig w:usb0="00000003" w:usb1="00000000" w:usb2="00000000" w:usb3="00000000" w:csb0="00000001" w:csb1="00000000"/>
  </w:font>
  <w:font w:name="ヒラギノ角ゴ Pro W3">
    <w:charset w:val="80"/>
    <w:family w:val="swiss"/>
    <w:pitch w:val="variable"/>
    <w:sig w:usb0="E00002FF" w:usb1="7AC7FFFF" w:usb2="00000012" w:usb3="00000000" w:csb0="0002000D"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3DAB2" w14:textId="77777777" w:rsidR="00CB32E8" w:rsidRDefault="00CB32E8" w:rsidP="00E104B1">
      <w:r>
        <w:separator/>
      </w:r>
    </w:p>
  </w:footnote>
  <w:footnote w:type="continuationSeparator" w:id="0">
    <w:p w14:paraId="707D377E" w14:textId="77777777" w:rsidR="00CB32E8" w:rsidRDefault="00CB32E8" w:rsidP="00E104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58747" w14:textId="286E38A4" w:rsidR="00CF4FBD" w:rsidRDefault="00CF4FBD">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00000004"/>
    <w:name w:val="WW8Num4"/>
    <w:lvl w:ilvl="0">
      <w:start w:val="2"/>
      <w:numFmt w:val="decimal"/>
      <w:lvlText w:val="%1."/>
      <w:lvlJc w:val="left"/>
      <w:pPr>
        <w:tabs>
          <w:tab w:val="num" w:pos="360"/>
        </w:tabs>
        <w:ind w:left="360" w:hanging="360"/>
      </w:pPr>
      <w:rPr>
        <w:b/>
      </w:rPr>
    </w:lvl>
    <w:lvl w:ilvl="1">
      <w:start w:val="1"/>
      <w:numFmt w:val="decimal"/>
      <w:lvlText w:val="%1.%2."/>
      <w:lvlJc w:val="left"/>
      <w:pPr>
        <w:tabs>
          <w:tab w:val="num" w:pos="720"/>
        </w:tabs>
        <w:ind w:left="720" w:hanging="720"/>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 w15:restartNumberingAfterBreak="0">
    <w:nsid w:val="00000007"/>
    <w:multiLevelType w:val="multilevel"/>
    <w:tmpl w:val="EF4E0968"/>
    <w:name w:val="WW8Num7"/>
    <w:lvl w:ilvl="0">
      <w:start w:val="2"/>
      <w:numFmt w:val="decimal"/>
      <w:lvlText w:val="%1."/>
      <w:lvlJc w:val="left"/>
      <w:pPr>
        <w:tabs>
          <w:tab w:val="num" w:pos="0"/>
        </w:tabs>
        <w:ind w:left="360" w:hanging="360"/>
      </w:pPr>
      <w:rPr>
        <w:rFonts w:ascii="Symbol" w:hAnsi="Symbol" w:cs="Symbol"/>
        <w:szCs w:val="24"/>
      </w:rPr>
    </w:lvl>
    <w:lvl w:ilvl="1">
      <w:start w:val="1"/>
      <w:numFmt w:val="decimal"/>
      <w:lvlText w:val="%1.%2."/>
      <w:lvlJc w:val="left"/>
      <w:pPr>
        <w:tabs>
          <w:tab w:val="num" w:pos="720"/>
        </w:tabs>
        <w:ind w:left="720" w:hanging="360"/>
      </w:pPr>
      <w:rPr>
        <w:rFonts w:ascii="Symbol" w:hAnsi="Symbol" w:cs="Symbol"/>
        <w:szCs w:val="24"/>
      </w:rPr>
    </w:lvl>
    <w:lvl w:ilvl="2">
      <w:start w:val="1"/>
      <w:numFmt w:val="decimal"/>
      <w:lvlText w:val="%3."/>
      <w:lvlJc w:val="left"/>
      <w:pPr>
        <w:tabs>
          <w:tab w:val="num" w:pos="720"/>
        </w:tabs>
        <w:ind w:left="1440" w:hanging="720"/>
      </w:pPr>
      <w:rPr>
        <w:rFonts w:ascii="Times New Roman" w:eastAsia="Times New Roman" w:hAnsi="Times New Roman" w:cs="Times New Roman"/>
        <w:szCs w:val="24"/>
      </w:rPr>
    </w:lvl>
    <w:lvl w:ilvl="3">
      <w:start w:val="1"/>
      <w:numFmt w:val="decimal"/>
      <w:lvlText w:val="%1.%2.%3.%4."/>
      <w:lvlJc w:val="left"/>
      <w:pPr>
        <w:tabs>
          <w:tab w:val="num" w:pos="0"/>
        </w:tabs>
        <w:ind w:left="1800" w:hanging="720"/>
      </w:pPr>
      <w:rPr>
        <w:rFonts w:ascii="Symbol" w:hAnsi="Symbol" w:cs="Symbol"/>
        <w:szCs w:val="24"/>
      </w:rPr>
    </w:lvl>
    <w:lvl w:ilvl="4">
      <w:start w:val="1"/>
      <w:numFmt w:val="decimal"/>
      <w:lvlText w:val="%1.%2.%3.%4.%5."/>
      <w:lvlJc w:val="left"/>
      <w:pPr>
        <w:tabs>
          <w:tab w:val="num" w:pos="0"/>
        </w:tabs>
        <w:ind w:left="2520" w:hanging="1080"/>
      </w:pPr>
      <w:rPr>
        <w:rFonts w:ascii="Symbol" w:hAnsi="Symbol" w:cs="Symbol"/>
        <w:szCs w:val="24"/>
      </w:rPr>
    </w:lvl>
    <w:lvl w:ilvl="5">
      <w:start w:val="1"/>
      <w:numFmt w:val="decimal"/>
      <w:lvlText w:val="%1.%2.%3.%4.%5.%6."/>
      <w:lvlJc w:val="left"/>
      <w:pPr>
        <w:tabs>
          <w:tab w:val="num" w:pos="0"/>
        </w:tabs>
        <w:ind w:left="2880" w:hanging="1080"/>
      </w:pPr>
      <w:rPr>
        <w:rFonts w:ascii="Symbol" w:hAnsi="Symbol" w:cs="Symbol"/>
        <w:szCs w:val="24"/>
      </w:rPr>
    </w:lvl>
    <w:lvl w:ilvl="6">
      <w:start w:val="1"/>
      <w:numFmt w:val="decimal"/>
      <w:lvlText w:val="%1.%2.%3.%4.%5.%6.%7."/>
      <w:lvlJc w:val="left"/>
      <w:pPr>
        <w:tabs>
          <w:tab w:val="num" w:pos="0"/>
        </w:tabs>
        <w:ind w:left="3600" w:hanging="1440"/>
      </w:pPr>
      <w:rPr>
        <w:rFonts w:ascii="Symbol" w:hAnsi="Symbol" w:cs="Symbol"/>
        <w:szCs w:val="24"/>
      </w:rPr>
    </w:lvl>
    <w:lvl w:ilvl="7">
      <w:start w:val="1"/>
      <w:numFmt w:val="decimal"/>
      <w:lvlText w:val="%1.%2.%3.%4.%5.%6.%7.%8."/>
      <w:lvlJc w:val="left"/>
      <w:pPr>
        <w:tabs>
          <w:tab w:val="num" w:pos="0"/>
        </w:tabs>
        <w:ind w:left="3960" w:hanging="1440"/>
      </w:pPr>
      <w:rPr>
        <w:rFonts w:ascii="Symbol" w:hAnsi="Symbol" w:cs="Symbol"/>
        <w:szCs w:val="24"/>
      </w:rPr>
    </w:lvl>
    <w:lvl w:ilvl="8">
      <w:start w:val="1"/>
      <w:numFmt w:val="decimal"/>
      <w:lvlText w:val="%1.%2.%3.%4.%5.%6.%7.%8.%9."/>
      <w:lvlJc w:val="left"/>
      <w:pPr>
        <w:tabs>
          <w:tab w:val="num" w:pos="0"/>
        </w:tabs>
        <w:ind w:left="4680" w:hanging="1800"/>
      </w:pPr>
      <w:rPr>
        <w:rFonts w:ascii="Symbol" w:hAnsi="Symbol" w:cs="Symbol"/>
        <w:szCs w:val="24"/>
      </w:rPr>
    </w:lvl>
  </w:abstractNum>
  <w:abstractNum w:abstractNumId="2" w15:restartNumberingAfterBreak="0">
    <w:nsid w:val="03A03E75"/>
    <w:multiLevelType w:val="hybridMultilevel"/>
    <w:tmpl w:val="01488502"/>
    <w:lvl w:ilvl="0" w:tplc="C8B6848A">
      <w:start w:val="48"/>
      <w:numFmt w:val="decimal"/>
      <w:lvlText w:val="%1."/>
      <w:lvlJc w:val="left"/>
      <w:pPr>
        <w:ind w:left="502" w:hanging="360"/>
      </w:pPr>
      <w:rPr>
        <w:rFonts w:hint="default"/>
      </w:rPr>
    </w:lvl>
    <w:lvl w:ilvl="1" w:tplc="04260019">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3" w15:restartNumberingAfterBreak="0">
    <w:nsid w:val="109F6778"/>
    <w:multiLevelType w:val="hybridMultilevel"/>
    <w:tmpl w:val="7E1C6BC4"/>
    <w:lvl w:ilvl="0" w:tplc="F6DC00DE">
      <w:start w:val="1"/>
      <w:numFmt w:val="decimal"/>
      <w:lvlText w:val="%1."/>
      <w:lvlJc w:val="left"/>
      <w:pPr>
        <w:ind w:left="840" w:hanging="360"/>
      </w:pPr>
      <w:rPr>
        <w:rFonts w:hint="default"/>
      </w:rPr>
    </w:lvl>
    <w:lvl w:ilvl="1" w:tplc="04260019" w:tentative="1">
      <w:start w:val="1"/>
      <w:numFmt w:val="lowerLetter"/>
      <w:lvlText w:val="%2."/>
      <w:lvlJc w:val="left"/>
      <w:pPr>
        <w:ind w:left="1560" w:hanging="360"/>
      </w:pPr>
    </w:lvl>
    <w:lvl w:ilvl="2" w:tplc="0426001B" w:tentative="1">
      <w:start w:val="1"/>
      <w:numFmt w:val="lowerRoman"/>
      <w:lvlText w:val="%3."/>
      <w:lvlJc w:val="right"/>
      <w:pPr>
        <w:ind w:left="2280" w:hanging="180"/>
      </w:pPr>
    </w:lvl>
    <w:lvl w:ilvl="3" w:tplc="0426000F" w:tentative="1">
      <w:start w:val="1"/>
      <w:numFmt w:val="decimal"/>
      <w:lvlText w:val="%4."/>
      <w:lvlJc w:val="left"/>
      <w:pPr>
        <w:ind w:left="3000" w:hanging="360"/>
      </w:pPr>
    </w:lvl>
    <w:lvl w:ilvl="4" w:tplc="04260019" w:tentative="1">
      <w:start w:val="1"/>
      <w:numFmt w:val="lowerLetter"/>
      <w:lvlText w:val="%5."/>
      <w:lvlJc w:val="left"/>
      <w:pPr>
        <w:ind w:left="3720" w:hanging="360"/>
      </w:pPr>
    </w:lvl>
    <w:lvl w:ilvl="5" w:tplc="0426001B" w:tentative="1">
      <w:start w:val="1"/>
      <w:numFmt w:val="lowerRoman"/>
      <w:lvlText w:val="%6."/>
      <w:lvlJc w:val="right"/>
      <w:pPr>
        <w:ind w:left="4440" w:hanging="180"/>
      </w:pPr>
    </w:lvl>
    <w:lvl w:ilvl="6" w:tplc="0426000F" w:tentative="1">
      <w:start w:val="1"/>
      <w:numFmt w:val="decimal"/>
      <w:lvlText w:val="%7."/>
      <w:lvlJc w:val="left"/>
      <w:pPr>
        <w:ind w:left="5160" w:hanging="360"/>
      </w:pPr>
    </w:lvl>
    <w:lvl w:ilvl="7" w:tplc="04260019" w:tentative="1">
      <w:start w:val="1"/>
      <w:numFmt w:val="lowerLetter"/>
      <w:lvlText w:val="%8."/>
      <w:lvlJc w:val="left"/>
      <w:pPr>
        <w:ind w:left="5880" w:hanging="360"/>
      </w:pPr>
    </w:lvl>
    <w:lvl w:ilvl="8" w:tplc="0426001B" w:tentative="1">
      <w:start w:val="1"/>
      <w:numFmt w:val="lowerRoman"/>
      <w:lvlText w:val="%9."/>
      <w:lvlJc w:val="right"/>
      <w:pPr>
        <w:ind w:left="6600" w:hanging="180"/>
      </w:pPr>
    </w:lvl>
  </w:abstractNum>
  <w:abstractNum w:abstractNumId="4" w15:restartNumberingAfterBreak="0">
    <w:nsid w:val="260D76DE"/>
    <w:multiLevelType w:val="hybridMultilevel"/>
    <w:tmpl w:val="93046E62"/>
    <w:lvl w:ilvl="0" w:tplc="A3DCC0CA">
      <w:start w:val="1"/>
      <w:numFmt w:val="upperRoman"/>
      <w:lvlText w:val="%1."/>
      <w:lvlJc w:val="left"/>
      <w:pPr>
        <w:ind w:left="1080" w:hanging="72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35BC33E2"/>
    <w:multiLevelType w:val="hybridMultilevel"/>
    <w:tmpl w:val="B0B0E0B0"/>
    <w:lvl w:ilvl="0" w:tplc="81A8AB50">
      <w:start w:val="25"/>
      <w:numFmt w:val="decimal"/>
      <w:lvlText w:val="%1."/>
      <w:lvlJc w:val="left"/>
      <w:pPr>
        <w:ind w:left="502" w:hanging="360"/>
      </w:pPr>
      <w:rPr>
        <w:rFonts w:hint="default"/>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6" w15:restartNumberingAfterBreak="0">
    <w:nsid w:val="3FA5611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4BE7B0A"/>
    <w:multiLevelType w:val="multilevel"/>
    <w:tmpl w:val="A080C93C"/>
    <w:lvl w:ilvl="0">
      <w:start w:val="1"/>
      <w:numFmt w:val="decimal"/>
      <w:pStyle w:val="Style1"/>
      <w:lvlText w:val="%1."/>
      <w:lvlJc w:val="left"/>
      <w:pPr>
        <w:ind w:left="360" w:hanging="360"/>
      </w:pPr>
      <w:rPr>
        <w:rFonts w:hint="default"/>
      </w:rPr>
    </w:lvl>
    <w:lvl w:ilvl="1">
      <w:start w:val="1"/>
      <w:numFmt w:val="decimal"/>
      <w:pStyle w:val="Style2"/>
      <w:lvlText w:val="%1.%2."/>
      <w:lvlJc w:val="left"/>
      <w:pPr>
        <w:ind w:left="43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35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45BC09F1"/>
    <w:multiLevelType w:val="multilevel"/>
    <w:tmpl w:val="2B12A834"/>
    <w:lvl w:ilvl="0">
      <w:start w:val="54"/>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702934F0"/>
    <w:multiLevelType w:val="hybridMultilevel"/>
    <w:tmpl w:val="8B40B652"/>
    <w:lvl w:ilvl="0" w:tplc="0CCA1820">
      <w:start w:val="1"/>
      <w:numFmt w:val="decimal"/>
      <w:pStyle w:val="Numbers"/>
      <w:lvlText w:val="%1."/>
      <w:lvlJc w:val="left"/>
      <w:pPr>
        <w:ind w:left="360" w:hanging="360"/>
      </w:pPr>
      <w:rPr>
        <w:rFonts w:hint="default"/>
        <w:color w:val="633C9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num w:numId="1" w16cid:durableId="77019275">
    <w:abstractNumId w:val="7"/>
  </w:num>
  <w:num w:numId="2" w16cid:durableId="1692485876">
    <w:abstractNumId w:val="9"/>
  </w:num>
  <w:num w:numId="3" w16cid:durableId="711656249">
    <w:abstractNumId w:val="4"/>
  </w:num>
  <w:num w:numId="4" w16cid:durableId="1546257049">
    <w:abstractNumId w:val="6"/>
  </w:num>
  <w:num w:numId="5" w16cid:durableId="1641032634">
    <w:abstractNumId w:val="5"/>
  </w:num>
  <w:num w:numId="6" w16cid:durableId="856846062">
    <w:abstractNumId w:val="2"/>
  </w:num>
  <w:num w:numId="7" w16cid:durableId="2088069933">
    <w:abstractNumId w:val="8"/>
  </w:num>
  <w:num w:numId="8" w16cid:durableId="321351827">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attachedTemplate r:id="rId1"/>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3472"/>
    <w:rsid w:val="000004D8"/>
    <w:rsid w:val="00005CA3"/>
    <w:rsid w:val="000062DC"/>
    <w:rsid w:val="00007DA5"/>
    <w:rsid w:val="00011021"/>
    <w:rsid w:val="000118D9"/>
    <w:rsid w:val="00014F41"/>
    <w:rsid w:val="00015AE8"/>
    <w:rsid w:val="0001660B"/>
    <w:rsid w:val="00020B60"/>
    <w:rsid w:val="00022D1E"/>
    <w:rsid w:val="00022E79"/>
    <w:rsid w:val="00025666"/>
    <w:rsid w:val="00026824"/>
    <w:rsid w:val="000276F9"/>
    <w:rsid w:val="0003030A"/>
    <w:rsid w:val="00033B0A"/>
    <w:rsid w:val="0003453C"/>
    <w:rsid w:val="00036AEC"/>
    <w:rsid w:val="00037001"/>
    <w:rsid w:val="0003770C"/>
    <w:rsid w:val="00037BC5"/>
    <w:rsid w:val="00042A54"/>
    <w:rsid w:val="00043304"/>
    <w:rsid w:val="00044526"/>
    <w:rsid w:val="000456B9"/>
    <w:rsid w:val="000463D1"/>
    <w:rsid w:val="00046671"/>
    <w:rsid w:val="000478FB"/>
    <w:rsid w:val="00050214"/>
    <w:rsid w:val="00051DD1"/>
    <w:rsid w:val="000522C8"/>
    <w:rsid w:val="00053669"/>
    <w:rsid w:val="00056968"/>
    <w:rsid w:val="000600EA"/>
    <w:rsid w:val="00063A3D"/>
    <w:rsid w:val="00071EEB"/>
    <w:rsid w:val="000726A9"/>
    <w:rsid w:val="000732A7"/>
    <w:rsid w:val="0007374B"/>
    <w:rsid w:val="00075BED"/>
    <w:rsid w:val="00075DD7"/>
    <w:rsid w:val="0007789F"/>
    <w:rsid w:val="00077BE4"/>
    <w:rsid w:val="00080E62"/>
    <w:rsid w:val="000829AA"/>
    <w:rsid w:val="00082F34"/>
    <w:rsid w:val="0008324E"/>
    <w:rsid w:val="00084FF3"/>
    <w:rsid w:val="00085B23"/>
    <w:rsid w:val="00085C0A"/>
    <w:rsid w:val="000863E9"/>
    <w:rsid w:val="00087673"/>
    <w:rsid w:val="00087714"/>
    <w:rsid w:val="00087808"/>
    <w:rsid w:val="0009092A"/>
    <w:rsid w:val="000920AD"/>
    <w:rsid w:val="000A18F3"/>
    <w:rsid w:val="000A2228"/>
    <w:rsid w:val="000A503A"/>
    <w:rsid w:val="000A5458"/>
    <w:rsid w:val="000A69A5"/>
    <w:rsid w:val="000B1185"/>
    <w:rsid w:val="000B1295"/>
    <w:rsid w:val="000B1319"/>
    <w:rsid w:val="000B177E"/>
    <w:rsid w:val="000B191E"/>
    <w:rsid w:val="000B2C1A"/>
    <w:rsid w:val="000B4A21"/>
    <w:rsid w:val="000B62E5"/>
    <w:rsid w:val="000B63AA"/>
    <w:rsid w:val="000B7953"/>
    <w:rsid w:val="000C0AE1"/>
    <w:rsid w:val="000C29BB"/>
    <w:rsid w:val="000C3707"/>
    <w:rsid w:val="000C526D"/>
    <w:rsid w:val="000C52ED"/>
    <w:rsid w:val="000C7A5F"/>
    <w:rsid w:val="000C7C6B"/>
    <w:rsid w:val="000D14E4"/>
    <w:rsid w:val="000D1832"/>
    <w:rsid w:val="000D3678"/>
    <w:rsid w:val="000D6DA0"/>
    <w:rsid w:val="000D70AB"/>
    <w:rsid w:val="000E2375"/>
    <w:rsid w:val="000E2A33"/>
    <w:rsid w:val="000E3E52"/>
    <w:rsid w:val="000E60A9"/>
    <w:rsid w:val="000F18A4"/>
    <w:rsid w:val="000F2E24"/>
    <w:rsid w:val="000F3649"/>
    <w:rsid w:val="000F419F"/>
    <w:rsid w:val="000F44C9"/>
    <w:rsid w:val="000F6BFB"/>
    <w:rsid w:val="000F7976"/>
    <w:rsid w:val="0010272B"/>
    <w:rsid w:val="00104401"/>
    <w:rsid w:val="001048C4"/>
    <w:rsid w:val="00104900"/>
    <w:rsid w:val="00105CE1"/>
    <w:rsid w:val="001060F1"/>
    <w:rsid w:val="0011058D"/>
    <w:rsid w:val="001157E7"/>
    <w:rsid w:val="001211AC"/>
    <w:rsid w:val="00123CFC"/>
    <w:rsid w:val="00126910"/>
    <w:rsid w:val="00127B25"/>
    <w:rsid w:val="00127B4C"/>
    <w:rsid w:val="0013076B"/>
    <w:rsid w:val="0013192A"/>
    <w:rsid w:val="001348DE"/>
    <w:rsid w:val="00136F08"/>
    <w:rsid w:val="00137062"/>
    <w:rsid w:val="00140A75"/>
    <w:rsid w:val="00141820"/>
    <w:rsid w:val="00142BAD"/>
    <w:rsid w:val="001450C4"/>
    <w:rsid w:val="0014590A"/>
    <w:rsid w:val="001468A0"/>
    <w:rsid w:val="00146B98"/>
    <w:rsid w:val="00146C88"/>
    <w:rsid w:val="00154895"/>
    <w:rsid w:val="001612AC"/>
    <w:rsid w:val="00163CC2"/>
    <w:rsid w:val="0016487C"/>
    <w:rsid w:val="001667E3"/>
    <w:rsid w:val="00174D22"/>
    <w:rsid w:val="00180699"/>
    <w:rsid w:val="00180CEB"/>
    <w:rsid w:val="00181805"/>
    <w:rsid w:val="00181FF4"/>
    <w:rsid w:val="001831CB"/>
    <w:rsid w:val="001847CA"/>
    <w:rsid w:val="00184A45"/>
    <w:rsid w:val="00185DB2"/>
    <w:rsid w:val="00187C00"/>
    <w:rsid w:val="00190067"/>
    <w:rsid w:val="00190C6D"/>
    <w:rsid w:val="001931F1"/>
    <w:rsid w:val="001933B2"/>
    <w:rsid w:val="00193DFA"/>
    <w:rsid w:val="00194363"/>
    <w:rsid w:val="0019739C"/>
    <w:rsid w:val="0019786A"/>
    <w:rsid w:val="001A0032"/>
    <w:rsid w:val="001A1987"/>
    <w:rsid w:val="001A19FC"/>
    <w:rsid w:val="001A2D38"/>
    <w:rsid w:val="001A37EE"/>
    <w:rsid w:val="001A5021"/>
    <w:rsid w:val="001B1177"/>
    <w:rsid w:val="001B1E40"/>
    <w:rsid w:val="001B1F23"/>
    <w:rsid w:val="001B233F"/>
    <w:rsid w:val="001B282A"/>
    <w:rsid w:val="001B4132"/>
    <w:rsid w:val="001B50B8"/>
    <w:rsid w:val="001C0E8F"/>
    <w:rsid w:val="001C1523"/>
    <w:rsid w:val="001C1DA2"/>
    <w:rsid w:val="001C37C6"/>
    <w:rsid w:val="001C5E61"/>
    <w:rsid w:val="001C5EB2"/>
    <w:rsid w:val="001C6944"/>
    <w:rsid w:val="001C7F8A"/>
    <w:rsid w:val="001D09A5"/>
    <w:rsid w:val="001D3EB3"/>
    <w:rsid w:val="001D4157"/>
    <w:rsid w:val="001D669F"/>
    <w:rsid w:val="001E1D88"/>
    <w:rsid w:val="001E254E"/>
    <w:rsid w:val="001E3C54"/>
    <w:rsid w:val="001E3FBD"/>
    <w:rsid w:val="001E4BE0"/>
    <w:rsid w:val="001E57BE"/>
    <w:rsid w:val="001F1211"/>
    <w:rsid w:val="001F2049"/>
    <w:rsid w:val="001F5E06"/>
    <w:rsid w:val="001F60FB"/>
    <w:rsid w:val="00201778"/>
    <w:rsid w:val="00203ACA"/>
    <w:rsid w:val="002060FA"/>
    <w:rsid w:val="00206949"/>
    <w:rsid w:val="00210454"/>
    <w:rsid w:val="0021049A"/>
    <w:rsid w:val="00213DD7"/>
    <w:rsid w:val="00214D52"/>
    <w:rsid w:val="00214FA0"/>
    <w:rsid w:val="0021626F"/>
    <w:rsid w:val="0021771A"/>
    <w:rsid w:val="00217EC3"/>
    <w:rsid w:val="00220363"/>
    <w:rsid w:val="00223CE2"/>
    <w:rsid w:val="00224124"/>
    <w:rsid w:val="00224AA5"/>
    <w:rsid w:val="002267B8"/>
    <w:rsid w:val="00227B9A"/>
    <w:rsid w:val="002316F2"/>
    <w:rsid w:val="00233C11"/>
    <w:rsid w:val="00233E49"/>
    <w:rsid w:val="00234EA2"/>
    <w:rsid w:val="00235FBE"/>
    <w:rsid w:val="002362C0"/>
    <w:rsid w:val="00237CE8"/>
    <w:rsid w:val="00237E4A"/>
    <w:rsid w:val="002435B7"/>
    <w:rsid w:val="00244008"/>
    <w:rsid w:val="002441EA"/>
    <w:rsid w:val="00244C5D"/>
    <w:rsid w:val="00247384"/>
    <w:rsid w:val="00250ACB"/>
    <w:rsid w:val="002534A2"/>
    <w:rsid w:val="0025661C"/>
    <w:rsid w:val="00256DB6"/>
    <w:rsid w:val="00260E89"/>
    <w:rsid w:val="0026429E"/>
    <w:rsid w:val="00264673"/>
    <w:rsid w:val="00264C6D"/>
    <w:rsid w:val="00266870"/>
    <w:rsid w:val="00266AD3"/>
    <w:rsid w:val="00267C52"/>
    <w:rsid w:val="00270514"/>
    <w:rsid w:val="00271066"/>
    <w:rsid w:val="0027276E"/>
    <w:rsid w:val="002730D2"/>
    <w:rsid w:val="00277350"/>
    <w:rsid w:val="00280465"/>
    <w:rsid w:val="0028320A"/>
    <w:rsid w:val="00283D18"/>
    <w:rsid w:val="0028559B"/>
    <w:rsid w:val="002865D2"/>
    <w:rsid w:val="00290C8E"/>
    <w:rsid w:val="002910CD"/>
    <w:rsid w:val="00291311"/>
    <w:rsid w:val="00291531"/>
    <w:rsid w:val="00291D57"/>
    <w:rsid w:val="00291F72"/>
    <w:rsid w:val="0029237E"/>
    <w:rsid w:val="00292B4B"/>
    <w:rsid w:val="002951ED"/>
    <w:rsid w:val="00295F74"/>
    <w:rsid w:val="00295FF5"/>
    <w:rsid w:val="00296D1E"/>
    <w:rsid w:val="002A1E14"/>
    <w:rsid w:val="002A26A7"/>
    <w:rsid w:val="002A5104"/>
    <w:rsid w:val="002A5B92"/>
    <w:rsid w:val="002B089D"/>
    <w:rsid w:val="002B0D9E"/>
    <w:rsid w:val="002B11AD"/>
    <w:rsid w:val="002B1985"/>
    <w:rsid w:val="002B1FF0"/>
    <w:rsid w:val="002B3656"/>
    <w:rsid w:val="002B5F73"/>
    <w:rsid w:val="002B63B0"/>
    <w:rsid w:val="002B74C4"/>
    <w:rsid w:val="002C0C79"/>
    <w:rsid w:val="002C208D"/>
    <w:rsid w:val="002C3194"/>
    <w:rsid w:val="002C3245"/>
    <w:rsid w:val="002C325B"/>
    <w:rsid w:val="002C3CC2"/>
    <w:rsid w:val="002C4150"/>
    <w:rsid w:val="002C48A5"/>
    <w:rsid w:val="002C537B"/>
    <w:rsid w:val="002C79FF"/>
    <w:rsid w:val="002D0940"/>
    <w:rsid w:val="002D15ED"/>
    <w:rsid w:val="002D19BD"/>
    <w:rsid w:val="002D655C"/>
    <w:rsid w:val="002D7CA4"/>
    <w:rsid w:val="002E2B4F"/>
    <w:rsid w:val="002E3DDD"/>
    <w:rsid w:val="002E6538"/>
    <w:rsid w:val="002E6EEC"/>
    <w:rsid w:val="002F0D64"/>
    <w:rsid w:val="002F4AFD"/>
    <w:rsid w:val="002F51E9"/>
    <w:rsid w:val="002F58A3"/>
    <w:rsid w:val="0030215A"/>
    <w:rsid w:val="00303174"/>
    <w:rsid w:val="003109D9"/>
    <w:rsid w:val="00311B49"/>
    <w:rsid w:val="00314503"/>
    <w:rsid w:val="00314F5F"/>
    <w:rsid w:val="00315EC1"/>
    <w:rsid w:val="00321BEA"/>
    <w:rsid w:val="00321C53"/>
    <w:rsid w:val="00324B31"/>
    <w:rsid w:val="00327D8B"/>
    <w:rsid w:val="003304D2"/>
    <w:rsid w:val="0033186B"/>
    <w:rsid w:val="00331D90"/>
    <w:rsid w:val="00333C64"/>
    <w:rsid w:val="003340E4"/>
    <w:rsid w:val="003342C9"/>
    <w:rsid w:val="00334890"/>
    <w:rsid w:val="003352F1"/>
    <w:rsid w:val="003365D3"/>
    <w:rsid w:val="00337209"/>
    <w:rsid w:val="003376C5"/>
    <w:rsid w:val="00340499"/>
    <w:rsid w:val="00346964"/>
    <w:rsid w:val="00347758"/>
    <w:rsid w:val="00351449"/>
    <w:rsid w:val="00353BC0"/>
    <w:rsid w:val="0035475C"/>
    <w:rsid w:val="00357955"/>
    <w:rsid w:val="003608FE"/>
    <w:rsid w:val="003626B9"/>
    <w:rsid w:val="00362CFD"/>
    <w:rsid w:val="003653BA"/>
    <w:rsid w:val="00367E81"/>
    <w:rsid w:val="00367F87"/>
    <w:rsid w:val="00370B0B"/>
    <w:rsid w:val="00371158"/>
    <w:rsid w:val="00371800"/>
    <w:rsid w:val="00374946"/>
    <w:rsid w:val="00375ECF"/>
    <w:rsid w:val="003762A2"/>
    <w:rsid w:val="00383216"/>
    <w:rsid w:val="003841B3"/>
    <w:rsid w:val="00384927"/>
    <w:rsid w:val="00385BCD"/>
    <w:rsid w:val="003911A4"/>
    <w:rsid w:val="00392434"/>
    <w:rsid w:val="0039542A"/>
    <w:rsid w:val="003958DF"/>
    <w:rsid w:val="003A00CD"/>
    <w:rsid w:val="003A1EC5"/>
    <w:rsid w:val="003A2344"/>
    <w:rsid w:val="003A3498"/>
    <w:rsid w:val="003A3554"/>
    <w:rsid w:val="003A4C1B"/>
    <w:rsid w:val="003B0D56"/>
    <w:rsid w:val="003B1138"/>
    <w:rsid w:val="003B15BA"/>
    <w:rsid w:val="003B56B6"/>
    <w:rsid w:val="003C0734"/>
    <w:rsid w:val="003C0BEE"/>
    <w:rsid w:val="003C5ABE"/>
    <w:rsid w:val="003C6918"/>
    <w:rsid w:val="003C7035"/>
    <w:rsid w:val="003D00C0"/>
    <w:rsid w:val="003D3092"/>
    <w:rsid w:val="003D4718"/>
    <w:rsid w:val="003D64B9"/>
    <w:rsid w:val="003D713F"/>
    <w:rsid w:val="003D7B5F"/>
    <w:rsid w:val="003E14DB"/>
    <w:rsid w:val="003E2F76"/>
    <w:rsid w:val="003E4193"/>
    <w:rsid w:val="003E5779"/>
    <w:rsid w:val="003F1681"/>
    <w:rsid w:val="003F2520"/>
    <w:rsid w:val="003F25E3"/>
    <w:rsid w:val="003F6CA0"/>
    <w:rsid w:val="003F6FB1"/>
    <w:rsid w:val="003F725C"/>
    <w:rsid w:val="004000F2"/>
    <w:rsid w:val="0040072D"/>
    <w:rsid w:val="004012C8"/>
    <w:rsid w:val="004019D0"/>
    <w:rsid w:val="00401DA8"/>
    <w:rsid w:val="0040386D"/>
    <w:rsid w:val="0040477F"/>
    <w:rsid w:val="00405E7E"/>
    <w:rsid w:val="00406638"/>
    <w:rsid w:val="00414090"/>
    <w:rsid w:val="00415788"/>
    <w:rsid w:val="00420659"/>
    <w:rsid w:val="004209A9"/>
    <w:rsid w:val="00421C4A"/>
    <w:rsid w:val="00422F22"/>
    <w:rsid w:val="00422FD3"/>
    <w:rsid w:val="00423702"/>
    <w:rsid w:val="00424255"/>
    <w:rsid w:val="00424718"/>
    <w:rsid w:val="004248AB"/>
    <w:rsid w:val="00424BEE"/>
    <w:rsid w:val="00424D82"/>
    <w:rsid w:val="00426360"/>
    <w:rsid w:val="0043098D"/>
    <w:rsid w:val="00430F76"/>
    <w:rsid w:val="0043262C"/>
    <w:rsid w:val="00432CE1"/>
    <w:rsid w:val="00433EFD"/>
    <w:rsid w:val="004352AF"/>
    <w:rsid w:val="00437C92"/>
    <w:rsid w:val="00441318"/>
    <w:rsid w:val="00442653"/>
    <w:rsid w:val="00442E29"/>
    <w:rsid w:val="00443186"/>
    <w:rsid w:val="0044410A"/>
    <w:rsid w:val="0044799C"/>
    <w:rsid w:val="00450410"/>
    <w:rsid w:val="004510D2"/>
    <w:rsid w:val="00452330"/>
    <w:rsid w:val="0045275F"/>
    <w:rsid w:val="00452F55"/>
    <w:rsid w:val="00454A8B"/>
    <w:rsid w:val="00455881"/>
    <w:rsid w:val="00460141"/>
    <w:rsid w:val="00463066"/>
    <w:rsid w:val="004679E9"/>
    <w:rsid w:val="004711BE"/>
    <w:rsid w:val="00473574"/>
    <w:rsid w:val="004742C5"/>
    <w:rsid w:val="004745C2"/>
    <w:rsid w:val="004769AA"/>
    <w:rsid w:val="0048350D"/>
    <w:rsid w:val="00484158"/>
    <w:rsid w:val="00485045"/>
    <w:rsid w:val="00487E58"/>
    <w:rsid w:val="00490B15"/>
    <w:rsid w:val="004915D7"/>
    <w:rsid w:val="004932AE"/>
    <w:rsid w:val="00493903"/>
    <w:rsid w:val="00493B54"/>
    <w:rsid w:val="00494A7D"/>
    <w:rsid w:val="00494BA5"/>
    <w:rsid w:val="00494EC6"/>
    <w:rsid w:val="004956CC"/>
    <w:rsid w:val="0049661C"/>
    <w:rsid w:val="004977E6"/>
    <w:rsid w:val="004A15DF"/>
    <w:rsid w:val="004A5AE8"/>
    <w:rsid w:val="004A6555"/>
    <w:rsid w:val="004A71AD"/>
    <w:rsid w:val="004B00A4"/>
    <w:rsid w:val="004B2ED2"/>
    <w:rsid w:val="004B3947"/>
    <w:rsid w:val="004B7098"/>
    <w:rsid w:val="004B7D30"/>
    <w:rsid w:val="004C4E8A"/>
    <w:rsid w:val="004C5A55"/>
    <w:rsid w:val="004D11ED"/>
    <w:rsid w:val="004D74FC"/>
    <w:rsid w:val="004E344E"/>
    <w:rsid w:val="004E3752"/>
    <w:rsid w:val="004E3B0D"/>
    <w:rsid w:val="004E3BEC"/>
    <w:rsid w:val="004E43CF"/>
    <w:rsid w:val="004E4655"/>
    <w:rsid w:val="004E5B41"/>
    <w:rsid w:val="004E71C4"/>
    <w:rsid w:val="004E71F6"/>
    <w:rsid w:val="004F1308"/>
    <w:rsid w:val="004F2184"/>
    <w:rsid w:val="004F293C"/>
    <w:rsid w:val="004F3D2D"/>
    <w:rsid w:val="004F56B7"/>
    <w:rsid w:val="004F64A6"/>
    <w:rsid w:val="004F69E5"/>
    <w:rsid w:val="004F7063"/>
    <w:rsid w:val="00500554"/>
    <w:rsid w:val="00500909"/>
    <w:rsid w:val="0050231F"/>
    <w:rsid w:val="005033ED"/>
    <w:rsid w:val="0050480D"/>
    <w:rsid w:val="005061B0"/>
    <w:rsid w:val="00507CBA"/>
    <w:rsid w:val="005140FC"/>
    <w:rsid w:val="005149FB"/>
    <w:rsid w:val="005177F3"/>
    <w:rsid w:val="005206AA"/>
    <w:rsid w:val="005231B9"/>
    <w:rsid w:val="005260F0"/>
    <w:rsid w:val="0052738A"/>
    <w:rsid w:val="00532226"/>
    <w:rsid w:val="0053312F"/>
    <w:rsid w:val="00535F40"/>
    <w:rsid w:val="005364A3"/>
    <w:rsid w:val="0054080E"/>
    <w:rsid w:val="00541972"/>
    <w:rsid w:val="0054313E"/>
    <w:rsid w:val="00545AE0"/>
    <w:rsid w:val="00546D5D"/>
    <w:rsid w:val="005474F3"/>
    <w:rsid w:val="00551458"/>
    <w:rsid w:val="005514DB"/>
    <w:rsid w:val="00552094"/>
    <w:rsid w:val="0056050F"/>
    <w:rsid w:val="0056159D"/>
    <w:rsid w:val="00561FAC"/>
    <w:rsid w:val="00564A61"/>
    <w:rsid w:val="00565833"/>
    <w:rsid w:val="00570CFB"/>
    <w:rsid w:val="005715E7"/>
    <w:rsid w:val="00573B38"/>
    <w:rsid w:val="00576AAD"/>
    <w:rsid w:val="00576AB8"/>
    <w:rsid w:val="00583A02"/>
    <w:rsid w:val="005841E6"/>
    <w:rsid w:val="0058523A"/>
    <w:rsid w:val="00585497"/>
    <w:rsid w:val="005860E4"/>
    <w:rsid w:val="00586156"/>
    <w:rsid w:val="00596D9B"/>
    <w:rsid w:val="00596F92"/>
    <w:rsid w:val="005A1486"/>
    <w:rsid w:val="005A2239"/>
    <w:rsid w:val="005A2799"/>
    <w:rsid w:val="005A2AF4"/>
    <w:rsid w:val="005A37D5"/>
    <w:rsid w:val="005A3F0B"/>
    <w:rsid w:val="005A674A"/>
    <w:rsid w:val="005B1E10"/>
    <w:rsid w:val="005B51A2"/>
    <w:rsid w:val="005B5D51"/>
    <w:rsid w:val="005B62DB"/>
    <w:rsid w:val="005B65ED"/>
    <w:rsid w:val="005B670C"/>
    <w:rsid w:val="005C2E12"/>
    <w:rsid w:val="005C334B"/>
    <w:rsid w:val="005C3D27"/>
    <w:rsid w:val="005C518A"/>
    <w:rsid w:val="005C54A4"/>
    <w:rsid w:val="005C5B1D"/>
    <w:rsid w:val="005C732B"/>
    <w:rsid w:val="005C740F"/>
    <w:rsid w:val="005D27F4"/>
    <w:rsid w:val="005D30D8"/>
    <w:rsid w:val="005D37B9"/>
    <w:rsid w:val="005D4597"/>
    <w:rsid w:val="005D534D"/>
    <w:rsid w:val="005D5C3E"/>
    <w:rsid w:val="005E07B8"/>
    <w:rsid w:val="005E1632"/>
    <w:rsid w:val="005E32EC"/>
    <w:rsid w:val="005E4CD0"/>
    <w:rsid w:val="005E4E83"/>
    <w:rsid w:val="005E58CA"/>
    <w:rsid w:val="005E7C08"/>
    <w:rsid w:val="005F2CF7"/>
    <w:rsid w:val="005F4161"/>
    <w:rsid w:val="005F62D6"/>
    <w:rsid w:val="005F726F"/>
    <w:rsid w:val="005F7588"/>
    <w:rsid w:val="006003A2"/>
    <w:rsid w:val="00601AA2"/>
    <w:rsid w:val="00601F7A"/>
    <w:rsid w:val="006054C1"/>
    <w:rsid w:val="006067E9"/>
    <w:rsid w:val="006122BC"/>
    <w:rsid w:val="00613AA6"/>
    <w:rsid w:val="00615856"/>
    <w:rsid w:val="006200D5"/>
    <w:rsid w:val="00621BE0"/>
    <w:rsid w:val="00622B86"/>
    <w:rsid w:val="00624485"/>
    <w:rsid w:val="006308F9"/>
    <w:rsid w:val="006314E6"/>
    <w:rsid w:val="00632F41"/>
    <w:rsid w:val="0063684A"/>
    <w:rsid w:val="00636E7F"/>
    <w:rsid w:val="0064121D"/>
    <w:rsid w:val="00642D0B"/>
    <w:rsid w:val="00645590"/>
    <w:rsid w:val="006470BF"/>
    <w:rsid w:val="00650679"/>
    <w:rsid w:val="006530B4"/>
    <w:rsid w:val="00654842"/>
    <w:rsid w:val="00656414"/>
    <w:rsid w:val="0065765A"/>
    <w:rsid w:val="00657F2B"/>
    <w:rsid w:val="006609AD"/>
    <w:rsid w:val="0066108D"/>
    <w:rsid w:val="006615C9"/>
    <w:rsid w:val="00662707"/>
    <w:rsid w:val="00663134"/>
    <w:rsid w:val="00663445"/>
    <w:rsid w:val="00664D2F"/>
    <w:rsid w:val="00666A21"/>
    <w:rsid w:val="00670762"/>
    <w:rsid w:val="0067453F"/>
    <w:rsid w:val="00675114"/>
    <w:rsid w:val="006757CA"/>
    <w:rsid w:val="0067586F"/>
    <w:rsid w:val="0068163E"/>
    <w:rsid w:val="00682CD1"/>
    <w:rsid w:val="006841F4"/>
    <w:rsid w:val="00684E7D"/>
    <w:rsid w:val="00686E72"/>
    <w:rsid w:val="00687B14"/>
    <w:rsid w:val="00693B3D"/>
    <w:rsid w:val="0069541D"/>
    <w:rsid w:val="00697044"/>
    <w:rsid w:val="00697051"/>
    <w:rsid w:val="006979F0"/>
    <w:rsid w:val="006A3FCC"/>
    <w:rsid w:val="006A5574"/>
    <w:rsid w:val="006A6DB4"/>
    <w:rsid w:val="006A7948"/>
    <w:rsid w:val="006B3753"/>
    <w:rsid w:val="006B37CD"/>
    <w:rsid w:val="006B56AA"/>
    <w:rsid w:val="006B6E5B"/>
    <w:rsid w:val="006B74AB"/>
    <w:rsid w:val="006B7523"/>
    <w:rsid w:val="006C00BB"/>
    <w:rsid w:val="006C0ADB"/>
    <w:rsid w:val="006C5B83"/>
    <w:rsid w:val="006C612F"/>
    <w:rsid w:val="006C6743"/>
    <w:rsid w:val="006C6B68"/>
    <w:rsid w:val="006D14AE"/>
    <w:rsid w:val="006D23A5"/>
    <w:rsid w:val="006D2929"/>
    <w:rsid w:val="006D3EA1"/>
    <w:rsid w:val="006D4F78"/>
    <w:rsid w:val="006D5E21"/>
    <w:rsid w:val="006D754F"/>
    <w:rsid w:val="006D7D98"/>
    <w:rsid w:val="006D7F97"/>
    <w:rsid w:val="006E26B6"/>
    <w:rsid w:val="006E3522"/>
    <w:rsid w:val="006E72B6"/>
    <w:rsid w:val="006E7967"/>
    <w:rsid w:val="006F3032"/>
    <w:rsid w:val="006F35E1"/>
    <w:rsid w:val="006F594D"/>
    <w:rsid w:val="006F62EE"/>
    <w:rsid w:val="006F6E5C"/>
    <w:rsid w:val="00700E57"/>
    <w:rsid w:val="00701786"/>
    <w:rsid w:val="00701BD9"/>
    <w:rsid w:val="007069C6"/>
    <w:rsid w:val="00713071"/>
    <w:rsid w:val="00714369"/>
    <w:rsid w:val="00714E2B"/>
    <w:rsid w:val="00715BC0"/>
    <w:rsid w:val="007179A5"/>
    <w:rsid w:val="00722211"/>
    <w:rsid w:val="00724121"/>
    <w:rsid w:val="00724B63"/>
    <w:rsid w:val="007279EA"/>
    <w:rsid w:val="00734BF8"/>
    <w:rsid w:val="0073587E"/>
    <w:rsid w:val="00737E36"/>
    <w:rsid w:val="0074422E"/>
    <w:rsid w:val="007457F3"/>
    <w:rsid w:val="0075195A"/>
    <w:rsid w:val="00754AD3"/>
    <w:rsid w:val="00755620"/>
    <w:rsid w:val="00756121"/>
    <w:rsid w:val="00756286"/>
    <w:rsid w:val="00757312"/>
    <w:rsid w:val="00762985"/>
    <w:rsid w:val="00763387"/>
    <w:rsid w:val="007634F9"/>
    <w:rsid w:val="00763B69"/>
    <w:rsid w:val="0076440E"/>
    <w:rsid w:val="007652EB"/>
    <w:rsid w:val="00765F63"/>
    <w:rsid w:val="0076684E"/>
    <w:rsid w:val="007673C8"/>
    <w:rsid w:val="00770675"/>
    <w:rsid w:val="00770CE3"/>
    <w:rsid w:val="00772182"/>
    <w:rsid w:val="0077268D"/>
    <w:rsid w:val="00776002"/>
    <w:rsid w:val="00780075"/>
    <w:rsid w:val="00780C1D"/>
    <w:rsid w:val="0078142E"/>
    <w:rsid w:val="00782477"/>
    <w:rsid w:val="00787CFE"/>
    <w:rsid w:val="00790C10"/>
    <w:rsid w:val="007924E1"/>
    <w:rsid w:val="0079583F"/>
    <w:rsid w:val="00796CED"/>
    <w:rsid w:val="007A1246"/>
    <w:rsid w:val="007A19A8"/>
    <w:rsid w:val="007A1CC2"/>
    <w:rsid w:val="007A4868"/>
    <w:rsid w:val="007A50CE"/>
    <w:rsid w:val="007A7C0A"/>
    <w:rsid w:val="007B05E9"/>
    <w:rsid w:val="007B4868"/>
    <w:rsid w:val="007B5A33"/>
    <w:rsid w:val="007B74BF"/>
    <w:rsid w:val="007C2335"/>
    <w:rsid w:val="007C27F0"/>
    <w:rsid w:val="007C696C"/>
    <w:rsid w:val="007C7155"/>
    <w:rsid w:val="007D0849"/>
    <w:rsid w:val="007D42EF"/>
    <w:rsid w:val="007E229E"/>
    <w:rsid w:val="007E28AE"/>
    <w:rsid w:val="007E5B85"/>
    <w:rsid w:val="007E6010"/>
    <w:rsid w:val="007F30C7"/>
    <w:rsid w:val="007F5C40"/>
    <w:rsid w:val="00806237"/>
    <w:rsid w:val="00810BBE"/>
    <w:rsid w:val="0081286D"/>
    <w:rsid w:val="00813A16"/>
    <w:rsid w:val="00813B2D"/>
    <w:rsid w:val="008152BC"/>
    <w:rsid w:val="008176A6"/>
    <w:rsid w:val="00820B25"/>
    <w:rsid w:val="00820FA6"/>
    <w:rsid w:val="008214F8"/>
    <w:rsid w:val="00831B51"/>
    <w:rsid w:val="00831CAC"/>
    <w:rsid w:val="00833771"/>
    <w:rsid w:val="008350BB"/>
    <w:rsid w:val="0083534C"/>
    <w:rsid w:val="00836E7A"/>
    <w:rsid w:val="00837A2E"/>
    <w:rsid w:val="0084066E"/>
    <w:rsid w:val="00840B8D"/>
    <w:rsid w:val="008410F9"/>
    <w:rsid w:val="008432D3"/>
    <w:rsid w:val="00843318"/>
    <w:rsid w:val="008451FD"/>
    <w:rsid w:val="00846AC6"/>
    <w:rsid w:val="0084739D"/>
    <w:rsid w:val="00851963"/>
    <w:rsid w:val="00852121"/>
    <w:rsid w:val="00854789"/>
    <w:rsid w:val="00855D5B"/>
    <w:rsid w:val="008606F2"/>
    <w:rsid w:val="00862407"/>
    <w:rsid w:val="00864F5C"/>
    <w:rsid w:val="0086596B"/>
    <w:rsid w:val="00865E6D"/>
    <w:rsid w:val="00872466"/>
    <w:rsid w:val="0087281D"/>
    <w:rsid w:val="00872CD5"/>
    <w:rsid w:val="00876D83"/>
    <w:rsid w:val="008809A5"/>
    <w:rsid w:val="00881A7B"/>
    <w:rsid w:val="00881EE7"/>
    <w:rsid w:val="008839E9"/>
    <w:rsid w:val="00884462"/>
    <w:rsid w:val="00885DF1"/>
    <w:rsid w:val="00885F40"/>
    <w:rsid w:val="008923CC"/>
    <w:rsid w:val="0089311D"/>
    <w:rsid w:val="008944E0"/>
    <w:rsid w:val="00895172"/>
    <w:rsid w:val="00896D87"/>
    <w:rsid w:val="008A079C"/>
    <w:rsid w:val="008A2CC0"/>
    <w:rsid w:val="008A56A1"/>
    <w:rsid w:val="008A5B09"/>
    <w:rsid w:val="008A71BE"/>
    <w:rsid w:val="008B0512"/>
    <w:rsid w:val="008B0F2F"/>
    <w:rsid w:val="008B48E3"/>
    <w:rsid w:val="008B4A0A"/>
    <w:rsid w:val="008B5976"/>
    <w:rsid w:val="008B59C5"/>
    <w:rsid w:val="008B5B6F"/>
    <w:rsid w:val="008C26C4"/>
    <w:rsid w:val="008C30F8"/>
    <w:rsid w:val="008C32B8"/>
    <w:rsid w:val="008C37CA"/>
    <w:rsid w:val="008C459F"/>
    <w:rsid w:val="008C4BF0"/>
    <w:rsid w:val="008C5A52"/>
    <w:rsid w:val="008C633F"/>
    <w:rsid w:val="008C649D"/>
    <w:rsid w:val="008C72F0"/>
    <w:rsid w:val="008D3316"/>
    <w:rsid w:val="008D497B"/>
    <w:rsid w:val="008D5964"/>
    <w:rsid w:val="008D6EA4"/>
    <w:rsid w:val="008D70C3"/>
    <w:rsid w:val="008D7FD7"/>
    <w:rsid w:val="008E0DF9"/>
    <w:rsid w:val="008E203D"/>
    <w:rsid w:val="008E298A"/>
    <w:rsid w:val="008E44A8"/>
    <w:rsid w:val="008F11E7"/>
    <w:rsid w:val="008F2E7B"/>
    <w:rsid w:val="008F3E97"/>
    <w:rsid w:val="008F6400"/>
    <w:rsid w:val="008F761C"/>
    <w:rsid w:val="00900398"/>
    <w:rsid w:val="009045EB"/>
    <w:rsid w:val="0091082A"/>
    <w:rsid w:val="009114AC"/>
    <w:rsid w:val="00911E03"/>
    <w:rsid w:val="0091572B"/>
    <w:rsid w:val="00917A01"/>
    <w:rsid w:val="00917F7A"/>
    <w:rsid w:val="0092097A"/>
    <w:rsid w:val="00921905"/>
    <w:rsid w:val="00921AD6"/>
    <w:rsid w:val="0092286E"/>
    <w:rsid w:val="00923779"/>
    <w:rsid w:val="009239FF"/>
    <w:rsid w:val="009246F7"/>
    <w:rsid w:val="00924759"/>
    <w:rsid w:val="00924783"/>
    <w:rsid w:val="00926202"/>
    <w:rsid w:val="00937B32"/>
    <w:rsid w:val="00940756"/>
    <w:rsid w:val="00945BA5"/>
    <w:rsid w:val="00950B06"/>
    <w:rsid w:val="00950C72"/>
    <w:rsid w:val="009511D7"/>
    <w:rsid w:val="009530B5"/>
    <w:rsid w:val="00954D7F"/>
    <w:rsid w:val="0095541E"/>
    <w:rsid w:val="00955E63"/>
    <w:rsid w:val="00956745"/>
    <w:rsid w:val="0095675B"/>
    <w:rsid w:val="0095688F"/>
    <w:rsid w:val="00960BB0"/>
    <w:rsid w:val="009636BB"/>
    <w:rsid w:val="009648B6"/>
    <w:rsid w:val="009656CC"/>
    <w:rsid w:val="00965B79"/>
    <w:rsid w:val="009666AA"/>
    <w:rsid w:val="00967DA0"/>
    <w:rsid w:val="00970D40"/>
    <w:rsid w:val="00971B2C"/>
    <w:rsid w:val="00971FF2"/>
    <w:rsid w:val="00980563"/>
    <w:rsid w:val="00981841"/>
    <w:rsid w:val="00981AE0"/>
    <w:rsid w:val="009831EC"/>
    <w:rsid w:val="00984426"/>
    <w:rsid w:val="0098480C"/>
    <w:rsid w:val="00984922"/>
    <w:rsid w:val="00985650"/>
    <w:rsid w:val="009913EB"/>
    <w:rsid w:val="00991A3E"/>
    <w:rsid w:val="009A09A4"/>
    <w:rsid w:val="009A0E4D"/>
    <w:rsid w:val="009A1F44"/>
    <w:rsid w:val="009A4251"/>
    <w:rsid w:val="009A463B"/>
    <w:rsid w:val="009A4CA7"/>
    <w:rsid w:val="009B0199"/>
    <w:rsid w:val="009B2FE0"/>
    <w:rsid w:val="009B519F"/>
    <w:rsid w:val="009B67D0"/>
    <w:rsid w:val="009B74D7"/>
    <w:rsid w:val="009C438E"/>
    <w:rsid w:val="009C5C45"/>
    <w:rsid w:val="009E1321"/>
    <w:rsid w:val="009E1B80"/>
    <w:rsid w:val="009E1BE9"/>
    <w:rsid w:val="009E221C"/>
    <w:rsid w:val="009E2D62"/>
    <w:rsid w:val="009E3384"/>
    <w:rsid w:val="009E6C2F"/>
    <w:rsid w:val="009F144F"/>
    <w:rsid w:val="009F1EF0"/>
    <w:rsid w:val="009F293E"/>
    <w:rsid w:val="009F3A80"/>
    <w:rsid w:val="009F5435"/>
    <w:rsid w:val="009F589D"/>
    <w:rsid w:val="00A01A10"/>
    <w:rsid w:val="00A0745D"/>
    <w:rsid w:val="00A07AE4"/>
    <w:rsid w:val="00A10573"/>
    <w:rsid w:val="00A1167E"/>
    <w:rsid w:val="00A13CE7"/>
    <w:rsid w:val="00A13F2C"/>
    <w:rsid w:val="00A15B80"/>
    <w:rsid w:val="00A16106"/>
    <w:rsid w:val="00A168BD"/>
    <w:rsid w:val="00A17385"/>
    <w:rsid w:val="00A236AE"/>
    <w:rsid w:val="00A24555"/>
    <w:rsid w:val="00A2550B"/>
    <w:rsid w:val="00A3498A"/>
    <w:rsid w:val="00A34A58"/>
    <w:rsid w:val="00A36155"/>
    <w:rsid w:val="00A428C3"/>
    <w:rsid w:val="00A43943"/>
    <w:rsid w:val="00A43DCA"/>
    <w:rsid w:val="00A4650C"/>
    <w:rsid w:val="00A4696E"/>
    <w:rsid w:val="00A47270"/>
    <w:rsid w:val="00A51720"/>
    <w:rsid w:val="00A53AEB"/>
    <w:rsid w:val="00A55E56"/>
    <w:rsid w:val="00A56586"/>
    <w:rsid w:val="00A56BF2"/>
    <w:rsid w:val="00A57261"/>
    <w:rsid w:val="00A57403"/>
    <w:rsid w:val="00A60424"/>
    <w:rsid w:val="00A60F5B"/>
    <w:rsid w:val="00A6256B"/>
    <w:rsid w:val="00A62F1F"/>
    <w:rsid w:val="00A635FC"/>
    <w:rsid w:val="00A637AB"/>
    <w:rsid w:val="00A66174"/>
    <w:rsid w:val="00A77790"/>
    <w:rsid w:val="00A8046B"/>
    <w:rsid w:val="00A834F1"/>
    <w:rsid w:val="00A84176"/>
    <w:rsid w:val="00A8494D"/>
    <w:rsid w:val="00A862E7"/>
    <w:rsid w:val="00A90592"/>
    <w:rsid w:val="00A93D16"/>
    <w:rsid w:val="00A95470"/>
    <w:rsid w:val="00AA0CA9"/>
    <w:rsid w:val="00AA0EB0"/>
    <w:rsid w:val="00AA270C"/>
    <w:rsid w:val="00AA3EAD"/>
    <w:rsid w:val="00AA4794"/>
    <w:rsid w:val="00AA499F"/>
    <w:rsid w:val="00AA4CCD"/>
    <w:rsid w:val="00AA4DB6"/>
    <w:rsid w:val="00AB008C"/>
    <w:rsid w:val="00AB0B8A"/>
    <w:rsid w:val="00AB145A"/>
    <w:rsid w:val="00AB2ECB"/>
    <w:rsid w:val="00AB4768"/>
    <w:rsid w:val="00AB59C7"/>
    <w:rsid w:val="00AB7D92"/>
    <w:rsid w:val="00AC09E4"/>
    <w:rsid w:val="00AC0BE1"/>
    <w:rsid w:val="00AC2160"/>
    <w:rsid w:val="00AC70C0"/>
    <w:rsid w:val="00AC7DB5"/>
    <w:rsid w:val="00AD1838"/>
    <w:rsid w:val="00AD19D6"/>
    <w:rsid w:val="00AD1CFC"/>
    <w:rsid w:val="00AD3668"/>
    <w:rsid w:val="00AD404E"/>
    <w:rsid w:val="00AD5455"/>
    <w:rsid w:val="00AD5C9A"/>
    <w:rsid w:val="00AE0AD1"/>
    <w:rsid w:val="00AE1260"/>
    <w:rsid w:val="00AE4C51"/>
    <w:rsid w:val="00AE565E"/>
    <w:rsid w:val="00AE6253"/>
    <w:rsid w:val="00AE6A1A"/>
    <w:rsid w:val="00AF2463"/>
    <w:rsid w:val="00AF2BF9"/>
    <w:rsid w:val="00AF3737"/>
    <w:rsid w:val="00AF4340"/>
    <w:rsid w:val="00B00CF2"/>
    <w:rsid w:val="00B02297"/>
    <w:rsid w:val="00B02D04"/>
    <w:rsid w:val="00B03D12"/>
    <w:rsid w:val="00B05D29"/>
    <w:rsid w:val="00B10C65"/>
    <w:rsid w:val="00B137C8"/>
    <w:rsid w:val="00B13F59"/>
    <w:rsid w:val="00B1507D"/>
    <w:rsid w:val="00B20600"/>
    <w:rsid w:val="00B20CFB"/>
    <w:rsid w:val="00B21B6D"/>
    <w:rsid w:val="00B2497C"/>
    <w:rsid w:val="00B24E89"/>
    <w:rsid w:val="00B26E66"/>
    <w:rsid w:val="00B31256"/>
    <w:rsid w:val="00B31646"/>
    <w:rsid w:val="00B36C03"/>
    <w:rsid w:val="00B375DE"/>
    <w:rsid w:val="00B37607"/>
    <w:rsid w:val="00B40C68"/>
    <w:rsid w:val="00B41AB8"/>
    <w:rsid w:val="00B422A1"/>
    <w:rsid w:val="00B42305"/>
    <w:rsid w:val="00B4274A"/>
    <w:rsid w:val="00B43F7D"/>
    <w:rsid w:val="00B47735"/>
    <w:rsid w:val="00B51F92"/>
    <w:rsid w:val="00B5243A"/>
    <w:rsid w:val="00B531B8"/>
    <w:rsid w:val="00B550B3"/>
    <w:rsid w:val="00B560EE"/>
    <w:rsid w:val="00B62332"/>
    <w:rsid w:val="00B6318D"/>
    <w:rsid w:val="00B64D05"/>
    <w:rsid w:val="00B65AB3"/>
    <w:rsid w:val="00B67032"/>
    <w:rsid w:val="00B70BBD"/>
    <w:rsid w:val="00B7121A"/>
    <w:rsid w:val="00B71676"/>
    <w:rsid w:val="00B72F58"/>
    <w:rsid w:val="00B73AED"/>
    <w:rsid w:val="00B74293"/>
    <w:rsid w:val="00B82257"/>
    <w:rsid w:val="00B826DF"/>
    <w:rsid w:val="00B836F3"/>
    <w:rsid w:val="00B858A8"/>
    <w:rsid w:val="00B859DC"/>
    <w:rsid w:val="00B860B8"/>
    <w:rsid w:val="00B87B07"/>
    <w:rsid w:val="00B87FDC"/>
    <w:rsid w:val="00B912D5"/>
    <w:rsid w:val="00B91BC9"/>
    <w:rsid w:val="00B937E9"/>
    <w:rsid w:val="00B938AD"/>
    <w:rsid w:val="00B9658A"/>
    <w:rsid w:val="00B966B2"/>
    <w:rsid w:val="00BA06F5"/>
    <w:rsid w:val="00BA1284"/>
    <w:rsid w:val="00BA29B4"/>
    <w:rsid w:val="00BA4BC7"/>
    <w:rsid w:val="00BA591C"/>
    <w:rsid w:val="00BA5D5D"/>
    <w:rsid w:val="00BA5FCE"/>
    <w:rsid w:val="00BB0469"/>
    <w:rsid w:val="00BB16F1"/>
    <w:rsid w:val="00BB2D38"/>
    <w:rsid w:val="00BB4E41"/>
    <w:rsid w:val="00BB554F"/>
    <w:rsid w:val="00BC47AF"/>
    <w:rsid w:val="00BC48DF"/>
    <w:rsid w:val="00BC7364"/>
    <w:rsid w:val="00BD0283"/>
    <w:rsid w:val="00BD4B82"/>
    <w:rsid w:val="00BE154C"/>
    <w:rsid w:val="00BE1C2B"/>
    <w:rsid w:val="00BE2AE7"/>
    <w:rsid w:val="00BE484C"/>
    <w:rsid w:val="00BF16DF"/>
    <w:rsid w:val="00BF1A82"/>
    <w:rsid w:val="00BF1EE6"/>
    <w:rsid w:val="00BF6728"/>
    <w:rsid w:val="00BF77A2"/>
    <w:rsid w:val="00C00D7A"/>
    <w:rsid w:val="00C00EF0"/>
    <w:rsid w:val="00C01BA4"/>
    <w:rsid w:val="00C02FBE"/>
    <w:rsid w:val="00C03080"/>
    <w:rsid w:val="00C035EE"/>
    <w:rsid w:val="00C0651E"/>
    <w:rsid w:val="00C06B88"/>
    <w:rsid w:val="00C1009C"/>
    <w:rsid w:val="00C110AA"/>
    <w:rsid w:val="00C11367"/>
    <w:rsid w:val="00C15799"/>
    <w:rsid w:val="00C17785"/>
    <w:rsid w:val="00C25FAA"/>
    <w:rsid w:val="00C2612D"/>
    <w:rsid w:val="00C303A7"/>
    <w:rsid w:val="00C30629"/>
    <w:rsid w:val="00C30F66"/>
    <w:rsid w:val="00C31DAF"/>
    <w:rsid w:val="00C32A51"/>
    <w:rsid w:val="00C33893"/>
    <w:rsid w:val="00C350DB"/>
    <w:rsid w:val="00C37EC3"/>
    <w:rsid w:val="00C40586"/>
    <w:rsid w:val="00C40A3C"/>
    <w:rsid w:val="00C40CBC"/>
    <w:rsid w:val="00C433EF"/>
    <w:rsid w:val="00C44077"/>
    <w:rsid w:val="00C45BEE"/>
    <w:rsid w:val="00C46091"/>
    <w:rsid w:val="00C46288"/>
    <w:rsid w:val="00C46F26"/>
    <w:rsid w:val="00C50CC0"/>
    <w:rsid w:val="00C55EED"/>
    <w:rsid w:val="00C60333"/>
    <w:rsid w:val="00C60AEF"/>
    <w:rsid w:val="00C63416"/>
    <w:rsid w:val="00C64DB3"/>
    <w:rsid w:val="00C67122"/>
    <w:rsid w:val="00C74673"/>
    <w:rsid w:val="00C747EA"/>
    <w:rsid w:val="00C75439"/>
    <w:rsid w:val="00C77B6B"/>
    <w:rsid w:val="00C803D9"/>
    <w:rsid w:val="00C82D61"/>
    <w:rsid w:val="00C847EC"/>
    <w:rsid w:val="00C84B04"/>
    <w:rsid w:val="00C875F2"/>
    <w:rsid w:val="00C925C3"/>
    <w:rsid w:val="00C926C6"/>
    <w:rsid w:val="00C92CE5"/>
    <w:rsid w:val="00C93F40"/>
    <w:rsid w:val="00C94269"/>
    <w:rsid w:val="00C94458"/>
    <w:rsid w:val="00C96C20"/>
    <w:rsid w:val="00C97BE7"/>
    <w:rsid w:val="00CA0111"/>
    <w:rsid w:val="00CA0E9E"/>
    <w:rsid w:val="00CA1D5C"/>
    <w:rsid w:val="00CA1EA4"/>
    <w:rsid w:val="00CA2232"/>
    <w:rsid w:val="00CA2458"/>
    <w:rsid w:val="00CA304C"/>
    <w:rsid w:val="00CA3472"/>
    <w:rsid w:val="00CA36F8"/>
    <w:rsid w:val="00CA625D"/>
    <w:rsid w:val="00CA6974"/>
    <w:rsid w:val="00CA7ACB"/>
    <w:rsid w:val="00CB10A7"/>
    <w:rsid w:val="00CB1980"/>
    <w:rsid w:val="00CB1C74"/>
    <w:rsid w:val="00CB32E8"/>
    <w:rsid w:val="00CB378E"/>
    <w:rsid w:val="00CB3B93"/>
    <w:rsid w:val="00CB402E"/>
    <w:rsid w:val="00CB4F66"/>
    <w:rsid w:val="00CB6345"/>
    <w:rsid w:val="00CB7459"/>
    <w:rsid w:val="00CB7A56"/>
    <w:rsid w:val="00CB7C12"/>
    <w:rsid w:val="00CC2439"/>
    <w:rsid w:val="00CC3A2B"/>
    <w:rsid w:val="00CC5BCB"/>
    <w:rsid w:val="00CC629F"/>
    <w:rsid w:val="00CD18EF"/>
    <w:rsid w:val="00CD1BBB"/>
    <w:rsid w:val="00CD2EB6"/>
    <w:rsid w:val="00CD7162"/>
    <w:rsid w:val="00CD7F73"/>
    <w:rsid w:val="00CE217E"/>
    <w:rsid w:val="00CE30A2"/>
    <w:rsid w:val="00CE3C88"/>
    <w:rsid w:val="00CE455B"/>
    <w:rsid w:val="00CE458D"/>
    <w:rsid w:val="00CE5651"/>
    <w:rsid w:val="00CE720A"/>
    <w:rsid w:val="00CE7517"/>
    <w:rsid w:val="00CF0D68"/>
    <w:rsid w:val="00CF0F19"/>
    <w:rsid w:val="00CF2CE9"/>
    <w:rsid w:val="00CF31C2"/>
    <w:rsid w:val="00CF4FBD"/>
    <w:rsid w:val="00CF6803"/>
    <w:rsid w:val="00D015C3"/>
    <w:rsid w:val="00D0736D"/>
    <w:rsid w:val="00D10C41"/>
    <w:rsid w:val="00D11351"/>
    <w:rsid w:val="00D11A48"/>
    <w:rsid w:val="00D122E1"/>
    <w:rsid w:val="00D13889"/>
    <w:rsid w:val="00D14893"/>
    <w:rsid w:val="00D1548C"/>
    <w:rsid w:val="00D161CF"/>
    <w:rsid w:val="00D20485"/>
    <w:rsid w:val="00D228E2"/>
    <w:rsid w:val="00D233AC"/>
    <w:rsid w:val="00D23BAB"/>
    <w:rsid w:val="00D2401D"/>
    <w:rsid w:val="00D2407D"/>
    <w:rsid w:val="00D24962"/>
    <w:rsid w:val="00D24FC4"/>
    <w:rsid w:val="00D25E50"/>
    <w:rsid w:val="00D25FA8"/>
    <w:rsid w:val="00D27022"/>
    <w:rsid w:val="00D2706C"/>
    <w:rsid w:val="00D3050E"/>
    <w:rsid w:val="00D30D56"/>
    <w:rsid w:val="00D3226A"/>
    <w:rsid w:val="00D34598"/>
    <w:rsid w:val="00D356F3"/>
    <w:rsid w:val="00D36EF6"/>
    <w:rsid w:val="00D4520F"/>
    <w:rsid w:val="00D46349"/>
    <w:rsid w:val="00D50356"/>
    <w:rsid w:val="00D53961"/>
    <w:rsid w:val="00D56A62"/>
    <w:rsid w:val="00D6030D"/>
    <w:rsid w:val="00D666DC"/>
    <w:rsid w:val="00D66ED9"/>
    <w:rsid w:val="00D708C2"/>
    <w:rsid w:val="00D7195D"/>
    <w:rsid w:val="00D72257"/>
    <w:rsid w:val="00D722E2"/>
    <w:rsid w:val="00D731B1"/>
    <w:rsid w:val="00D73E0A"/>
    <w:rsid w:val="00D74B53"/>
    <w:rsid w:val="00D757DA"/>
    <w:rsid w:val="00D810BE"/>
    <w:rsid w:val="00D83B04"/>
    <w:rsid w:val="00D86CC6"/>
    <w:rsid w:val="00D87564"/>
    <w:rsid w:val="00D92F72"/>
    <w:rsid w:val="00D9374D"/>
    <w:rsid w:val="00D940A3"/>
    <w:rsid w:val="00D94FE0"/>
    <w:rsid w:val="00DA21C5"/>
    <w:rsid w:val="00DA2C55"/>
    <w:rsid w:val="00DA611A"/>
    <w:rsid w:val="00DA636C"/>
    <w:rsid w:val="00DA72B5"/>
    <w:rsid w:val="00DB14B2"/>
    <w:rsid w:val="00DB2CD0"/>
    <w:rsid w:val="00DB2ECF"/>
    <w:rsid w:val="00DB434E"/>
    <w:rsid w:val="00DB506E"/>
    <w:rsid w:val="00DB531F"/>
    <w:rsid w:val="00DB7255"/>
    <w:rsid w:val="00DC0A57"/>
    <w:rsid w:val="00DC1E78"/>
    <w:rsid w:val="00DC2F43"/>
    <w:rsid w:val="00DC4636"/>
    <w:rsid w:val="00DC5FB6"/>
    <w:rsid w:val="00DC6AB4"/>
    <w:rsid w:val="00DC7020"/>
    <w:rsid w:val="00DD6090"/>
    <w:rsid w:val="00DD7894"/>
    <w:rsid w:val="00DD7B6E"/>
    <w:rsid w:val="00DD7E4D"/>
    <w:rsid w:val="00DE1155"/>
    <w:rsid w:val="00DE13D9"/>
    <w:rsid w:val="00DE5DE1"/>
    <w:rsid w:val="00DE7011"/>
    <w:rsid w:val="00DF0A9E"/>
    <w:rsid w:val="00DF0BA4"/>
    <w:rsid w:val="00DF512F"/>
    <w:rsid w:val="00DF7EE0"/>
    <w:rsid w:val="00E00806"/>
    <w:rsid w:val="00E0127E"/>
    <w:rsid w:val="00E02248"/>
    <w:rsid w:val="00E02651"/>
    <w:rsid w:val="00E03838"/>
    <w:rsid w:val="00E0400E"/>
    <w:rsid w:val="00E05194"/>
    <w:rsid w:val="00E053B6"/>
    <w:rsid w:val="00E104B1"/>
    <w:rsid w:val="00E10986"/>
    <w:rsid w:val="00E1265A"/>
    <w:rsid w:val="00E1431D"/>
    <w:rsid w:val="00E14516"/>
    <w:rsid w:val="00E1659F"/>
    <w:rsid w:val="00E17E6C"/>
    <w:rsid w:val="00E208C9"/>
    <w:rsid w:val="00E2390B"/>
    <w:rsid w:val="00E317BE"/>
    <w:rsid w:val="00E32A99"/>
    <w:rsid w:val="00E33A3A"/>
    <w:rsid w:val="00E3563B"/>
    <w:rsid w:val="00E3772E"/>
    <w:rsid w:val="00E40426"/>
    <w:rsid w:val="00E42756"/>
    <w:rsid w:val="00E4372D"/>
    <w:rsid w:val="00E46740"/>
    <w:rsid w:val="00E51EA7"/>
    <w:rsid w:val="00E52204"/>
    <w:rsid w:val="00E52D45"/>
    <w:rsid w:val="00E54C4B"/>
    <w:rsid w:val="00E55B26"/>
    <w:rsid w:val="00E561F3"/>
    <w:rsid w:val="00E56DA6"/>
    <w:rsid w:val="00E570A8"/>
    <w:rsid w:val="00E57FED"/>
    <w:rsid w:val="00E61F59"/>
    <w:rsid w:val="00E61F8E"/>
    <w:rsid w:val="00E62B2B"/>
    <w:rsid w:val="00E65EBA"/>
    <w:rsid w:val="00E70727"/>
    <w:rsid w:val="00E70C19"/>
    <w:rsid w:val="00E7159C"/>
    <w:rsid w:val="00E71C60"/>
    <w:rsid w:val="00E731D9"/>
    <w:rsid w:val="00E7475C"/>
    <w:rsid w:val="00E763FF"/>
    <w:rsid w:val="00E82BDC"/>
    <w:rsid w:val="00E848F3"/>
    <w:rsid w:val="00E86D74"/>
    <w:rsid w:val="00E876CA"/>
    <w:rsid w:val="00E90FBB"/>
    <w:rsid w:val="00E955F2"/>
    <w:rsid w:val="00E965CE"/>
    <w:rsid w:val="00E96767"/>
    <w:rsid w:val="00E9681B"/>
    <w:rsid w:val="00EA001B"/>
    <w:rsid w:val="00EA656C"/>
    <w:rsid w:val="00EA6979"/>
    <w:rsid w:val="00EA711E"/>
    <w:rsid w:val="00EB43B1"/>
    <w:rsid w:val="00EB5161"/>
    <w:rsid w:val="00EB52AE"/>
    <w:rsid w:val="00EB62D8"/>
    <w:rsid w:val="00EC03CC"/>
    <w:rsid w:val="00EC065A"/>
    <w:rsid w:val="00EC1CD5"/>
    <w:rsid w:val="00EC2559"/>
    <w:rsid w:val="00EC3CC4"/>
    <w:rsid w:val="00EC40EB"/>
    <w:rsid w:val="00EC5D4C"/>
    <w:rsid w:val="00EC6F37"/>
    <w:rsid w:val="00EC7718"/>
    <w:rsid w:val="00ED063F"/>
    <w:rsid w:val="00ED1E42"/>
    <w:rsid w:val="00ED2ACD"/>
    <w:rsid w:val="00ED2C46"/>
    <w:rsid w:val="00ED39FC"/>
    <w:rsid w:val="00ED56F7"/>
    <w:rsid w:val="00ED5E98"/>
    <w:rsid w:val="00EE270D"/>
    <w:rsid w:val="00EE2A51"/>
    <w:rsid w:val="00EE488A"/>
    <w:rsid w:val="00EE7443"/>
    <w:rsid w:val="00EF1659"/>
    <w:rsid w:val="00EF20AE"/>
    <w:rsid w:val="00EF21DF"/>
    <w:rsid w:val="00EF35F0"/>
    <w:rsid w:val="00EF402F"/>
    <w:rsid w:val="00EF6742"/>
    <w:rsid w:val="00EF7257"/>
    <w:rsid w:val="00F013FD"/>
    <w:rsid w:val="00F017A4"/>
    <w:rsid w:val="00F03957"/>
    <w:rsid w:val="00F0533C"/>
    <w:rsid w:val="00F06E70"/>
    <w:rsid w:val="00F1003A"/>
    <w:rsid w:val="00F114B4"/>
    <w:rsid w:val="00F12DD0"/>
    <w:rsid w:val="00F15611"/>
    <w:rsid w:val="00F17950"/>
    <w:rsid w:val="00F25040"/>
    <w:rsid w:val="00F4066E"/>
    <w:rsid w:val="00F4079A"/>
    <w:rsid w:val="00F41BA8"/>
    <w:rsid w:val="00F43053"/>
    <w:rsid w:val="00F474B8"/>
    <w:rsid w:val="00F50932"/>
    <w:rsid w:val="00F52A8A"/>
    <w:rsid w:val="00F5659A"/>
    <w:rsid w:val="00F601FE"/>
    <w:rsid w:val="00F60473"/>
    <w:rsid w:val="00F66EED"/>
    <w:rsid w:val="00F67D22"/>
    <w:rsid w:val="00F759D1"/>
    <w:rsid w:val="00F812C6"/>
    <w:rsid w:val="00F81698"/>
    <w:rsid w:val="00F83C48"/>
    <w:rsid w:val="00F844D5"/>
    <w:rsid w:val="00F8628C"/>
    <w:rsid w:val="00F86EE4"/>
    <w:rsid w:val="00F90441"/>
    <w:rsid w:val="00F9249B"/>
    <w:rsid w:val="00F9435C"/>
    <w:rsid w:val="00F96422"/>
    <w:rsid w:val="00F97966"/>
    <w:rsid w:val="00FA1EB9"/>
    <w:rsid w:val="00FA29C3"/>
    <w:rsid w:val="00FA6181"/>
    <w:rsid w:val="00FA755E"/>
    <w:rsid w:val="00FA7FD4"/>
    <w:rsid w:val="00FB1AE3"/>
    <w:rsid w:val="00FB215D"/>
    <w:rsid w:val="00FB5E6A"/>
    <w:rsid w:val="00FC0458"/>
    <w:rsid w:val="00FC0F2C"/>
    <w:rsid w:val="00FC3A7A"/>
    <w:rsid w:val="00FC4401"/>
    <w:rsid w:val="00FC594D"/>
    <w:rsid w:val="00FC6C13"/>
    <w:rsid w:val="00FC7005"/>
    <w:rsid w:val="00FC7742"/>
    <w:rsid w:val="00FD09DC"/>
    <w:rsid w:val="00FD11A9"/>
    <w:rsid w:val="00FD7626"/>
    <w:rsid w:val="00FE1312"/>
    <w:rsid w:val="00FE6EB2"/>
    <w:rsid w:val="00FE77DB"/>
    <w:rsid w:val="00FF0395"/>
    <w:rsid w:val="00FF062F"/>
    <w:rsid w:val="00FF14BD"/>
    <w:rsid w:val="00FF46CE"/>
    <w:rsid w:val="00FF515A"/>
    <w:rsid w:val="00FF51F5"/>
    <w:rsid w:val="00FF647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95872C"/>
  <w15:docId w15:val="{F043EB21-ED70-4B67-A31D-4855168A2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82477"/>
    <w:rPr>
      <w:rFonts w:ascii="Times New Roman" w:eastAsia="Times New Roman" w:hAnsi="Times New Roman"/>
      <w:iCs/>
      <w:sz w:val="28"/>
      <w:lang w:eastAsia="en-US"/>
    </w:rPr>
  </w:style>
  <w:style w:type="paragraph" w:styleId="Virsraksts1">
    <w:name w:val="heading 1"/>
    <w:basedOn w:val="Parasts"/>
    <w:next w:val="Parasts"/>
    <w:link w:val="Virsraksts1Rakstz"/>
    <w:uiPriority w:val="9"/>
    <w:qFormat/>
    <w:rsid w:val="00D11A48"/>
    <w:pPr>
      <w:keepNext/>
      <w:jc w:val="both"/>
      <w:outlineLvl w:val="0"/>
    </w:pPr>
    <w:rPr>
      <w:b/>
      <w:iCs w:val="0"/>
      <w:sz w:val="24"/>
      <w:szCs w:val="24"/>
      <w:u w:val="single"/>
      <w:lang w:eastAsia="lv-LV"/>
    </w:rPr>
  </w:style>
  <w:style w:type="paragraph" w:styleId="Virsraksts2">
    <w:name w:val="heading 2"/>
    <w:basedOn w:val="Parasts"/>
    <w:next w:val="Parasts"/>
    <w:link w:val="Virsraksts2Rakstz"/>
    <w:uiPriority w:val="9"/>
    <w:unhideWhenUsed/>
    <w:qFormat/>
    <w:rsid w:val="00B73AED"/>
    <w:pPr>
      <w:keepNext/>
      <w:keepLines/>
      <w:spacing w:before="40" w:line="259" w:lineRule="auto"/>
      <w:outlineLvl w:val="1"/>
    </w:pPr>
    <w:rPr>
      <w:rFonts w:asciiTheme="majorHAnsi" w:eastAsiaTheme="majorEastAsia" w:hAnsiTheme="majorHAnsi" w:cstheme="majorBidi"/>
      <w:iCs w:val="0"/>
      <w:color w:val="2E74B5" w:themeColor="accent1" w:themeShade="BF"/>
      <w:sz w:val="26"/>
      <w:szCs w:val="26"/>
    </w:rPr>
  </w:style>
  <w:style w:type="paragraph" w:styleId="Virsraksts3">
    <w:name w:val="heading 3"/>
    <w:basedOn w:val="Parasts"/>
    <w:next w:val="Parasts"/>
    <w:link w:val="Virsraksts3Rakstz"/>
    <w:uiPriority w:val="9"/>
    <w:unhideWhenUsed/>
    <w:qFormat/>
    <w:rsid w:val="000463D1"/>
    <w:pPr>
      <w:keepNext/>
      <w:keepLines/>
      <w:spacing w:before="40" w:line="259" w:lineRule="auto"/>
      <w:outlineLvl w:val="2"/>
    </w:pPr>
    <w:rPr>
      <w:rFonts w:asciiTheme="majorHAnsi" w:eastAsiaTheme="majorEastAsia" w:hAnsiTheme="majorHAnsi" w:cstheme="majorBidi"/>
      <w:iCs w:val="0"/>
      <w:color w:val="1F4D78" w:themeColor="accent1" w:themeShade="7F"/>
      <w:sz w:val="24"/>
      <w:szCs w:val="24"/>
    </w:rPr>
  </w:style>
  <w:style w:type="paragraph" w:styleId="Virsraksts4">
    <w:name w:val="heading 4"/>
    <w:basedOn w:val="Parasts"/>
    <w:next w:val="Parasts"/>
    <w:link w:val="Virsraksts4Rakstz"/>
    <w:uiPriority w:val="9"/>
    <w:unhideWhenUsed/>
    <w:qFormat/>
    <w:rsid w:val="003B0D56"/>
    <w:pPr>
      <w:keepNext/>
      <w:keepLines/>
      <w:spacing w:before="200" w:after="120"/>
      <w:outlineLvl w:val="3"/>
    </w:pPr>
    <w:rPr>
      <w:rFonts w:asciiTheme="minorHAnsi" w:eastAsiaTheme="majorEastAsia" w:hAnsiTheme="minorHAnsi" w:cstheme="majorBidi"/>
      <w:b/>
      <w:bCs/>
      <w:color w:val="FFFFFF" w:themeColor="background1"/>
      <w:szCs w:val="28"/>
    </w:rPr>
  </w:style>
  <w:style w:type="paragraph" w:styleId="Virsraksts5">
    <w:name w:val="heading 5"/>
    <w:basedOn w:val="Parasts"/>
    <w:next w:val="Parasts"/>
    <w:link w:val="Virsraksts5Rakstz"/>
    <w:uiPriority w:val="9"/>
    <w:unhideWhenUsed/>
    <w:qFormat/>
    <w:rsid w:val="003B0D56"/>
    <w:pPr>
      <w:keepNext/>
      <w:keepLines/>
      <w:widowControl w:val="0"/>
      <w:autoSpaceDE w:val="0"/>
      <w:autoSpaceDN w:val="0"/>
      <w:spacing w:before="200"/>
      <w:outlineLvl w:val="4"/>
    </w:pPr>
    <w:rPr>
      <w:rFonts w:asciiTheme="majorHAnsi" w:eastAsiaTheme="majorEastAsia" w:hAnsiTheme="majorHAnsi" w:cstheme="majorBidi"/>
      <w:iCs w:val="0"/>
      <w:color w:val="1F4D78" w:themeColor="accent1" w:themeShade="7F"/>
      <w:sz w:val="22"/>
      <w:szCs w:val="22"/>
    </w:rPr>
  </w:style>
  <w:style w:type="paragraph" w:styleId="Virsraksts6">
    <w:name w:val="heading 6"/>
    <w:basedOn w:val="Parasts"/>
    <w:next w:val="Parasts"/>
    <w:link w:val="Virsraksts6Rakstz"/>
    <w:uiPriority w:val="1"/>
    <w:unhideWhenUsed/>
    <w:qFormat/>
    <w:rsid w:val="003B0D56"/>
    <w:pPr>
      <w:keepNext/>
      <w:keepLines/>
      <w:spacing w:before="40" w:line="259" w:lineRule="auto"/>
      <w:outlineLvl w:val="5"/>
    </w:pPr>
    <w:rPr>
      <w:rFonts w:asciiTheme="majorHAnsi" w:eastAsiaTheme="majorEastAsia" w:hAnsiTheme="majorHAnsi" w:cstheme="majorBidi"/>
      <w:iCs w:val="0"/>
      <w:color w:val="1F4D78" w:themeColor="accent1" w:themeShade="7F"/>
      <w:sz w:val="22"/>
      <w:szCs w:val="22"/>
    </w:rPr>
  </w:style>
  <w:style w:type="paragraph" w:styleId="Virsraksts7">
    <w:name w:val="heading 7"/>
    <w:basedOn w:val="Parasts"/>
    <w:next w:val="Parasts"/>
    <w:link w:val="Virsraksts7Rakstz"/>
    <w:uiPriority w:val="9"/>
    <w:semiHidden/>
    <w:unhideWhenUsed/>
    <w:qFormat/>
    <w:rsid w:val="003B0D56"/>
    <w:pPr>
      <w:keepNext/>
      <w:keepLines/>
      <w:widowControl w:val="0"/>
      <w:autoSpaceDE w:val="0"/>
      <w:autoSpaceDN w:val="0"/>
      <w:spacing w:before="200"/>
      <w:outlineLvl w:val="6"/>
    </w:pPr>
    <w:rPr>
      <w:rFonts w:asciiTheme="majorHAnsi" w:eastAsiaTheme="majorEastAsia" w:hAnsiTheme="majorHAnsi" w:cstheme="majorBidi"/>
      <w:i/>
      <w:color w:val="404040" w:themeColor="text1" w:themeTint="BF"/>
      <w:sz w:val="22"/>
      <w:szCs w:val="2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uiPriority w:val="99"/>
    <w:rsid w:val="00E104B1"/>
    <w:rPr>
      <w:color w:val="0000FF"/>
      <w:u w:val="single"/>
    </w:rPr>
  </w:style>
  <w:style w:type="table" w:styleId="Reatabula">
    <w:name w:val="Table Grid"/>
    <w:basedOn w:val="Parastatabula"/>
    <w:uiPriority w:val="39"/>
    <w:qFormat/>
    <w:rsid w:val="00E104B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link w:val="BalontekstsRakstz"/>
    <w:uiPriority w:val="99"/>
    <w:unhideWhenUsed/>
    <w:rsid w:val="00E104B1"/>
    <w:rPr>
      <w:rFonts w:ascii="Tahoma" w:hAnsi="Tahoma" w:cs="Tahoma"/>
      <w:sz w:val="16"/>
      <w:szCs w:val="16"/>
    </w:rPr>
  </w:style>
  <w:style w:type="character" w:customStyle="1" w:styleId="BalontekstsRakstz">
    <w:name w:val="Balonteksts Rakstz."/>
    <w:link w:val="Balonteksts"/>
    <w:uiPriority w:val="99"/>
    <w:rsid w:val="00E104B1"/>
    <w:rPr>
      <w:rFonts w:ascii="Tahoma" w:eastAsia="Times New Roman" w:hAnsi="Tahoma" w:cs="Tahoma"/>
      <w:iCs/>
      <w:sz w:val="16"/>
      <w:szCs w:val="16"/>
      <w:lang w:val="lv-LV"/>
    </w:rPr>
  </w:style>
  <w:style w:type="paragraph" w:styleId="Galvene">
    <w:name w:val="header"/>
    <w:basedOn w:val="Parasts"/>
    <w:link w:val="GalveneRakstz"/>
    <w:uiPriority w:val="99"/>
    <w:unhideWhenUsed/>
    <w:rsid w:val="00E104B1"/>
    <w:pPr>
      <w:tabs>
        <w:tab w:val="center" w:pos="4844"/>
        <w:tab w:val="right" w:pos="9689"/>
      </w:tabs>
    </w:pPr>
  </w:style>
  <w:style w:type="character" w:customStyle="1" w:styleId="GalveneRakstz">
    <w:name w:val="Galvene Rakstz."/>
    <w:link w:val="Galvene"/>
    <w:uiPriority w:val="99"/>
    <w:rsid w:val="00E104B1"/>
    <w:rPr>
      <w:rFonts w:ascii="Times New Roman" w:eastAsia="Times New Roman" w:hAnsi="Times New Roman" w:cs="Times New Roman"/>
      <w:iCs/>
      <w:sz w:val="28"/>
      <w:szCs w:val="20"/>
      <w:lang w:val="lv-LV"/>
    </w:rPr>
  </w:style>
  <w:style w:type="paragraph" w:styleId="Kjene">
    <w:name w:val="footer"/>
    <w:basedOn w:val="Parasts"/>
    <w:link w:val="KjeneRakstz"/>
    <w:uiPriority w:val="99"/>
    <w:unhideWhenUsed/>
    <w:rsid w:val="00E104B1"/>
    <w:pPr>
      <w:tabs>
        <w:tab w:val="center" w:pos="4844"/>
        <w:tab w:val="right" w:pos="9689"/>
      </w:tabs>
    </w:pPr>
  </w:style>
  <w:style w:type="character" w:customStyle="1" w:styleId="KjeneRakstz">
    <w:name w:val="Kājene Rakstz."/>
    <w:link w:val="Kjene"/>
    <w:uiPriority w:val="99"/>
    <w:rsid w:val="00E104B1"/>
    <w:rPr>
      <w:rFonts w:ascii="Times New Roman" w:eastAsia="Times New Roman" w:hAnsi="Times New Roman" w:cs="Times New Roman"/>
      <w:iCs/>
      <w:sz w:val="28"/>
      <w:szCs w:val="20"/>
      <w:lang w:val="lv-LV"/>
    </w:rPr>
  </w:style>
  <w:style w:type="character" w:styleId="Lappusesnumurs">
    <w:name w:val="page number"/>
    <w:basedOn w:val="Noklusjumarindkopasfonts"/>
    <w:rsid w:val="00E104B1"/>
  </w:style>
  <w:style w:type="character" w:customStyle="1" w:styleId="SarakstarindkopaRakstz">
    <w:name w:val="Saraksta rindkopa Rakstz."/>
    <w:aliases w:val="Strip Rakstz.,2 Rakstz.,Numbered Para 1 Rakstz.,Dot pt Rakstz.,No Spacing1 Rakstz.,List Paragraph Char Char Char Rakstz.,Indicator Text Rakstz.,List Paragraph1 Rakstz.,Bullet Points Rakstz.,MAIN CONTENT Rakstz.,Syle 1 Rakstz."/>
    <w:link w:val="Sarakstarindkopa"/>
    <w:uiPriority w:val="34"/>
    <w:qFormat/>
    <w:locked/>
    <w:rsid w:val="00EA6979"/>
  </w:style>
  <w:style w:type="paragraph" w:styleId="Sarakstarindkopa">
    <w:name w:val="List Paragraph"/>
    <w:aliases w:val="Strip,2,Numbered Para 1,Dot pt,No Spacing1,List Paragraph Char Char Char,Indicator Text,List Paragraph1,Bullet Points,MAIN CONTENT,IFCL - List Paragraph,List Paragraph12,OBC Bullet,F5 List Paragraph,Syle 1,PPS_Bullet,H&amp;P List Paragraph"/>
    <w:basedOn w:val="Parasts"/>
    <w:link w:val="SarakstarindkopaRakstz"/>
    <w:uiPriority w:val="34"/>
    <w:qFormat/>
    <w:rsid w:val="00EA6979"/>
    <w:pPr>
      <w:ind w:left="720"/>
      <w:contextualSpacing/>
    </w:pPr>
    <w:rPr>
      <w:rFonts w:ascii="Calibri" w:eastAsia="Calibri" w:hAnsi="Calibri"/>
      <w:iCs w:val="0"/>
      <w:sz w:val="20"/>
      <w:lang w:eastAsia="lv-LV"/>
    </w:rPr>
  </w:style>
  <w:style w:type="character" w:customStyle="1" w:styleId="markedcontent">
    <w:name w:val="markedcontent"/>
    <w:rsid w:val="003E5779"/>
  </w:style>
  <w:style w:type="paragraph" w:customStyle="1" w:styleId="Default">
    <w:name w:val="Default"/>
    <w:rsid w:val="003F1681"/>
    <w:pPr>
      <w:pBdr>
        <w:top w:val="nil"/>
        <w:left w:val="nil"/>
        <w:bottom w:val="nil"/>
        <w:right w:val="nil"/>
        <w:between w:val="nil"/>
        <w:bar w:val="nil"/>
      </w:pBdr>
    </w:pPr>
    <w:rPr>
      <w:rFonts w:ascii="Helvetica Neue" w:eastAsia="Helvetica Neue" w:hAnsi="Helvetica Neue" w:cs="Helvetica Neue"/>
      <w:color w:val="000000"/>
      <w:sz w:val="22"/>
      <w:szCs w:val="22"/>
      <w:bdr w:val="nil"/>
    </w:rPr>
  </w:style>
  <w:style w:type="paragraph" w:styleId="Nosaukums">
    <w:name w:val="Title"/>
    <w:aliases w:val="Tituls"/>
    <w:basedOn w:val="Parasts"/>
    <w:link w:val="NosaukumsRakstz"/>
    <w:qFormat/>
    <w:rsid w:val="007F30C7"/>
    <w:pPr>
      <w:jc w:val="center"/>
    </w:pPr>
    <w:rPr>
      <w:iCs w:val="0"/>
      <w:sz w:val="24"/>
      <w:szCs w:val="24"/>
    </w:rPr>
  </w:style>
  <w:style w:type="character" w:customStyle="1" w:styleId="NosaukumsRakstz">
    <w:name w:val="Nosaukums Rakstz."/>
    <w:aliases w:val="Tituls Rakstz."/>
    <w:basedOn w:val="Noklusjumarindkopasfonts"/>
    <w:link w:val="Nosaukums"/>
    <w:rsid w:val="007F30C7"/>
    <w:rPr>
      <w:rFonts w:ascii="Times New Roman" w:eastAsia="Times New Roman" w:hAnsi="Times New Roman"/>
      <w:sz w:val="24"/>
      <w:szCs w:val="24"/>
      <w:lang w:eastAsia="en-US"/>
    </w:rPr>
  </w:style>
  <w:style w:type="character" w:customStyle="1" w:styleId="normaltextrun">
    <w:name w:val="normaltextrun"/>
    <w:basedOn w:val="Noklusjumarindkopasfonts"/>
    <w:qFormat/>
    <w:rsid w:val="00E52D45"/>
  </w:style>
  <w:style w:type="character" w:customStyle="1" w:styleId="None">
    <w:name w:val="None"/>
    <w:rsid w:val="00E52D45"/>
  </w:style>
  <w:style w:type="paragraph" w:styleId="Paraststmeklis">
    <w:name w:val="Normal (Web)"/>
    <w:aliases w:val="Normal (Web) Char Char Char Char Char,Normal (Web) Char Char Char Char"/>
    <w:basedOn w:val="Parasts"/>
    <w:link w:val="ParaststmeklisRakstz"/>
    <w:qFormat/>
    <w:rsid w:val="00624485"/>
    <w:pPr>
      <w:spacing w:before="100" w:beforeAutospacing="1" w:after="100" w:afterAutospacing="1"/>
    </w:pPr>
    <w:rPr>
      <w:iCs w:val="0"/>
      <w:sz w:val="24"/>
      <w:szCs w:val="24"/>
      <w:lang w:eastAsia="lv-LV"/>
    </w:rPr>
  </w:style>
  <w:style w:type="character" w:customStyle="1" w:styleId="ParaststmeklisRakstz">
    <w:name w:val="Parasts (tīmeklis) Rakstz."/>
    <w:aliases w:val="Normal (Web) Char Char Char Char Char Rakstz.,Normal (Web) Char Char Char Char Rakstz."/>
    <w:basedOn w:val="Noklusjumarindkopasfonts"/>
    <w:link w:val="Paraststmeklis"/>
    <w:uiPriority w:val="99"/>
    <w:locked/>
    <w:rsid w:val="00624485"/>
    <w:rPr>
      <w:rFonts w:ascii="Times New Roman" w:eastAsia="Times New Roman" w:hAnsi="Times New Roman"/>
      <w:sz w:val="24"/>
      <w:szCs w:val="24"/>
    </w:rPr>
  </w:style>
  <w:style w:type="paragraph" w:customStyle="1" w:styleId="paragraph">
    <w:name w:val="paragraph"/>
    <w:basedOn w:val="Parasts"/>
    <w:rsid w:val="00624485"/>
    <w:pPr>
      <w:spacing w:before="100" w:beforeAutospacing="1" w:after="100" w:afterAutospacing="1"/>
    </w:pPr>
    <w:rPr>
      <w:iCs w:val="0"/>
      <w:sz w:val="24"/>
      <w:szCs w:val="24"/>
      <w:lang w:val="en-GB" w:eastAsia="en-GB"/>
    </w:rPr>
  </w:style>
  <w:style w:type="character" w:customStyle="1" w:styleId="FontStyle24">
    <w:name w:val="Font Style24"/>
    <w:uiPriority w:val="99"/>
    <w:rsid w:val="00007DA5"/>
    <w:rPr>
      <w:rFonts w:ascii="Times New Roman" w:hAnsi="Times New Roman" w:cs="Times New Roman" w:hint="default"/>
      <w:sz w:val="26"/>
    </w:rPr>
  </w:style>
  <w:style w:type="character" w:customStyle="1" w:styleId="FontStyle23">
    <w:name w:val="Font Style23"/>
    <w:uiPriority w:val="99"/>
    <w:rsid w:val="00007DA5"/>
    <w:rPr>
      <w:rFonts w:ascii="Times New Roman" w:hAnsi="Times New Roman" w:cs="Times New Roman" w:hint="default"/>
      <w:sz w:val="20"/>
    </w:rPr>
  </w:style>
  <w:style w:type="paragraph" w:styleId="Pamatteksts">
    <w:name w:val="Body Text"/>
    <w:aliases w:val="Pamatteksts Rakstz. Rakstz. Rakstz. Rakstz. Rakstz."/>
    <w:basedOn w:val="Parasts"/>
    <w:link w:val="PamattekstsRakstz"/>
    <w:unhideWhenUsed/>
    <w:qFormat/>
    <w:rsid w:val="00DA72B5"/>
    <w:pPr>
      <w:spacing w:after="120"/>
    </w:pPr>
  </w:style>
  <w:style w:type="character" w:customStyle="1" w:styleId="PamattekstsRakstz">
    <w:name w:val="Pamatteksts Rakstz."/>
    <w:aliases w:val="Pamatteksts Rakstz. Rakstz. Rakstz. Rakstz. Rakstz. Rakstz."/>
    <w:basedOn w:val="Noklusjumarindkopasfonts"/>
    <w:link w:val="Pamatteksts"/>
    <w:rsid w:val="00DA72B5"/>
    <w:rPr>
      <w:rFonts w:ascii="Times New Roman" w:eastAsia="Times New Roman" w:hAnsi="Times New Roman"/>
      <w:iCs/>
      <w:sz w:val="28"/>
      <w:lang w:eastAsia="en-US"/>
    </w:rPr>
  </w:style>
  <w:style w:type="character" w:customStyle="1" w:styleId="xnormaltextrun">
    <w:name w:val="x_normaltextrun"/>
    <w:qFormat/>
    <w:rsid w:val="00E05194"/>
  </w:style>
  <w:style w:type="character" w:customStyle="1" w:styleId="apple-converted-space">
    <w:name w:val="apple-converted-space"/>
    <w:rsid w:val="000E2A33"/>
  </w:style>
  <w:style w:type="paragraph" w:styleId="Pamattekstsaratkpi">
    <w:name w:val="Body Text Indent"/>
    <w:basedOn w:val="Parasts"/>
    <w:link w:val="PamattekstsaratkpiRakstz"/>
    <w:unhideWhenUsed/>
    <w:rsid w:val="0007374B"/>
    <w:pPr>
      <w:spacing w:after="120"/>
      <w:ind w:left="283"/>
    </w:pPr>
  </w:style>
  <w:style w:type="character" w:customStyle="1" w:styleId="PamattekstsaratkpiRakstz">
    <w:name w:val="Pamatteksts ar atkāpi Rakstz."/>
    <w:basedOn w:val="Noklusjumarindkopasfonts"/>
    <w:link w:val="Pamattekstsaratkpi"/>
    <w:rsid w:val="0007374B"/>
    <w:rPr>
      <w:rFonts w:ascii="Times New Roman" w:eastAsia="Times New Roman" w:hAnsi="Times New Roman"/>
      <w:iCs/>
      <w:sz w:val="28"/>
      <w:lang w:eastAsia="en-US"/>
    </w:rPr>
  </w:style>
  <w:style w:type="paragraph" w:customStyle="1" w:styleId="tv213">
    <w:name w:val="tv213"/>
    <w:basedOn w:val="Parasts"/>
    <w:qFormat/>
    <w:rsid w:val="0007374B"/>
    <w:pPr>
      <w:spacing w:before="100" w:beforeAutospacing="1" w:after="100" w:afterAutospacing="1"/>
    </w:pPr>
    <w:rPr>
      <w:iCs w:val="0"/>
      <w:sz w:val="24"/>
      <w:szCs w:val="24"/>
      <w:lang w:eastAsia="en-GB"/>
    </w:rPr>
  </w:style>
  <w:style w:type="paragraph" w:customStyle="1" w:styleId="Normal1">
    <w:name w:val="Normal1"/>
    <w:rsid w:val="005C2E12"/>
    <w:rPr>
      <w:rFonts w:ascii="Times New Roman" w:eastAsia="Times New Roman" w:hAnsi="Times New Roman"/>
      <w:sz w:val="28"/>
      <w:szCs w:val="28"/>
    </w:rPr>
  </w:style>
  <w:style w:type="character" w:customStyle="1" w:styleId="eop">
    <w:name w:val="eop"/>
    <w:basedOn w:val="Noklusjumarindkopasfonts"/>
    <w:rsid w:val="003365D3"/>
  </w:style>
  <w:style w:type="character" w:customStyle="1" w:styleId="Noklusjumarindkopasfonts1">
    <w:name w:val="Noklusējuma rindkopas fonts1"/>
    <w:qFormat/>
    <w:rsid w:val="00450410"/>
  </w:style>
  <w:style w:type="paragraph" w:customStyle="1" w:styleId="Body">
    <w:name w:val="Body"/>
    <w:qFormat/>
    <w:rsid w:val="0067453F"/>
    <w:rPr>
      <w:rFonts w:ascii="Times New Roman" w:eastAsia="Arial Unicode MS" w:hAnsi="Times New Roman" w:cs="Arial Unicode MS"/>
      <w:color w:val="000000"/>
      <w:sz w:val="28"/>
      <w:szCs w:val="28"/>
      <w:u w:color="000000"/>
      <w:lang w:val="en-US" w:eastAsia="en-GB"/>
      <w14:textOutline w14:w="0" w14:cap="flat" w14:cmpd="sng" w14:algn="ctr">
        <w14:noFill/>
        <w14:prstDash w14:val="solid"/>
        <w14:bevel/>
      </w14:textOutline>
    </w:rPr>
  </w:style>
  <w:style w:type="paragraph" w:styleId="Bezatstarpm">
    <w:name w:val="No Spacing"/>
    <w:aliases w:val="Virsraksts"/>
    <w:link w:val="BezatstarpmRakstz"/>
    <w:uiPriority w:val="1"/>
    <w:qFormat/>
    <w:rsid w:val="00BA5D5D"/>
    <w:rPr>
      <w:rFonts w:ascii="Arial" w:eastAsia="Arial" w:hAnsi="Arial" w:cs="Arial"/>
      <w:lang w:val="en-US"/>
    </w:rPr>
  </w:style>
  <w:style w:type="character" w:customStyle="1" w:styleId="BezatstarpmRakstz">
    <w:name w:val="Bez atstarpēm Rakstz."/>
    <w:aliases w:val="Virsraksts Rakstz."/>
    <w:link w:val="Bezatstarpm"/>
    <w:uiPriority w:val="1"/>
    <w:locked/>
    <w:rsid w:val="00BA5D5D"/>
    <w:rPr>
      <w:rFonts w:ascii="Arial" w:eastAsia="Arial" w:hAnsi="Arial" w:cs="Arial"/>
      <w:lang w:val="en-US"/>
    </w:rPr>
  </w:style>
  <w:style w:type="paragraph" w:styleId="Pamatteksts2">
    <w:name w:val="Body Text 2"/>
    <w:basedOn w:val="Parasts"/>
    <w:link w:val="Pamatteksts2Rakstz"/>
    <w:uiPriority w:val="99"/>
    <w:unhideWhenUsed/>
    <w:rsid w:val="002B63B0"/>
    <w:pPr>
      <w:spacing w:after="120" w:line="480" w:lineRule="auto"/>
    </w:pPr>
  </w:style>
  <w:style w:type="character" w:customStyle="1" w:styleId="Pamatteksts2Rakstz">
    <w:name w:val="Pamatteksts 2 Rakstz."/>
    <w:basedOn w:val="Noklusjumarindkopasfonts"/>
    <w:link w:val="Pamatteksts2"/>
    <w:uiPriority w:val="99"/>
    <w:rsid w:val="002B63B0"/>
    <w:rPr>
      <w:rFonts w:ascii="Times New Roman" w:eastAsia="Times New Roman" w:hAnsi="Times New Roman"/>
      <w:iCs/>
      <w:sz w:val="28"/>
      <w:lang w:eastAsia="en-US"/>
    </w:rPr>
  </w:style>
  <w:style w:type="character" w:styleId="Izteiksmgs">
    <w:name w:val="Strong"/>
    <w:uiPriority w:val="22"/>
    <w:qFormat/>
    <w:rsid w:val="002B63B0"/>
    <w:rPr>
      <w:b/>
      <w:bCs/>
    </w:rPr>
  </w:style>
  <w:style w:type="paragraph" w:styleId="Vresteksts">
    <w:name w:val="footnote text"/>
    <w:aliases w:val="Rakstz.,Footnote Text Char Char Char,Fußnote,Fußnotentext Char,Fußnotentext Char Char Char1,Fußnotentext Char Char Char1 Char Char Char1,Fußnotentext Char1 Char1,Fußnotentext Char1 Char1 Char Char Char1,Fußnotentext Char2 Char Char Char"/>
    <w:basedOn w:val="Parasts"/>
    <w:link w:val="VrestekstsRakstz"/>
    <w:uiPriority w:val="99"/>
    <w:unhideWhenUsed/>
    <w:qFormat/>
    <w:rsid w:val="00185DB2"/>
    <w:rPr>
      <w:iCs w:val="0"/>
      <w:sz w:val="20"/>
      <w:lang w:eastAsia="en-GB"/>
    </w:rPr>
  </w:style>
  <w:style w:type="character" w:customStyle="1" w:styleId="VrestekstsRakstz">
    <w:name w:val="Vēres teksts Rakstz."/>
    <w:aliases w:val="Rakstz. Rakstz.,Footnote Text Char Char Char Rakstz.,Fußnote Rakstz.,Fußnotentext Char Rakstz.,Fußnotentext Char Char Char1 Rakstz.,Fußnotentext Char Char Char1 Char Char Char1 Rakstz.,Fußnotentext Char1 Char1 Rakstz."/>
    <w:basedOn w:val="Noklusjumarindkopasfonts"/>
    <w:link w:val="Vresteksts"/>
    <w:uiPriority w:val="99"/>
    <w:rsid w:val="00185DB2"/>
    <w:rPr>
      <w:rFonts w:ascii="Times New Roman" w:eastAsia="Times New Roman" w:hAnsi="Times New Roman"/>
      <w:lang w:eastAsia="en-GB"/>
    </w:rPr>
  </w:style>
  <w:style w:type="character" w:styleId="Vresatsauce">
    <w:name w:val="footnote reference"/>
    <w:aliases w:val="(Footnote Reference),BVI fnr,EN Footnote Reference,Exposant 3 Point,Footnote,Footnote Reference Superscript,Footnote call,Footnote reference number,Footnote symbol,Ref,SUPERS,Times 10 Point,Voetnootverwijzing,de nota al pie,note TESI,ftref"/>
    <w:basedOn w:val="Noklusjumarindkopasfonts"/>
    <w:uiPriority w:val="99"/>
    <w:unhideWhenUsed/>
    <w:qFormat/>
    <w:rsid w:val="00185DB2"/>
    <w:rPr>
      <w:vertAlign w:val="superscript"/>
    </w:rPr>
  </w:style>
  <w:style w:type="paragraph" w:customStyle="1" w:styleId="xmsonormal">
    <w:name w:val="x_msonormal"/>
    <w:basedOn w:val="Parasts"/>
    <w:rsid w:val="009636BB"/>
    <w:pPr>
      <w:spacing w:before="100" w:beforeAutospacing="1" w:after="100" w:afterAutospacing="1"/>
    </w:pPr>
    <w:rPr>
      <w:iCs w:val="0"/>
      <w:sz w:val="24"/>
      <w:szCs w:val="24"/>
      <w:lang w:eastAsia="lv-LV"/>
    </w:rPr>
  </w:style>
  <w:style w:type="paragraph" w:styleId="HTMLiepriekformattais">
    <w:name w:val="HTML Preformatted"/>
    <w:basedOn w:val="Parasts"/>
    <w:link w:val="HTMLiepriekformattaisRakstz"/>
    <w:uiPriority w:val="99"/>
    <w:semiHidden/>
    <w:unhideWhenUsed/>
    <w:rsid w:val="008B5B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iCs w:val="0"/>
      <w:sz w:val="20"/>
      <w:lang w:val="en-GB"/>
    </w:rPr>
  </w:style>
  <w:style w:type="character" w:customStyle="1" w:styleId="HTMLiepriekformattaisRakstz">
    <w:name w:val="HTML iepriekšformatētais Rakstz."/>
    <w:basedOn w:val="Noklusjumarindkopasfonts"/>
    <w:link w:val="HTMLiepriekformattais"/>
    <w:uiPriority w:val="99"/>
    <w:semiHidden/>
    <w:rsid w:val="008B5B6F"/>
    <w:rPr>
      <w:rFonts w:ascii="Courier New" w:eastAsia="Courier New" w:hAnsi="Courier New" w:cs="Courier New"/>
      <w:lang w:val="en-GB" w:eastAsia="en-US"/>
    </w:rPr>
  </w:style>
  <w:style w:type="paragraph" w:customStyle="1" w:styleId="Style1">
    <w:name w:val="Style1"/>
    <w:basedOn w:val="Parasts"/>
    <w:uiPriority w:val="99"/>
    <w:qFormat/>
    <w:rsid w:val="00BA06F5"/>
    <w:pPr>
      <w:numPr>
        <w:numId w:val="1"/>
      </w:numPr>
      <w:suppressAutoHyphens/>
      <w:spacing w:before="240" w:after="240"/>
      <w:jc w:val="center"/>
    </w:pPr>
    <w:rPr>
      <w:b/>
      <w:iCs w:val="0"/>
      <w:sz w:val="24"/>
      <w:szCs w:val="24"/>
      <w:lang w:eastAsia="ar-SA"/>
    </w:rPr>
  </w:style>
  <w:style w:type="paragraph" w:customStyle="1" w:styleId="Style2">
    <w:name w:val="Style2"/>
    <w:basedOn w:val="Parasts"/>
    <w:link w:val="Style2Char"/>
    <w:uiPriority w:val="99"/>
    <w:qFormat/>
    <w:rsid w:val="00BA06F5"/>
    <w:pPr>
      <w:numPr>
        <w:ilvl w:val="1"/>
        <w:numId w:val="1"/>
      </w:numPr>
      <w:suppressAutoHyphens/>
      <w:jc w:val="both"/>
    </w:pPr>
    <w:rPr>
      <w:iCs w:val="0"/>
      <w:sz w:val="24"/>
      <w:szCs w:val="24"/>
      <w:lang w:eastAsia="ar-SA"/>
    </w:rPr>
  </w:style>
  <w:style w:type="character" w:customStyle="1" w:styleId="Style2Char">
    <w:name w:val="Style2 Char"/>
    <w:link w:val="Style2"/>
    <w:uiPriority w:val="99"/>
    <w:rsid w:val="00BA06F5"/>
    <w:rPr>
      <w:rFonts w:ascii="Times New Roman" w:eastAsia="Times New Roman" w:hAnsi="Times New Roman"/>
      <w:sz w:val="24"/>
      <w:szCs w:val="24"/>
      <w:lang w:eastAsia="ar-SA"/>
    </w:rPr>
  </w:style>
  <w:style w:type="character" w:customStyle="1" w:styleId="spellingerror">
    <w:name w:val="spellingerror"/>
    <w:basedOn w:val="Noklusjumarindkopasfonts"/>
    <w:rsid w:val="004679E9"/>
  </w:style>
  <w:style w:type="character" w:customStyle="1" w:styleId="txtspecial">
    <w:name w:val="txt_special"/>
    <w:basedOn w:val="Noklusjumarindkopasfonts"/>
    <w:rsid w:val="008A56A1"/>
  </w:style>
  <w:style w:type="character" w:customStyle="1" w:styleId="Virsraksts1Rakstz">
    <w:name w:val="Virsraksts 1 Rakstz."/>
    <w:basedOn w:val="Noklusjumarindkopasfonts"/>
    <w:link w:val="Virsraksts1"/>
    <w:uiPriority w:val="9"/>
    <w:rsid w:val="00D11A48"/>
    <w:rPr>
      <w:rFonts w:ascii="Times New Roman" w:eastAsia="Times New Roman" w:hAnsi="Times New Roman"/>
      <w:b/>
      <w:sz w:val="24"/>
      <w:szCs w:val="24"/>
      <w:u w:val="single"/>
    </w:rPr>
  </w:style>
  <w:style w:type="paragraph" w:customStyle="1" w:styleId="Sarakstarindkopa1">
    <w:name w:val="Saraksta rindkopa1"/>
    <w:basedOn w:val="Parasts"/>
    <w:qFormat/>
    <w:rsid w:val="00D11A48"/>
    <w:pPr>
      <w:ind w:left="720"/>
    </w:pPr>
    <w:rPr>
      <w:iCs w:val="0"/>
      <w:sz w:val="24"/>
      <w:lang w:eastAsia="lv-LV"/>
    </w:rPr>
  </w:style>
  <w:style w:type="character" w:customStyle="1" w:styleId="Virsraksts2Rakstz">
    <w:name w:val="Virsraksts 2 Rakstz."/>
    <w:basedOn w:val="Noklusjumarindkopasfonts"/>
    <w:link w:val="Virsraksts2"/>
    <w:uiPriority w:val="9"/>
    <w:rsid w:val="00B73AED"/>
    <w:rPr>
      <w:rFonts w:asciiTheme="majorHAnsi" w:eastAsiaTheme="majorEastAsia" w:hAnsiTheme="majorHAnsi" w:cstheme="majorBidi"/>
      <w:color w:val="2E74B5" w:themeColor="accent1" w:themeShade="BF"/>
      <w:sz w:val="26"/>
      <w:szCs w:val="26"/>
      <w:lang w:eastAsia="en-US"/>
    </w:rPr>
  </w:style>
  <w:style w:type="table" w:customStyle="1" w:styleId="TableNormal">
    <w:name w:val="Table Normal"/>
    <w:uiPriority w:val="2"/>
    <w:semiHidden/>
    <w:unhideWhenUsed/>
    <w:qFormat/>
    <w:rsid w:val="00B73AED"/>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Parasts"/>
    <w:uiPriority w:val="1"/>
    <w:qFormat/>
    <w:rsid w:val="00B73AED"/>
    <w:pPr>
      <w:widowControl w:val="0"/>
      <w:autoSpaceDE w:val="0"/>
      <w:autoSpaceDN w:val="0"/>
    </w:pPr>
    <w:rPr>
      <w:iCs w:val="0"/>
      <w:sz w:val="22"/>
      <w:szCs w:val="22"/>
    </w:rPr>
  </w:style>
  <w:style w:type="character" w:customStyle="1" w:styleId="cf01">
    <w:name w:val="cf01"/>
    <w:basedOn w:val="Noklusjumarindkopasfonts"/>
    <w:rsid w:val="00806237"/>
    <w:rPr>
      <w:rFonts w:ascii="Segoe UI" w:hAnsi="Segoe UI" w:cs="Segoe UI" w:hint="default"/>
      <w:sz w:val="18"/>
      <w:szCs w:val="18"/>
    </w:rPr>
  </w:style>
  <w:style w:type="paragraph" w:styleId="Pamattekstaatkpe2">
    <w:name w:val="Body Text Indent 2"/>
    <w:basedOn w:val="Parasts"/>
    <w:link w:val="Pamattekstaatkpe2Rakstz"/>
    <w:uiPriority w:val="99"/>
    <w:semiHidden/>
    <w:unhideWhenUsed/>
    <w:rsid w:val="00075BED"/>
    <w:pPr>
      <w:spacing w:after="120" w:line="480" w:lineRule="auto"/>
      <w:ind w:left="283"/>
    </w:pPr>
  </w:style>
  <w:style w:type="character" w:customStyle="1" w:styleId="Pamattekstaatkpe2Rakstz">
    <w:name w:val="Pamatteksta atkāpe 2 Rakstz."/>
    <w:basedOn w:val="Noklusjumarindkopasfonts"/>
    <w:link w:val="Pamattekstaatkpe2"/>
    <w:uiPriority w:val="99"/>
    <w:semiHidden/>
    <w:rsid w:val="00075BED"/>
    <w:rPr>
      <w:rFonts w:ascii="Times New Roman" w:eastAsia="Times New Roman" w:hAnsi="Times New Roman"/>
      <w:iCs/>
      <w:sz w:val="28"/>
      <w:lang w:eastAsia="en-US"/>
    </w:rPr>
  </w:style>
  <w:style w:type="paragraph" w:customStyle="1" w:styleId="naisf">
    <w:name w:val="naisf"/>
    <w:basedOn w:val="Parasts"/>
    <w:rsid w:val="00075BED"/>
    <w:pPr>
      <w:spacing w:before="100" w:beforeAutospacing="1" w:after="100" w:afterAutospacing="1"/>
      <w:jc w:val="both"/>
    </w:pPr>
    <w:rPr>
      <w:iCs w:val="0"/>
      <w:sz w:val="24"/>
      <w:szCs w:val="24"/>
      <w:lang w:val="en-GB"/>
    </w:rPr>
  </w:style>
  <w:style w:type="paragraph" w:customStyle="1" w:styleId="naisnod">
    <w:name w:val="naisnod"/>
    <w:basedOn w:val="Parasts"/>
    <w:rsid w:val="00075BED"/>
    <w:pPr>
      <w:spacing w:before="100" w:beforeAutospacing="1" w:after="100" w:afterAutospacing="1"/>
      <w:jc w:val="center"/>
    </w:pPr>
    <w:rPr>
      <w:b/>
      <w:bCs/>
      <w:iCs w:val="0"/>
      <w:sz w:val="24"/>
      <w:szCs w:val="24"/>
      <w:lang w:val="en-GB"/>
    </w:rPr>
  </w:style>
  <w:style w:type="paragraph" w:customStyle="1" w:styleId="western">
    <w:name w:val="western"/>
    <w:basedOn w:val="Parasts"/>
    <w:rsid w:val="00075BED"/>
    <w:pPr>
      <w:spacing w:before="100" w:beforeAutospacing="1" w:after="100" w:afterAutospacing="1"/>
    </w:pPr>
    <w:rPr>
      <w:rFonts w:ascii="Verdana" w:hAnsi="Verdana"/>
      <w:iCs w:val="0"/>
      <w:color w:val="444444"/>
      <w:sz w:val="20"/>
      <w:lang w:eastAsia="lv-LV"/>
    </w:rPr>
  </w:style>
  <w:style w:type="paragraph" w:customStyle="1" w:styleId="ListNumber21">
    <w:name w:val="List Number 21"/>
    <w:basedOn w:val="Parasts"/>
    <w:rsid w:val="009913EB"/>
    <w:pPr>
      <w:tabs>
        <w:tab w:val="num" w:pos="720"/>
      </w:tabs>
      <w:suppressAutoHyphens/>
      <w:ind w:left="720" w:hanging="360"/>
      <w:jc w:val="both"/>
    </w:pPr>
    <w:rPr>
      <w:iCs w:val="0"/>
      <w:sz w:val="24"/>
      <w:lang w:eastAsia="ar-SA"/>
    </w:rPr>
  </w:style>
  <w:style w:type="paragraph" w:customStyle="1" w:styleId="tvhtml">
    <w:name w:val="tv_html"/>
    <w:basedOn w:val="Parasts"/>
    <w:rsid w:val="00FA755E"/>
    <w:pPr>
      <w:spacing w:before="100" w:beforeAutospacing="1" w:after="100" w:afterAutospacing="1"/>
    </w:pPr>
    <w:rPr>
      <w:iCs w:val="0"/>
      <w:sz w:val="24"/>
      <w:szCs w:val="24"/>
      <w:lang w:eastAsia="lv-LV"/>
    </w:rPr>
  </w:style>
  <w:style w:type="paragraph" w:customStyle="1" w:styleId="naiskr">
    <w:name w:val="naiskr"/>
    <w:basedOn w:val="Parasts"/>
    <w:rsid w:val="00FA755E"/>
    <w:pPr>
      <w:spacing w:before="75" w:after="75"/>
    </w:pPr>
    <w:rPr>
      <w:iCs w:val="0"/>
      <w:sz w:val="24"/>
      <w:szCs w:val="24"/>
      <w:lang w:eastAsia="lv-LV"/>
    </w:rPr>
  </w:style>
  <w:style w:type="character" w:customStyle="1" w:styleId="scxw65087007">
    <w:name w:val="scxw65087007"/>
    <w:basedOn w:val="Noklusjumarindkopasfonts"/>
    <w:rsid w:val="002A1E14"/>
  </w:style>
  <w:style w:type="paragraph" w:customStyle="1" w:styleId="Parasts1">
    <w:name w:val="Parasts1"/>
    <w:rsid w:val="00234EA2"/>
    <w:pPr>
      <w:suppressAutoHyphens/>
      <w:autoSpaceDN w:val="0"/>
      <w:spacing w:after="160"/>
      <w:textAlignment w:val="baseline"/>
    </w:pPr>
    <w:rPr>
      <w:rFonts w:eastAsia="Times New Roman"/>
      <w:sz w:val="22"/>
      <w:szCs w:val="22"/>
    </w:rPr>
  </w:style>
  <w:style w:type="character" w:styleId="Komentraatsauce">
    <w:name w:val="annotation reference"/>
    <w:basedOn w:val="Noklusjumarindkopasfonts"/>
    <w:uiPriority w:val="99"/>
    <w:unhideWhenUsed/>
    <w:rsid w:val="006615C9"/>
    <w:rPr>
      <w:sz w:val="16"/>
      <w:szCs w:val="16"/>
    </w:rPr>
  </w:style>
  <w:style w:type="paragraph" w:customStyle="1" w:styleId="WW-BodyTextIndent2">
    <w:name w:val="WW-Body Text Indent 2"/>
    <w:basedOn w:val="Parasts"/>
    <w:qFormat/>
    <w:rsid w:val="00B42305"/>
    <w:pPr>
      <w:suppressAutoHyphens/>
      <w:autoSpaceDN w:val="0"/>
      <w:ind w:firstLine="720"/>
      <w:jc w:val="both"/>
    </w:pPr>
    <w:rPr>
      <w:rFonts w:ascii="Arial" w:eastAsia="NSimSun" w:hAnsi="Arial" w:cs="Arial"/>
      <w:iCs w:val="0"/>
      <w:kern w:val="3"/>
      <w:sz w:val="24"/>
      <w:szCs w:val="24"/>
      <w:lang w:eastAsia="zh-CN" w:bidi="hi-IN"/>
    </w:rPr>
  </w:style>
  <w:style w:type="paragraph" w:customStyle="1" w:styleId="youthaftitem">
    <w:name w:val="youth.af.t.item"/>
    <w:basedOn w:val="Parasts"/>
    <w:rsid w:val="00F0533C"/>
    <w:pPr>
      <w:keepNext/>
      <w:tabs>
        <w:tab w:val="left" w:pos="425"/>
      </w:tabs>
      <w:spacing w:before="80" w:after="60"/>
      <w:ind w:left="142"/>
    </w:pPr>
    <w:rPr>
      <w:rFonts w:ascii="Arial" w:hAnsi="Arial"/>
      <w:iCs w:val="0"/>
      <w:noProof/>
      <w:sz w:val="18"/>
      <w:lang w:val="en-GB"/>
    </w:rPr>
  </w:style>
  <w:style w:type="paragraph" w:customStyle="1" w:styleId="youthaffint">
    <w:name w:val="youth.af.f.int"/>
    <w:basedOn w:val="Parasts"/>
    <w:rsid w:val="00F0533C"/>
    <w:pPr>
      <w:keepNext/>
      <w:tabs>
        <w:tab w:val="left" w:pos="284"/>
      </w:tabs>
      <w:spacing w:before="60" w:after="60"/>
      <w:ind w:left="142"/>
    </w:pPr>
    <w:rPr>
      <w:rFonts w:ascii="Arial" w:hAnsi="Arial"/>
      <w:iCs w:val="0"/>
      <w:noProof/>
      <w:sz w:val="20"/>
      <w:lang w:val="en-GB"/>
    </w:rPr>
  </w:style>
  <w:style w:type="paragraph" w:customStyle="1" w:styleId="youthaf3subitem">
    <w:name w:val="youth.af.3.subitem"/>
    <w:basedOn w:val="Parasts"/>
    <w:rsid w:val="00F0533C"/>
    <w:pPr>
      <w:keepNext/>
      <w:tabs>
        <w:tab w:val="left" w:pos="284"/>
      </w:tabs>
      <w:spacing w:before="80" w:after="60"/>
    </w:pPr>
    <w:rPr>
      <w:rFonts w:ascii="Arial" w:hAnsi="Arial"/>
      <w:b/>
      <w:iCs w:val="0"/>
      <w:noProof/>
      <w:sz w:val="18"/>
      <w:lang w:val="en-GB"/>
    </w:rPr>
  </w:style>
  <w:style w:type="paragraph" w:customStyle="1" w:styleId="naispant">
    <w:name w:val="naispant"/>
    <w:basedOn w:val="Parasts"/>
    <w:rsid w:val="00831B51"/>
    <w:pPr>
      <w:spacing w:before="75" w:after="75"/>
      <w:ind w:left="375" w:firstLine="375"/>
      <w:jc w:val="both"/>
    </w:pPr>
    <w:rPr>
      <w:b/>
      <w:bCs/>
      <w:iCs w:val="0"/>
      <w:sz w:val="24"/>
      <w:szCs w:val="24"/>
      <w:lang w:val="en-US"/>
    </w:rPr>
  </w:style>
  <w:style w:type="character" w:customStyle="1" w:styleId="Virsraksts3Rakstz">
    <w:name w:val="Virsraksts 3 Rakstz."/>
    <w:basedOn w:val="Noklusjumarindkopasfonts"/>
    <w:link w:val="Virsraksts3"/>
    <w:uiPriority w:val="9"/>
    <w:rsid w:val="000463D1"/>
    <w:rPr>
      <w:rFonts w:asciiTheme="majorHAnsi" w:eastAsiaTheme="majorEastAsia" w:hAnsiTheme="majorHAnsi" w:cstheme="majorBidi"/>
      <w:color w:val="1F4D78" w:themeColor="accent1" w:themeShade="7F"/>
      <w:sz w:val="24"/>
      <w:szCs w:val="24"/>
      <w:lang w:eastAsia="en-US"/>
    </w:rPr>
  </w:style>
  <w:style w:type="character" w:customStyle="1" w:styleId="xcontentpasted0">
    <w:name w:val="x_contentpasted0"/>
    <w:basedOn w:val="Noklusjumarindkopasfonts"/>
    <w:rsid w:val="00FF51F5"/>
  </w:style>
  <w:style w:type="character" w:customStyle="1" w:styleId="contentpasted0">
    <w:name w:val="contentpasted0"/>
    <w:basedOn w:val="Noklusjumarindkopasfonts"/>
    <w:rsid w:val="004F64A6"/>
  </w:style>
  <w:style w:type="paragraph" w:customStyle="1" w:styleId="Standard">
    <w:name w:val="Standard"/>
    <w:rsid w:val="0073587E"/>
    <w:pPr>
      <w:suppressAutoHyphens/>
      <w:autoSpaceDN w:val="0"/>
      <w:textAlignment w:val="baseline"/>
    </w:pPr>
    <w:rPr>
      <w:rFonts w:ascii="Liberation Serif" w:eastAsia="Noto Serif CJK SC" w:hAnsi="Liberation Serif" w:cs="Lohit Devanagari"/>
      <w:kern w:val="3"/>
      <w:sz w:val="24"/>
      <w:szCs w:val="24"/>
      <w:lang w:eastAsia="zh-CN" w:bidi="hi-IN"/>
    </w:rPr>
  </w:style>
  <w:style w:type="character" w:customStyle="1" w:styleId="xxcontentpasted0">
    <w:name w:val="x_x_contentpasted0"/>
    <w:basedOn w:val="Noklusjumarindkopasfonts"/>
    <w:rsid w:val="0054080E"/>
  </w:style>
  <w:style w:type="character" w:customStyle="1" w:styleId="Virsraksts4Rakstz">
    <w:name w:val="Virsraksts 4 Rakstz."/>
    <w:basedOn w:val="Noklusjumarindkopasfonts"/>
    <w:link w:val="Virsraksts4"/>
    <w:uiPriority w:val="9"/>
    <w:rsid w:val="003B0D56"/>
    <w:rPr>
      <w:rFonts w:asciiTheme="minorHAnsi" w:eastAsiaTheme="majorEastAsia" w:hAnsiTheme="minorHAnsi" w:cstheme="majorBidi"/>
      <w:b/>
      <w:bCs/>
      <w:iCs/>
      <w:color w:val="FFFFFF" w:themeColor="background1"/>
      <w:sz w:val="28"/>
      <w:szCs w:val="28"/>
      <w:lang w:eastAsia="en-US"/>
    </w:rPr>
  </w:style>
  <w:style w:type="character" w:customStyle="1" w:styleId="Virsraksts5Rakstz">
    <w:name w:val="Virsraksts 5 Rakstz."/>
    <w:basedOn w:val="Noklusjumarindkopasfonts"/>
    <w:link w:val="Virsraksts5"/>
    <w:uiPriority w:val="9"/>
    <w:rsid w:val="003B0D56"/>
    <w:rPr>
      <w:rFonts w:asciiTheme="majorHAnsi" w:eastAsiaTheme="majorEastAsia" w:hAnsiTheme="majorHAnsi" w:cstheme="majorBidi"/>
      <w:color w:val="1F4D78" w:themeColor="accent1" w:themeShade="7F"/>
      <w:sz w:val="22"/>
      <w:szCs w:val="22"/>
      <w:lang w:eastAsia="en-US"/>
    </w:rPr>
  </w:style>
  <w:style w:type="character" w:customStyle="1" w:styleId="Virsraksts6Rakstz">
    <w:name w:val="Virsraksts 6 Rakstz."/>
    <w:basedOn w:val="Noklusjumarindkopasfonts"/>
    <w:link w:val="Virsraksts6"/>
    <w:uiPriority w:val="1"/>
    <w:rsid w:val="003B0D56"/>
    <w:rPr>
      <w:rFonts w:asciiTheme="majorHAnsi" w:eastAsiaTheme="majorEastAsia" w:hAnsiTheme="majorHAnsi" w:cstheme="majorBidi"/>
      <w:color w:val="1F4D78" w:themeColor="accent1" w:themeShade="7F"/>
      <w:sz w:val="22"/>
      <w:szCs w:val="22"/>
      <w:lang w:eastAsia="en-US"/>
    </w:rPr>
  </w:style>
  <w:style w:type="character" w:customStyle="1" w:styleId="Virsraksts7Rakstz">
    <w:name w:val="Virsraksts 7 Rakstz."/>
    <w:basedOn w:val="Noklusjumarindkopasfonts"/>
    <w:link w:val="Virsraksts7"/>
    <w:uiPriority w:val="9"/>
    <w:semiHidden/>
    <w:rsid w:val="003B0D56"/>
    <w:rPr>
      <w:rFonts w:asciiTheme="majorHAnsi" w:eastAsiaTheme="majorEastAsia" w:hAnsiTheme="majorHAnsi" w:cstheme="majorBidi"/>
      <w:i/>
      <w:iCs/>
      <w:color w:val="404040" w:themeColor="text1" w:themeTint="BF"/>
      <w:sz w:val="22"/>
      <w:szCs w:val="22"/>
      <w:lang w:eastAsia="en-US"/>
    </w:rPr>
  </w:style>
  <w:style w:type="character" w:customStyle="1" w:styleId="Title1">
    <w:name w:val="Title1"/>
    <w:basedOn w:val="Noklusjumarindkopasfonts"/>
    <w:rsid w:val="003B0D56"/>
  </w:style>
  <w:style w:type="paragraph" w:customStyle="1" w:styleId="BodyA">
    <w:name w:val="Body A"/>
    <w:rsid w:val="003B0D56"/>
    <w:pPr>
      <w:pBdr>
        <w:top w:val="nil"/>
        <w:left w:val="nil"/>
        <w:bottom w:val="nil"/>
        <w:right w:val="nil"/>
        <w:between w:val="nil"/>
        <w:bar w:val="nil"/>
      </w:pBdr>
    </w:pPr>
    <w:rPr>
      <w:rFonts w:ascii="Helvetica Neue" w:eastAsia="Arial Unicode MS" w:hAnsi="Helvetica Neue" w:cs="Arial Unicode MS"/>
      <w:color w:val="000000"/>
      <w:sz w:val="22"/>
      <w:szCs w:val="22"/>
      <w:u w:color="000000"/>
      <w:bdr w:val="nil"/>
      <w:lang w:val="it-IT"/>
    </w:rPr>
  </w:style>
  <w:style w:type="character" w:styleId="Neatrisintapieminana">
    <w:name w:val="Unresolved Mention"/>
    <w:basedOn w:val="Noklusjumarindkopasfonts"/>
    <w:uiPriority w:val="99"/>
    <w:semiHidden/>
    <w:unhideWhenUsed/>
    <w:rsid w:val="003B0D56"/>
    <w:rPr>
      <w:color w:val="605E5C"/>
      <w:shd w:val="clear" w:color="auto" w:fill="E1DFDD"/>
    </w:rPr>
  </w:style>
  <w:style w:type="character" w:customStyle="1" w:styleId="FontStyle37">
    <w:name w:val="Font Style37"/>
    <w:rsid w:val="003B0D56"/>
    <w:rPr>
      <w:rFonts w:ascii="Times New Roman" w:hAnsi="Times New Roman" w:cs="Times New Roman"/>
      <w:sz w:val="22"/>
      <w:szCs w:val="22"/>
    </w:rPr>
  </w:style>
  <w:style w:type="paragraph" w:customStyle="1" w:styleId="xmsolistparagraph">
    <w:name w:val="x_msolistparagraph"/>
    <w:basedOn w:val="Parasts"/>
    <w:rsid w:val="003B0D56"/>
    <w:pPr>
      <w:spacing w:before="100" w:beforeAutospacing="1" w:after="100" w:afterAutospacing="1"/>
    </w:pPr>
    <w:rPr>
      <w:iCs w:val="0"/>
      <w:sz w:val="24"/>
      <w:szCs w:val="24"/>
      <w:lang w:eastAsia="lv-LV"/>
    </w:rPr>
  </w:style>
  <w:style w:type="numbering" w:customStyle="1" w:styleId="Bezsaraksta1">
    <w:name w:val="Bez saraksta1"/>
    <w:next w:val="Bezsaraksta"/>
    <w:uiPriority w:val="99"/>
    <w:semiHidden/>
    <w:unhideWhenUsed/>
    <w:rsid w:val="003B0D56"/>
  </w:style>
  <w:style w:type="table" w:customStyle="1" w:styleId="Reatabula1">
    <w:name w:val="Režģa tabula1"/>
    <w:basedOn w:val="Parastatabula"/>
    <w:next w:val="Reatabula"/>
    <w:uiPriority w:val="39"/>
    <w:rsid w:val="003B0D5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Parasts"/>
    <w:rsid w:val="003B0D56"/>
    <w:pPr>
      <w:spacing w:before="100" w:beforeAutospacing="1" w:after="100" w:afterAutospacing="1"/>
    </w:pPr>
    <w:rPr>
      <w:iCs w:val="0"/>
      <w:sz w:val="24"/>
      <w:szCs w:val="24"/>
      <w:lang w:eastAsia="lv-LV"/>
    </w:rPr>
  </w:style>
  <w:style w:type="character" w:customStyle="1" w:styleId="textrun">
    <w:name w:val="textrun"/>
    <w:basedOn w:val="Noklusjumarindkopasfonts"/>
    <w:rsid w:val="003B0D56"/>
  </w:style>
  <w:style w:type="character" w:customStyle="1" w:styleId="contextualspellingandgrammarerror">
    <w:name w:val="contextualspellingandgrammarerror"/>
    <w:basedOn w:val="Noklusjumarindkopasfonts"/>
    <w:rsid w:val="003B0D56"/>
  </w:style>
  <w:style w:type="paragraph" w:customStyle="1" w:styleId="outlineelement">
    <w:name w:val="outlineelement"/>
    <w:basedOn w:val="Parasts"/>
    <w:rsid w:val="003B0D56"/>
    <w:pPr>
      <w:spacing w:before="100" w:beforeAutospacing="1" w:after="100" w:afterAutospacing="1"/>
    </w:pPr>
    <w:rPr>
      <w:iCs w:val="0"/>
      <w:sz w:val="24"/>
      <w:szCs w:val="24"/>
      <w:lang w:eastAsia="lv-LV"/>
    </w:rPr>
  </w:style>
  <w:style w:type="character" w:customStyle="1" w:styleId="linebreakblob">
    <w:name w:val="linebreakblob"/>
    <w:basedOn w:val="Noklusjumarindkopasfonts"/>
    <w:rsid w:val="003B0D56"/>
  </w:style>
  <w:style w:type="character" w:customStyle="1" w:styleId="scxw102385315">
    <w:name w:val="scxw102385315"/>
    <w:basedOn w:val="Noklusjumarindkopasfonts"/>
    <w:rsid w:val="003B0D56"/>
  </w:style>
  <w:style w:type="character" w:customStyle="1" w:styleId="tabchar">
    <w:name w:val="tabchar"/>
    <w:basedOn w:val="Noklusjumarindkopasfonts"/>
    <w:rsid w:val="003B0D56"/>
  </w:style>
  <w:style w:type="paragraph" w:styleId="Komentrateksts">
    <w:name w:val="annotation text"/>
    <w:basedOn w:val="Parasts"/>
    <w:link w:val="KomentratekstsRakstz"/>
    <w:uiPriority w:val="99"/>
    <w:unhideWhenUsed/>
    <w:rsid w:val="003B0D56"/>
    <w:pPr>
      <w:spacing w:after="160"/>
    </w:pPr>
    <w:rPr>
      <w:rFonts w:ascii="Calibri" w:eastAsia="Calibri" w:hAnsi="Calibri"/>
      <w:iCs w:val="0"/>
      <w:sz w:val="20"/>
    </w:rPr>
  </w:style>
  <w:style w:type="character" w:customStyle="1" w:styleId="KomentratekstsRakstz">
    <w:name w:val="Komentāra teksts Rakstz."/>
    <w:basedOn w:val="Noklusjumarindkopasfonts"/>
    <w:link w:val="Komentrateksts"/>
    <w:uiPriority w:val="99"/>
    <w:rsid w:val="003B0D56"/>
    <w:rPr>
      <w:lang w:eastAsia="en-US"/>
    </w:rPr>
  </w:style>
  <w:style w:type="paragraph" w:styleId="Prskatjums">
    <w:name w:val="Revision"/>
    <w:hidden/>
    <w:uiPriority w:val="99"/>
    <w:semiHidden/>
    <w:rsid w:val="003B0D56"/>
    <w:rPr>
      <w:sz w:val="22"/>
      <w:szCs w:val="22"/>
      <w:lang w:eastAsia="en-US"/>
    </w:rPr>
  </w:style>
  <w:style w:type="paragraph" w:styleId="Komentratma">
    <w:name w:val="annotation subject"/>
    <w:basedOn w:val="Komentrateksts"/>
    <w:next w:val="Komentrateksts"/>
    <w:link w:val="KomentratmaRakstz"/>
    <w:uiPriority w:val="99"/>
    <w:unhideWhenUsed/>
    <w:rsid w:val="003B0D56"/>
    <w:rPr>
      <w:b/>
      <w:bCs/>
    </w:rPr>
  </w:style>
  <w:style w:type="character" w:customStyle="1" w:styleId="KomentratmaRakstz">
    <w:name w:val="Komentāra tēma Rakstz."/>
    <w:basedOn w:val="KomentratekstsRakstz"/>
    <w:link w:val="Komentratma"/>
    <w:uiPriority w:val="99"/>
    <w:rsid w:val="003B0D56"/>
    <w:rPr>
      <w:b/>
      <w:bCs/>
      <w:lang w:eastAsia="en-US"/>
    </w:rPr>
  </w:style>
  <w:style w:type="paragraph" w:customStyle="1" w:styleId="pf0">
    <w:name w:val="pf0"/>
    <w:basedOn w:val="Parasts"/>
    <w:rsid w:val="003B0D56"/>
    <w:pPr>
      <w:spacing w:before="100" w:beforeAutospacing="1" w:after="100" w:afterAutospacing="1"/>
    </w:pPr>
    <w:rPr>
      <w:iCs w:val="0"/>
      <w:sz w:val="24"/>
      <w:szCs w:val="24"/>
      <w:lang w:eastAsia="lv-LV"/>
    </w:rPr>
  </w:style>
  <w:style w:type="character" w:styleId="Rindiasnumurs">
    <w:name w:val="line number"/>
    <w:basedOn w:val="Noklusjumarindkopasfonts"/>
    <w:uiPriority w:val="99"/>
    <w:semiHidden/>
    <w:unhideWhenUsed/>
    <w:rsid w:val="003B0D56"/>
  </w:style>
  <w:style w:type="character" w:styleId="Izclums">
    <w:name w:val="Emphasis"/>
    <w:basedOn w:val="Noklusjumarindkopasfonts"/>
    <w:uiPriority w:val="20"/>
    <w:qFormat/>
    <w:rsid w:val="003B0D56"/>
    <w:rPr>
      <w:i/>
      <w:iCs/>
    </w:rPr>
  </w:style>
  <w:style w:type="character" w:customStyle="1" w:styleId="elementtoproof">
    <w:name w:val="elementtoproof"/>
    <w:basedOn w:val="Noklusjumarindkopasfonts"/>
    <w:rsid w:val="003B0D56"/>
  </w:style>
  <w:style w:type="paragraph" w:customStyle="1" w:styleId="TitleA">
    <w:name w:val="Title A"/>
    <w:rsid w:val="003B0D56"/>
    <w:pPr>
      <w:widowControl w:val="0"/>
      <w:tabs>
        <w:tab w:val="left" w:pos="-720"/>
      </w:tabs>
      <w:suppressAutoHyphens/>
      <w:jc w:val="center"/>
    </w:pPr>
    <w:rPr>
      <w:rFonts w:ascii="Times New Roman Bold" w:eastAsia="ヒラギノ角ゴ Pro W3" w:hAnsi="Times New Roman Bold"/>
      <w:color w:val="000000"/>
      <w:sz w:val="48"/>
      <w:lang w:val="en-US"/>
    </w:rPr>
  </w:style>
  <w:style w:type="character" w:customStyle="1" w:styleId="GalveneRakstz1">
    <w:name w:val="Galvene Rakstz.1"/>
    <w:basedOn w:val="Noklusjumarindkopasfonts"/>
    <w:uiPriority w:val="99"/>
    <w:semiHidden/>
    <w:rsid w:val="003B0D56"/>
    <w:rPr>
      <w:rFonts w:ascii="Times New Roman" w:eastAsia="Times New Roman" w:hAnsi="Times New Roman" w:cs="Times New Roman"/>
    </w:rPr>
  </w:style>
  <w:style w:type="character" w:customStyle="1" w:styleId="KjeneRakstz1">
    <w:name w:val="Kājene Rakstz.1"/>
    <w:basedOn w:val="Noklusjumarindkopasfonts"/>
    <w:uiPriority w:val="99"/>
    <w:semiHidden/>
    <w:rsid w:val="003B0D56"/>
    <w:rPr>
      <w:rFonts w:ascii="Times New Roman" w:eastAsia="Times New Roman" w:hAnsi="Times New Roman" w:cs="Times New Roman"/>
    </w:rPr>
  </w:style>
  <w:style w:type="character" w:customStyle="1" w:styleId="font21">
    <w:name w:val="font21"/>
    <w:rsid w:val="003B0D56"/>
    <w:rPr>
      <w:rFonts w:ascii="Calibri" w:hAnsi="Calibri" w:cs="Calibri" w:hint="default"/>
      <w:b/>
      <w:bCs/>
      <w:color w:val="000000"/>
      <w:u w:val="none"/>
    </w:rPr>
  </w:style>
  <w:style w:type="character" w:customStyle="1" w:styleId="font01">
    <w:name w:val="font01"/>
    <w:rsid w:val="003B0D56"/>
    <w:rPr>
      <w:rFonts w:ascii="Calibri" w:hAnsi="Calibri" w:cs="Calibri" w:hint="default"/>
      <w:color w:val="000000"/>
      <w:u w:val="none"/>
    </w:rPr>
  </w:style>
  <w:style w:type="character" w:customStyle="1" w:styleId="font11">
    <w:name w:val="font11"/>
    <w:rsid w:val="003B0D56"/>
    <w:rPr>
      <w:rFonts w:ascii="Calibri" w:hAnsi="Calibri" w:cs="Calibri" w:hint="default"/>
      <w:i/>
      <w:iCs/>
      <w:color w:val="000000"/>
      <w:u w:val="none"/>
    </w:rPr>
  </w:style>
  <w:style w:type="paragraph" w:styleId="Saturardtjavirsraksts">
    <w:name w:val="TOC Heading"/>
    <w:basedOn w:val="Virsraksts1"/>
    <w:next w:val="Parasts"/>
    <w:uiPriority w:val="39"/>
    <w:unhideWhenUsed/>
    <w:qFormat/>
    <w:rsid w:val="003B0D56"/>
    <w:pPr>
      <w:keepLines/>
      <w:pBdr>
        <w:bottom w:val="single" w:sz="18" w:space="1" w:color="DDDD22"/>
      </w:pBdr>
      <w:spacing w:before="360" w:after="200"/>
      <w:ind w:left="1560" w:hanging="1"/>
      <w:jc w:val="left"/>
      <w:outlineLvl w:val="9"/>
    </w:pPr>
    <w:rPr>
      <w:rFonts w:asciiTheme="minorHAnsi" w:eastAsiaTheme="majorEastAsia" w:hAnsiTheme="minorHAnsi" w:cstheme="minorBidi"/>
      <w:b w:val="0"/>
      <w:sz w:val="48"/>
      <w:szCs w:val="44"/>
      <w:u w:val="none"/>
      <w:lang w:val="en-US" w:eastAsia="en-US"/>
    </w:rPr>
  </w:style>
  <w:style w:type="paragraph" w:customStyle="1" w:styleId="TOClist">
    <w:name w:val="TOC list"/>
    <w:basedOn w:val="Saturs1"/>
    <w:link w:val="TOClistChar"/>
    <w:qFormat/>
    <w:rsid w:val="003B0D56"/>
    <w:pPr>
      <w:tabs>
        <w:tab w:val="right" w:leader="dot" w:pos="9204"/>
      </w:tabs>
      <w:ind w:left="1560"/>
      <w:jc w:val="both"/>
    </w:pPr>
    <w:rPr>
      <w:rFonts w:eastAsiaTheme="minorEastAsia"/>
      <w:noProof/>
      <w:szCs w:val="21"/>
      <w:lang w:val="en-US"/>
    </w:rPr>
  </w:style>
  <w:style w:type="character" w:customStyle="1" w:styleId="TOClistChar">
    <w:name w:val="TOC list Char"/>
    <w:basedOn w:val="Noklusjumarindkopasfonts"/>
    <w:link w:val="TOClist"/>
    <w:rsid w:val="003B0D56"/>
    <w:rPr>
      <w:rFonts w:asciiTheme="minorHAnsi" w:eastAsiaTheme="minorEastAsia" w:hAnsiTheme="minorHAnsi" w:cstheme="minorBidi"/>
      <w:noProof/>
      <w:sz w:val="24"/>
      <w:szCs w:val="21"/>
      <w:lang w:val="en-US" w:eastAsia="en-US"/>
    </w:rPr>
  </w:style>
  <w:style w:type="paragraph" w:styleId="Saturs1">
    <w:name w:val="toc 1"/>
    <w:basedOn w:val="Parasts"/>
    <w:next w:val="Parasts"/>
    <w:autoRedefine/>
    <w:uiPriority w:val="39"/>
    <w:unhideWhenUsed/>
    <w:rsid w:val="003B0D56"/>
    <w:pPr>
      <w:spacing w:after="100" w:line="276" w:lineRule="auto"/>
    </w:pPr>
    <w:rPr>
      <w:rFonts w:asciiTheme="minorHAnsi" w:eastAsiaTheme="minorHAnsi" w:hAnsiTheme="minorHAnsi" w:cstheme="minorBidi"/>
      <w:iCs w:val="0"/>
      <w:sz w:val="24"/>
      <w:szCs w:val="22"/>
    </w:rPr>
  </w:style>
  <w:style w:type="paragraph" w:customStyle="1" w:styleId="Numbers">
    <w:name w:val="Numbers"/>
    <w:basedOn w:val="Sarakstarindkopa"/>
    <w:link w:val="NumbersChar"/>
    <w:qFormat/>
    <w:rsid w:val="003B0D56"/>
    <w:pPr>
      <w:numPr>
        <w:numId w:val="2"/>
      </w:numPr>
      <w:spacing w:after="160" w:line="276" w:lineRule="auto"/>
      <w:jc w:val="both"/>
    </w:pPr>
    <w:rPr>
      <w:rFonts w:asciiTheme="minorHAnsi" w:eastAsiaTheme="minorEastAsia" w:hAnsiTheme="minorHAnsi" w:cstheme="minorBidi"/>
      <w:sz w:val="24"/>
      <w:szCs w:val="21"/>
      <w:lang w:val="en-US" w:eastAsia="en-US"/>
    </w:rPr>
  </w:style>
  <w:style w:type="character" w:customStyle="1" w:styleId="NumbersChar">
    <w:name w:val="Numbers Char"/>
    <w:basedOn w:val="Noklusjumarindkopasfonts"/>
    <w:link w:val="Numbers"/>
    <w:rsid w:val="003B0D56"/>
    <w:rPr>
      <w:rFonts w:asciiTheme="minorHAnsi" w:eastAsiaTheme="minorEastAsia" w:hAnsiTheme="minorHAnsi" w:cstheme="minorBidi"/>
      <w:sz w:val="24"/>
      <w:szCs w:val="21"/>
      <w:lang w:val="en-US" w:eastAsia="en-US"/>
    </w:rPr>
  </w:style>
  <w:style w:type="paragraph" w:styleId="Saturs2">
    <w:name w:val="toc 2"/>
    <w:basedOn w:val="Parasts"/>
    <w:next w:val="Parasts"/>
    <w:autoRedefine/>
    <w:uiPriority w:val="39"/>
    <w:unhideWhenUsed/>
    <w:rsid w:val="003B0D56"/>
    <w:pPr>
      <w:spacing w:after="100" w:line="276" w:lineRule="auto"/>
      <w:ind w:left="220"/>
    </w:pPr>
    <w:rPr>
      <w:rFonts w:asciiTheme="minorHAnsi" w:eastAsiaTheme="minorHAnsi" w:hAnsiTheme="minorHAnsi" w:cstheme="minorBidi"/>
      <w:iCs w:val="0"/>
      <w:sz w:val="24"/>
      <w:szCs w:val="22"/>
    </w:rPr>
  </w:style>
  <w:style w:type="paragraph" w:styleId="Saturs3">
    <w:name w:val="toc 3"/>
    <w:basedOn w:val="Parasts"/>
    <w:next w:val="Parasts"/>
    <w:autoRedefine/>
    <w:uiPriority w:val="39"/>
    <w:unhideWhenUsed/>
    <w:rsid w:val="003B0D56"/>
    <w:pPr>
      <w:spacing w:after="100" w:line="276" w:lineRule="auto"/>
      <w:ind w:left="440"/>
    </w:pPr>
    <w:rPr>
      <w:rFonts w:asciiTheme="minorHAnsi" w:eastAsiaTheme="minorHAnsi" w:hAnsiTheme="minorHAnsi" w:cstheme="minorBidi"/>
      <w:iCs w:val="0"/>
      <w:sz w:val="24"/>
      <w:szCs w:val="22"/>
    </w:rPr>
  </w:style>
  <w:style w:type="paragraph" w:customStyle="1" w:styleId="Izclums1">
    <w:name w:val="Izcēlums1"/>
    <w:basedOn w:val="Citts"/>
    <w:link w:val="IzclumsChar"/>
    <w:qFormat/>
    <w:rsid w:val="003B0D56"/>
    <w:pPr>
      <w:spacing w:before="480" w:after="580"/>
    </w:pPr>
    <w:rPr>
      <w:sz w:val="32"/>
    </w:rPr>
  </w:style>
  <w:style w:type="paragraph" w:styleId="Citts">
    <w:name w:val="Quote"/>
    <w:basedOn w:val="Parasts"/>
    <w:next w:val="Parasts"/>
    <w:link w:val="CittsRakstz"/>
    <w:uiPriority w:val="29"/>
    <w:rsid w:val="003B0D56"/>
    <w:pPr>
      <w:spacing w:before="200" w:after="160" w:line="276" w:lineRule="auto"/>
      <w:ind w:left="864" w:right="864"/>
      <w:jc w:val="center"/>
    </w:pPr>
    <w:rPr>
      <w:rFonts w:asciiTheme="minorHAnsi" w:eastAsiaTheme="minorHAnsi" w:hAnsiTheme="minorHAnsi" w:cstheme="minorBidi"/>
      <w:i/>
      <w:color w:val="404040" w:themeColor="text1" w:themeTint="BF"/>
      <w:sz w:val="24"/>
      <w:szCs w:val="22"/>
    </w:rPr>
  </w:style>
  <w:style w:type="character" w:customStyle="1" w:styleId="CittsRakstz">
    <w:name w:val="Citāts Rakstz."/>
    <w:basedOn w:val="Noklusjumarindkopasfonts"/>
    <w:link w:val="Citts"/>
    <w:uiPriority w:val="29"/>
    <w:rsid w:val="003B0D56"/>
    <w:rPr>
      <w:rFonts w:asciiTheme="minorHAnsi" w:eastAsiaTheme="minorHAnsi" w:hAnsiTheme="minorHAnsi" w:cstheme="minorBidi"/>
      <w:i/>
      <w:iCs/>
      <w:color w:val="404040" w:themeColor="text1" w:themeTint="BF"/>
      <w:sz w:val="24"/>
      <w:szCs w:val="22"/>
      <w:lang w:eastAsia="en-US"/>
    </w:rPr>
  </w:style>
  <w:style w:type="character" w:customStyle="1" w:styleId="IzclumsChar">
    <w:name w:val="Izcēlums Char"/>
    <w:basedOn w:val="CittsRakstz"/>
    <w:link w:val="Izclums1"/>
    <w:rsid w:val="003B0D56"/>
    <w:rPr>
      <w:rFonts w:asciiTheme="minorHAnsi" w:eastAsiaTheme="minorHAnsi" w:hAnsiTheme="minorHAnsi" w:cstheme="minorBidi"/>
      <w:i/>
      <w:iCs/>
      <w:color w:val="404040" w:themeColor="text1" w:themeTint="BF"/>
      <w:sz w:val="32"/>
      <w:szCs w:val="22"/>
      <w:lang w:eastAsia="en-US"/>
    </w:rPr>
  </w:style>
  <w:style w:type="table" w:customStyle="1" w:styleId="PuMPuRS">
    <w:name w:val="PuMPuRS"/>
    <w:basedOn w:val="Profesionlatabula"/>
    <w:uiPriority w:val="99"/>
    <w:rsid w:val="003B0D56"/>
    <w:pPr>
      <w:spacing w:after="0" w:line="240" w:lineRule="auto"/>
    </w:pPr>
    <w:tblPr/>
    <w:tblStylePr w:type="firstRow">
      <w:rPr>
        <w:b/>
        <w:bCs/>
        <w:color w:val="auto"/>
      </w:rPr>
      <w:tblPr/>
      <w:tcPr>
        <w:tcBorders>
          <w:bottom w:val="single" w:sz="12" w:space="0" w:color="FFFFFF" w:themeColor="background1"/>
          <w:right w:val="nil"/>
          <w:tl2br w:val="none" w:sz="0" w:space="0" w:color="auto"/>
          <w:tr2bl w:val="none" w:sz="0" w:space="0" w:color="auto"/>
        </w:tcBorders>
        <w:shd w:val="clear" w:color="auto" w:fill="auto"/>
      </w:tcPr>
    </w:tblStylePr>
    <w:tblStylePr w:type="firstCol">
      <w:tblPr/>
      <w:tcPr>
        <w:tcBorders>
          <w:top w:val="nil"/>
          <w:left w:val="nil"/>
          <w:bottom w:val="nil"/>
          <w:right w:val="single" w:sz="4" w:space="0" w:color="44546A" w:themeColor="text2"/>
          <w:insideH w:val="nil"/>
          <w:insideV w:val="nil"/>
          <w:tl2br w:val="nil"/>
          <w:tr2bl w:val="nil"/>
        </w:tcBorders>
        <w:shd w:val="clear" w:color="auto" w:fill="auto"/>
      </w:tcPr>
    </w:tblStylePr>
  </w:style>
  <w:style w:type="table" w:styleId="Profesionlatabula">
    <w:name w:val="Table Professional"/>
    <w:basedOn w:val="Parastatabula"/>
    <w:uiPriority w:val="99"/>
    <w:semiHidden/>
    <w:unhideWhenUsed/>
    <w:rsid w:val="003B0D56"/>
    <w:pPr>
      <w:spacing w:after="120" w:line="276" w:lineRule="auto"/>
    </w:pPr>
    <w:rPr>
      <w:rFonts w:asciiTheme="minorHAnsi" w:eastAsiaTheme="minorHAnsi" w:hAnsiTheme="minorHAnsi" w:cstheme="minorBid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Beiguvresteksts">
    <w:name w:val="endnote text"/>
    <w:basedOn w:val="Parasts"/>
    <w:link w:val="BeiguvrestekstsRakstz"/>
    <w:uiPriority w:val="99"/>
    <w:unhideWhenUsed/>
    <w:rsid w:val="003B0D56"/>
    <w:rPr>
      <w:rFonts w:asciiTheme="minorHAnsi" w:eastAsiaTheme="minorHAnsi" w:hAnsiTheme="minorHAnsi" w:cstheme="minorBidi"/>
      <w:iCs w:val="0"/>
      <w:sz w:val="20"/>
    </w:rPr>
  </w:style>
  <w:style w:type="character" w:customStyle="1" w:styleId="BeiguvrestekstsRakstz">
    <w:name w:val="Beigu vēres teksts Rakstz."/>
    <w:basedOn w:val="Noklusjumarindkopasfonts"/>
    <w:link w:val="Beiguvresteksts"/>
    <w:uiPriority w:val="99"/>
    <w:rsid w:val="003B0D56"/>
    <w:rPr>
      <w:rFonts w:asciiTheme="minorHAnsi" w:eastAsiaTheme="minorHAnsi" w:hAnsiTheme="minorHAnsi" w:cstheme="minorBidi"/>
      <w:lang w:eastAsia="en-US"/>
    </w:rPr>
  </w:style>
  <w:style w:type="character" w:styleId="Beiguvresatsauce">
    <w:name w:val="endnote reference"/>
    <w:basedOn w:val="Noklusjumarindkopasfonts"/>
    <w:uiPriority w:val="99"/>
    <w:unhideWhenUsed/>
    <w:rsid w:val="003B0D56"/>
    <w:rPr>
      <w:vertAlign w:val="superscript"/>
    </w:rPr>
  </w:style>
  <w:style w:type="character" w:customStyle="1" w:styleId="UnresolvedMention1">
    <w:name w:val="Unresolved Mention1"/>
    <w:basedOn w:val="Noklusjumarindkopasfonts"/>
    <w:uiPriority w:val="99"/>
    <w:semiHidden/>
    <w:unhideWhenUsed/>
    <w:rsid w:val="003B0D56"/>
    <w:rPr>
      <w:color w:val="605E5C"/>
      <w:shd w:val="clear" w:color="auto" w:fill="E1DFDD"/>
    </w:rPr>
  </w:style>
  <w:style w:type="character" w:styleId="Izmantotahipersaite">
    <w:name w:val="FollowedHyperlink"/>
    <w:basedOn w:val="Noklusjumarindkopasfonts"/>
    <w:uiPriority w:val="99"/>
    <w:unhideWhenUsed/>
    <w:rsid w:val="003B0D56"/>
    <w:rPr>
      <w:color w:val="954F72" w:themeColor="followedHyperlink"/>
      <w:u w:val="single"/>
    </w:rPr>
  </w:style>
  <w:style w:type="paragraph" w:styleId="Vienkrsteksts">
    <w:name w:val="Plain Text"/>
    <w:basedOn w:val="Parasts"/>
    <w:link w:val="VienkrstekstsRakstz"/>
    <w:uiPriority w:val="99"/>
    <w:unhideWhenUsed/>
    <w:rsid w:val="003B0D56"/>
    <w:rPr>
      <w:rFonts w:ascii="Calibri" w:eastAsiaTheme="minorHAnsi" w:hAnsi="Calibri" w:cstheme="minorBidi"/>
      <w:iCs w:val="0"/>
      <w:sz w:val="22"/>
      <w:szCs w:val="21"/>
    </w:rPr>
  </w:style>
  <w:style w:type="character" w:customStyle="1" w:styleId="VienkrstekstsRakstz">
    <w:name w:val="Vienkāršs teksts Rakstz."/>
    <w:basedOn w:val="Noklusjumarindkopasfonts"/>
    <w:link w:val="Vienkrsteksts"/>
    <w:uiPriority w:val="99"/>
    <w:rsid w:val="003B0D56"/>
    <w:rPr>
      <w:rFonts w:eastAsiaTheme="minorHAnsi" w:cstheme="minorBidi"/>
      <w:sz w:val="22"/>
      <w:szCs w:val="21"/>
      <w:lang w:eastAsia="en-US"/>
    </w:rPr>
  </w:style>
  <w:style w:type="character" w:customStyle="1" w:styleId="UnresolvedMention2">
    <w:name w:val="Unresolved Mention2"/>
    <w:basedOn w:val="Noklusjumarindkopasfonts"/>
    <w:uiPriority w:val="99"/>
    <w:semiHidden/>
    <w:unhideWhenUsed/>
    <w:rsid w:val="003B0D56"/>
    <w:rPr>
      <w:color w:val="605E5C"/>
      <w:shd w:val="clear" w:color="auto" w:fill="E1DFDD"/>
    </w:rPr>
  </w:style>
  <w:style w:type="character" w:styleId="Vietturateksts">
    <w:name w:val="Placeholder Text"/>
    <w:basedOn w:val="Noklusjumarindkopasfonts"/>
    <w:uiPriority w:val="99"/>
    <w:semiHidden/>
    <w:rsid w:val="003B0D56"/>
    <w:rPr>
      <w:color w:val="808080"/>
    </w:rPr>
  </w:style>
  <w:style w:type="paragraph" w:customStyle="1" w:styleId="youthaftcomment">
    <w:name w:val="youth.af.t.comment"/>
    <w:basedOn w:val="Parasts"/>
    <w:rsid w:val="003B0D56"/>
    <w:pPr>
      <w:keepNext/>
      <w:tabs>
        <w:tab w:val="left" w:pos="284"/>
      </w:tabs>
      <w:spacing w:before="80" w:after="60"/>
    </w:pPr>
    <w:rPr>
      <w:rFonts w:ascii="Arial" w:hAnsi="Arial"/>
      <w:i/>
      <w:iCs w:val="0"/>
      <w:noProof/>
      <w:sz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17653">
      <w:bodyDiv w:val="1"/>
      <w:marLeft w:val="0"/>
      <w:marRight w:val="0"/>
      <w:marTop w:val="0"/>
      <w:marBottom w:val="0"/>
      <w:divBdr>
        <w:top w:val="none" w:sz="0" w:space="0" w:color="auto"/>
        <w:left w:val="none" w:sz="0" w:space="0" w:color="auto"/>
        <w:bottom w:val="none" w:sz="0" w:space="0" w:color="auto"/>
        <w:right w:val="none" w:sz="0" w:space="0" w:color="auto"/>
      </w:divBdr>
    </w:div>
    <w:div w:id="22244205">
      <w:bodyDiv w:val="1"/>
      <w:marLeft w:val="0"/>
      <w:marRight w:val="0"/>
      <w:marTop w:val="0"/>
      <w:marBottom w:val="0"/>
      <w:divBdr>
        <w:top w:val="none" w:sz="0" w:space="0" w:color="auto"/>
        <w:left w:val="none" w:sz="0" w:space="0" w:color="auto"/>
        <w:bottom w:val="none" w:sz="0" w:space="0" w:color="auto"/>
        <w:right w:val="none" w:sz="0" w:space="0" w:color="auto"/>
      </w:divBdr>
    </w:div>
    <w:div w:id="31468687">
      <w:bodyDiv w:val="1"/>
      <w:marLeft w:val="0"/>
      <w:marRight w:val="0"/>
      <w:marTop w:val="0"/>
      <w:marBottom w:val="0"/>
      <w:divBdr>
        <w:top w:val="none" w:sz="0" w:space="0" w:color="auto"/>
        <w:left w:val="none" w:sz="0" w:space="0" w:color="auto"/>
        <w:bottom w:val="none" w:sz="0" w:space="0" w:color="auto"/>
        <w:right w:val="none" w:sz="0" w:space="0" w:color="auto"/>
      </w:divBdr>
    </w:div>
    <w:div w:id="36323204">
      <w:bodyDiv w:val="1"/>
      <w:marLeft w:val="0"/>
      <w:marRight w:val="0"/>
      <w:marTop w:val="0"/>
      <w:marBottom w:val="0"/>
      <w:divBdr>
        <w:top w:val="none" w:sz="0" w:space="0" w:color="auto"/>
        <w:left w:val="none" w:sz="0" w:space="0" w:color="auto"/>
        <w:bottom w:val="none" w:sz="0" w:space="0" w:color="auto"/>
        <w:right w:val="none" w:sz="0" w:space="0" w:color="auto"/>
      </w:divBdr>
    </w:div>
    <w:div w:id="38870853">
      <w:bodyDiv w:val="1"/>
      <w:marLeft w:val="0"/>
      <w:marRight w:val="0"/>
      <w:marTop w:val="0"/>
      <w:marBottom w:val="0"/>
      <w:divBdr>
        <w:top w:val="none" w:sz="0" w:space="0" w:color="auto"/>
        <w:left w:val="none" w:sz="0" w:space="0" w:color="auto"/>
        <w:bottom w:val="none" w:sz="0" w:space="0" w:color="auto"/>
        <w:right w:val="none" w:sz="0" w:space="0" w:color="auto"/>
      </w:divBdr>
    </w:div>
    <w:div w:id="48456026">
      <w:bodyDiv w:val="1"/>
      <w:marLeft w:val="0"/>
      <w:marRight w:val="0"/>
      <w:marTop w:val="0"/>
      <w:marBottom w:val="0"/>
      <w:divBdr>
        <w:top w:val="none" w:sz="0" w:space="0" w:color="auto"/>
        <w:left w:val="none" w:sz="0" w:space="0" w:color="auto"/>
        <w:bottom w:val="none" w:sz="0" w:space="0" w:color="auto"/>
        <w:right w:val="none" w:sz="0" w:space="0" w:color="auto"/>
      </w:divBdr>
    </w:div>
    <w:div w:id="74473366">
      <w:bodyDiv w:val="1"/>
      <w:marLeft w:val="0"/>
      <w:marRight w:val="0"/>
      <w:marTop w:val="0"/>
      <w:marBottom w:val="0"/>
      <w:divBdr>
        <w:top w:val="none" w:sz="0" w:space="0" w:color="auto"/>
        <w:left w:val="none" w:sz="0" w:space="0" w:color="auto"/>
        <w:bottom w:val="none" w:sz="0" w:space="0" w:color="auto"/>
        <w:right w:val="none" w:sz="0" w:space="0" w:color="auto"/>
      </w:divBdr>
    </w:div>
    <w:div w:id="85157070">
      <w:bodyDiv w:val="1"/>
      <w:marLeft w:val="0"/>
      <w:marRight w:val="0"/>
      <w:marTop w:val="0"/>
      <w:marBottom w:val="0"/>
      <w:divBdr>
        <w:top w:val="none" w:sz="0" w:space="0" w:color="auto"/>
        <w:left w:val="none" w:sz="0" w:space="0" w:color="auto"/>
        <w:bottom w:val="none" w:sz="0" w:space="0" w:color="auto"/>
        <w:right w:val="none" w:sz="0" w:space="0" w:color="auto"/>
      </w:divBdr>
    </w:div>
    <w:div w:id="89160719">
      <w:bodyDiv w:val="1"/>
      <w:marLeft w:val="0"/>
      <w:marRight w:val="0"/>
      <w:marTop w:val="0"/>
      <w:marBottom w:val="0"/>
      <w:divBdr>
        <w:top w:val="none" w:sz="0" w:space="0" w:color="auto"/>
        <w:left w:val="none" w:sz="0" w:space="0" w:color="auto"/>
        <w:bottom w:val="none" w:sz="0" w:space="0" w:color="auto"/>
        <w:right w:val="none" w:sz="0" w:space="0" w:color="auto"/>
      </w:divBdr>
    </w:div>
    <w:div w:id="92744857">
      <w:bodyDiv w:val="1"/>
      <w:marLeft w:val="0"/>
      <w:marRight w:val="0"/>
      <w:marTop w:val="0"/>
      <w:marBottom w:val="0"/>
      <w:divBdr>
        <w:top w:val="none" w:sz="0" w:space="0" w:color="auto"/>
        <w:left w:val="none" w:sz="0" w:space="0" w:color="auto"/>
        <w:bottom w:val="none" w:sz="0" w:space="0" w:color="auto"/>
        <w:right w:val="none" w:sz="0" w:space="0" w:color="auto"/>
      </w:divBdr>
    </w:div>
    <w:div w:id="113066659">
      <w:bodyDiv w:val="1"/>
      <w:marLeft w:val="0"/>
      <w:marRight w:val="0"/>
      <w:marTop w:val="0"/>
      <w:marBottom w:val="0"/>
      <w:divBdr>
        <w:top w:val="none" w:sz="0" w:space="0" w:color="auto"/>
        <w:left w:val="none" w:sz="0" w:space="0" w:color="auto"/>
        <w:bottom w:val="none" w:sz="0" w:space="0" w:color="auto"/>
        <w:right w:val="none" w:sz="0" w:space="0" w:color="auto"/>
      </w:divBdr>
    </w:div>
    <w:div w:id="124860559">
      <w:bodyDiv w:val="1"/>
      <w:marLeft w:val="0"/>
      <w:marRight w:val="0"/>
      <w:marTop w:val="0"/>
      <w:marBottom w:val="0"/>
      <w:divBdr>
        <w:top w:val="none" w:sz="0" w:space="0" w:color="auto"/>
        <w:left w:val="none" w:sz="0" w:space="0" w:color="auto"/>
        <w:bottom w:val="none" w:sz="0" w:space="0" w:color="auto"/>
        <w:right w:val="none" w:sz="0" w:space="0" w:color="auto"/>
      </w:divBdr>
    </w:div>
    <w:div w:id="126750186">
      <w:bodyDiv w:val="1"/>
      <w:marLeft w:val="0"/>
      <w:marRight w:val="0"/>
      <w:marTop w:val="0"/>
      <w:marBottom w:val="0"/>
      <w:divBdr>
        <w:top w:val="none" w:sz="0" w:space="0" w:color="auto"/>
        <w:left w:val="none" w:sz="0" w:space="0" w:color="auto"/>
        <w:bottom w:val="none" w:sz="0" w:space="0" w:color="auto"/>
        <w:right w:val="none" w:sz="0" w:space="0" w:color="auto"/>
      </w:divBdr>
    </w:div>
    <w:div w:id="151222712">
      <w:bodyDiv w:val="1"/>
      <w:marLeft w:val="0"/>
      <w:marRight w:val="0"/>
      <w:marTop w:val="0"/>
      <w:marBottom w:val="0"/>
      <w:divBdr>
        <w:top w:val="none" w:sz="0" w:space="0" w:color="auto"/>
        <w:left w:val="none" w:sz="0" w:space="0" w:color="auto"/>
        <w:bottom w:val="none" w:sz="0" w:space="0" w:color="auto"/>
        <w:right w:val="none" w:sz="0" w:space="0" w:color="auto"/>
      </w:divBdr>
    </w:div>
    <w:div w:id="170224238">
      <w:bodyDiv w:val="1"/>
      <w:marLeft w:val="0"/>
      <w:marRight w:val="0"/>
      <w:marTop w:val="0"/>
      <w:marBottom w:val="0"/>
      <w:divBdr>
        <w:top w:val="none" w:sz="0" w:space="0" w:color="auto"/>
        <w:left w:val="none" w:sz="0" w:space="0" w:color="auto"/>
        <w:bottom w:val="none" w:sz="0" w:space="0" w:color="auto"/>
        <w:right w:val="none" w:sz="0" w:space="0" w:color="auto"/>
      </w:divBdr>
    </w:div>
    <w:div w:id="171724030">
      <w:bodyDiv w:val="1"/>
      <w:marLeft w:val="0"/>
      <w:marRight w:val="0"/>
      <w:marTop w:val="0"/>
      <w:marBottom w:val="0"/>
      <w:divBdr>
        <w:top w:val="none" w:sz="0" w:space="0" w:color="auto"/>
        <w:left w:val="none" w:sz="0" w:space="0" w:color="auto"/>
        <w:bottom w:val="none" w:sz="0" w:space="0" w:color="auto"/>
        <w:right w:val="none" w:sz="0" w:space="0" w:color="auto"/>
      </w:divBdr>
    </w:div>
    <w:div w:id="175313573">
      <w:bodyDiv w:val="1"/>
      <w:marLeft w:val="0"/>
      <w:marRight w:val="0"/>
      <w:marTop w:val="0"/>
      <w:marBottom w:val="0"/>
      <w:divBdr>
        <w:top w:val="none" w:sz="0" w:space="0" w:color="auto"/>
        <w:left w:val="none" w:sz="0" w:space="0" w:color="auto"/>
        <w:bottom w:val="none" w:sz="0" w:space="0" w:color="auto"/>
        <w:right w:val="none" w:sz="0" w:space="0" w:color="auto"/>
      </w:divBdr>
    </w:div>
    <w:div w:id="175703517">
      <w:bodyDiv w:val="1"/>
      <w:marLeft w:val="0"/>
      <w:marRight w:val="0"/>
      <w:marTop w:val="0"/>
      <w:marBottom w:val="0"/>
      <w:divBdr>
        <w:top w:val="none" w:sz="0" w:space="0" w:color="auto"/>
        <w:left w:val="none" w:sz="0" w:space="0" w:color="auto"/>
        <w:bottom w:val="none" w:sz="0" w:space="0" w:color="auto"/>
        <w:right w:val="none" w:sz="0" w:space="0" w:color="auto"/>
      </w:divBdr>
    </w:div>
    <w:div w:id="181745015">
      <w:bodyDiv w:val="1"/>
      <w:marLeft w:val="0"/>
      <w:marRight w:val="0"/>
      <w:marTop w:val="0"/>
      <w:marBottom w:val="0"/>
      <w:divBdr>
        <w:top w:val="none" w:sz="0" w:space="0" w:color="auto"/>
        <w:left w:val="none" w:sz="0" w:space="0" w:color="auto"/>
        <w:bottom w:val="none" w:sz="0" w:space="0" w:color="auto"/>
        <w:right w:val="none" w:sz="0" w:space="0" w:color="auto"/>
      </w:divBdr>
    </w:div>
    <w:div w:id="201023655">
      <w:bodyDiv w:val="1"/>
      <w:marLeft w:val="0"/>
      <w:marRight w:val="0"/>
      <w:marTop w:val="0"/>
      <w:marBottom w:val="0"/>
      <w:divBdr>
        <w:top w:val="none" w:sz="0" w:space="0" w:color="auto"/>
        <w:left w:val="none" w:sz="0" w:space="0" w:color="auto"/>
        <w:bottom w:val="none" w:sz="0" w:space="0" w:color="auto"/>
        <w:right w:val="none" w:sz="0" w:space="0" w:color="auto"/>
      </w:divBdr>
    </w:div>
    <w:div w:id="207837846">
      <w:bodyDiv w:val="1"/>
      <w:marLeft w:val="0"/>
      <w:marRight w:val="0"/>
      <w:marTop w:val="0"/>
      <w:marBottom w:val="0"/>
      <w:divBdr>
        <w:top w:val="none" w:sz="0" w:space="0" w:color="auto"/>
        <w:left w:val="none" w:sz="0" w:space="0" w:color="auto"/>
        <w:bottom w:val="none" w:sz="0" w:space="0" w:color="auto"/>
        <w:right w:val="none" w:sz="0" w:space="0" w:color="auto"/>
      </w:divBdr>
    </w:div>
    <w:div w:id="210659267">
      <w:bodyDiv w:val="1"/>
      <w:marLeft w:val="0"/>
      <w:marRight w:val="0"/>
      <w:marTop w:val="0"/>
      <w:marBottom w:val="0"/>
      <w:divBdr>
        <w:top w:val="none" w:sz="0" w:space="0" w:color="auto"/>
        <w:left w:val="none" w:sz="0" w:space="0" w:color="auto"/>
        <w:bottom w:val="none" w:sz="0" w:space="0" w:color="auto"/>
        <w:right w:val="none" w:sz="0" w:space="0" w:color="auto"/>
      </w:divBdr>
    </w:div>
    <w:div w:id="224681903">
      <w:bodyDiv w:val="1"/>
      <w:marLeft w:val="0"/>
      <w:marRight w:val="0"/>
      <w:marTop w:val="0"/>
      <w:marBottom w:val="0"/>
      <w:divBdr>
        <w:top w:val="none" w:sz="0" w:space="0" w:color="auto"/>
        <w:left w:val="none" w:sz="0" w:space="0" w:color="auto"/>
        <w:bottom w:val="none" w:sz="0" w:space="0" w:color="auto"/>
        <w:right w:val="none" w:sz="0" w:space="0" w:color="auto"/>
      </w:divBdr>
    </w:div>
    <w:div w:id="231233930">
      <w:bodyDiv w:val="1"/>
      <w:marLeft w:val="0"/>
      <w:marRight w:val="0"/>
      <w:marTop w:val="0"/>
      <w:marBottom w:val="0"/>
      <w:divBdr>
        <w:top w:val="none" w:sz="0" w:space="0" w:color="auto"/>
        <w:left w:val="none" w:sz="0" w:space="0" w:color="auto"/>
        <w:bottom w:val="none" w:sz="0" w:space="0" w:color="auto"/>
        <w:right w:val="none" w:sz="0" w:space="0" w:color="auto"/>
      </w:divBdr>
    </w:div>
    <w:div w:id="233662406">
      <w:bodyDiv w:val="1"/>
      <w:marLeft w:val="0"/>
      <w:marRight w:val="0"/>
      <w:marTop w:val="0"/>
      <w:marBottom w:val="0"/>
      <w:divBdr>
        <w:top w:val="none" w:sz="0" w:space="0" w:color="auto"/>
        <w:left w:val="none" w:sz="0" w:space="0" w:color="auto"/>
        <w:bottom w:val="none" w:sz="0" w:space="0" w:color="auto"/>
        <w:right w:val="none" w:sz="0" w:space="0" w:color="auto"/>
      </w:divBdr>
    </w:div>
    <w:div w:id="256252927">
      <w:bodyDiv w:val="1"/>
      <w:marLeft w:val="0"/>
      <w:marRight w:val="0"/>
      <w:marTop w:val="0"/>
      <w:marBottom w:val="0"/>
      <w:divBdr>
        <w:top w:val="none" w:sz="0" w:space="0" w:color="auto"/>
        <w:left w:val="none" w:sz="0" w:space="0" w:color="auto"/>
        <w:bottom w:val="none" w:sz="0" w:space="0" w:color="auto"/>
        <w:right w:val="none" w:sz="0" w:space="0" w:color="auto"/>
      </w:divBdr>
    </w:div>
    <w:div w:id="261837759">
      <w:bodyDiv w:val="1"/>
      <w:marLeft w:val="0"/>
      <w:marRight w:val="0"/>
      <w:marTop w:val="0"/>
      <w:marBottom w:val="0"/>
      <w:divBdr>
        <w:top w:val="none" w:sz="0" w:space="0" w:color="auto"/>
        <w:left w:val="none" w:sz="0" w:space="0" w:color="auto"/>
        <w:bottom w:val="none" w:sz="0" w:space="0" w:color="auto"/>
        <w:right w:val="none" w:sz="0" w:space="0" w:color="auto"/>
      </w:divBdr>
    </w:div>
    <w:div w:id="264729914">
      <w:bodyDiv w:val="1"/>
      <w:marLeft w:val="0"/>
      <w:marRight w:val="0"/>
      <w:marTop w:val="0"/>
      <w:marBottom w:val="0"/>
      <w:divBdr>
        <w:top w:val="none" w:sz="0" w:space="0" w:color="auto"/>
        <w:left w:val="none" w:sz="0" w:space="0" w:color="auto"/>
        <w:bottom w:val="none" w:sz="0" w:space="0" w:color="auto"/>
        <w:right w:val="none" w:sz="0" w:space="0" w:color="auto"/>
      </w:divBdr>
    </w:div>
    <w:div w:id="274409260">
      <w:bodyDiv w:val="1"/>
      <w:marLeft w:val="0"/>
      <w:marRight w:val="0"/>
      <w:marTop w:val="0"/>
      <w:marBottom w:val="0"/>
      <w:divBdr>
        <w:top w:val="none" w:sz="0" w:space="0" w:color="auto"/>
        <w:left w:val="none" w:sz="0" w:space="0" w:color="auto"/>
        <w:bottom w:val="none" w:sz="0" w:space="0" w:color="auto"/>
        <w:right w:val="none" w:sz="0" w:space="0" w:color="auto"/>
      </w:divBdr>
    </w:div>
    <w:div w:id="277611523">
      <w:bodyDiv w:val="1"/>
      <w:marLeft w:val="0"/>
      <w:marRight w:val="0"/>
      <w:marTop w:val="0"/>
      <w:marBottom w:val="0"/>
      <w:divBdr>
        <w:top w:val="none" w:sz="0" w:space="0" w:color="auto"/>
        <w:left w:val="none" w:sz="0" w:space="0" w:color="auto"/>
        <w:bottom w:val="none" w:sz="0" w:space="0" w:color="auto"/>
        <w:right w:val="none" w:sz="0" w:space="0" w:color="auto"/>
      </w:divBdr>
    </w:div>
    <w:div w:id="282881042">
      <w:bodyDiv w:val="1"/>
      <w:marLeft w:val="0"/>
      <w:marRight w:val="0"/>
      <w:marTop w:val="0"/>
      <w:marBottom w:val="0"/>
      <w:divBdr>
        <w:top w:val="none" w:sz="0" w:space="0" w:color="auto"/>
        <w:left w:val="none" w:sz="0" w:space="0" w:color="auto"/>
        <w:bottom w:val="none" w:sz="0" w:space="0" w:color="auto"/>
        <w:right w:val="none" w:sz="0" w:space="0" w:color="auto"/>
      </w:divBdr>
    </w:div>
    <w:div w:id="283077381">
      <w:bodyDiv w:val="1"/>
      <w:marLeft w:val="0"/>
      <w:marRight w:val="0"/>
      <w:marTop w:val="0"/>
      <w:marBottom w:val="0"/>
      <w:divBdr>
        <w:top w:val="none" w:sz="0" w:space="0" w:color="auto"/>
        <w:left w:val="none" w:sz="0" w:space="0" w:color="auto"/>
        <w:bottom w:val="none" w:sz="0" w:space="0" w:color="auto"/>
        <w:right w:val="none" w:sz="0" w:space="0" w:color="auto"/>
      </w:divBdr>
    </w:div>
    <w:div w:id="285431472">
      <w:bodyDiv w:val="1"/>
      <w:marLeft w:val="0"/>
      <w:marRight w:val="0"/>
      <w:marTop w:val="0"/>
      <w:marBottom w:val="0"/>
      <w:divBdr>
        <w:top w:val="none" w:sz="0" w:space="0" w:color="auto"/>
        <w:left w:val="none" w:sz="0" w:space="0" w:color="auto"/>
        <w:bottom w:val="none" w:sz="0" w:space="0" w:color="auto"/>
        <w:right w:val="none" w:sz="0" w:space="0" w:color="auto"/>
      </w:divBdr>
    </w:div>
    <w:div w:id="293489332">
      <w:bodyDiv w:val="1"/>
      <w:marLeft w:val="0"/>
      <w:marRight w:val="0"/>
      <w:marTop w:val="0"/>
      <w:marBottom w:val="0"/>
      <w:divBdr>
        <w:top w:val="none" w:sz="0" w:space="0" w:color="auto"/>
        <w:left w:val="none" w:sz="0" w:space="0" w:color="auto"/>
        <w:bottom w:val="none" w:sz="0" w:space="0" w:color="auto"/>
        <w:right w:val="none" w:sz="0" w:space="0" w:color="auto"/>
      </w:divBdr>
    </w:div>
    <w:div w:id="298417402">
      <w:bodyDiv w:val="1"/>
      <w:marLeft w:val="0"/>
      <w:marRight w:val="0"/>
      <w:marTop w:val="0"/>
      <w:marBottom w:val="0"/>
      <w:divBdr>
        <w:top w:val="none" w:sz="0" w:space="0" w:color="auto"/>
        <w:left w:val="none" w:sz="0" w:space="0" w:color="auto"/>
        <w:bottom w:val="none" w:sz="0" w:space="0" w:color="auto"/>
        <w:right w:val="none" w:sz="0" w:space="0" w:color="auto"/>
      </w:divBdr>
    </w:div>
    <w:div w:id="302929616">
      <w:bodyDiv w:val="1"/>
      <w:marLeft w:val="0"/>
      <w:marRight w:val="0"/>
      <w:marTop w:val="0"/>
      <w:marBottom w:val="0"/>
      <w:divBdr>
        <w:top w:val="none" w:sz="0" w:space="0" w:color="auto"/>
        <w:left w:val="none" w:sz="0" w:space="0" w:color="auto"/>
        <w:bottom w:val="none" w:sz="0" w:space="0" w:color="auto"/>
        <w:right w:val="none" w:sz="0" w:space="0" w:color="auto"/>
      </w:divBdr>
    </w:div>
    <w:div w:id="344403905">
      <w:bodyDiv w:val="1"/>
      <w:marLeft w:val="0"/>
      <w:marRight w:val="0"/>
      <w:marTop w:val="0"/>
      <w:marBottom w:val="0"/>
      <w:divBdr>
        <w:top w:val="none" w:sz="0" w:space="0" w:color="auto"/>
        <w:left w:val="none" w:sz="0" w:space="0" w:color="auto"/>
        <w:bottom w:val="none" w:sz="0" w:space="0" w:color="auto"/>
        <w:right w:val="none" w:sz="0" w:space="0" w:color="auto"/>
      </w:divBdr>
    </w:div>
    <w:div w:id="346759251">
      <w:bodyDiv w:val="1"/>
      <w:marLeft w:val="0"/>
      <w:marRight w:val="0"/>
      <w:marTop w:val="0"/>
      <w:marBottom w:val="0"/>
      <w:divBdr>
        <w:top w:val="none" w:sz="0" w:space="0" w:color="auto"/>
        <w:left w:val="none" w:sz="0" w:space="0" w:color="auto"/>
        <w:bottom w:val="none" w:sz="0" w:space="0" w:color="auto"/>
        <w:right w:val="none" w:sz="0" w:space="0" w:color="auto"/>
      </w:divBdr>
    </w:div>
    <w:div w:id="358553569">
      <w:bodyDiv w:val="1"/>
      <w:marLeft w:val="0"/>
      <w:marRight w:val="0"/>
      <w:marTop w:val="0"/>
      <w:marBottom w:val="0"/>
      <w:divBdr>
        <w:top w:val="none" w:sz="0" w:space="0" w:color="auto"/>
        <w:left w:val="none" w:sz="0" w:space="0" w:color="auto"/>
        <w:bottom w:val="none" w:sz="0" w:space="0" w:color="auto"/>
        <w:right w:val="none" w:sz="0" w:space="0" w:color="auto"/>
      </w:divBdr>
    </w:div>
    <w:div w:id="377512917">
      <w:bodyDiv w:val="1"/>
      <w:marLeft w:val="0"/>
      <w:marRight w:val="0"/>
      <w:marTop w:val="0"/>
      <w:marBottom w:val="0"/>
      <w:divBdr>
        <w:top w:val="none" w:sz="0" w:space="0" w:color="auto"/>
        <w:left w:val="none" w:sz="0" w:space="0" w:color="auto"/>
        <w:bottom w:val="none" w:sz="0" w:space="0" w:color="auto"/>
        <w:right w:val="none" w:sz="0" w:space="0" w:color="auto"/>
      </w:divBdr>
    </w:div>
    <w:div w:id="386537125">
      <w:bodyDiv w:val="1"/>
      <w:marLeft w:val="0"/>
      <w:marRight w:val="0"/>
      <w:marTop w:val="0"/>
      <w:marBottom w:val="0"/>
      <w:divBdr>
        <w:top w:val="none" w:sz="0" w:space="0" w:color="auto"/>
        <w:left w:val="none" w:sz="0" w:space="0" w:color="auto"/>
        <w:bottom w:val="none" w:sz="0" w:space="0" w:color="auto"/>
        <w:right w:val="none" w:sz="0" w:space="0" w:color="auto"/>
      </w:divBdr>
    </w:div>
    <w:div w:id="395982158">
      <w:bodyDiv w:val="1"/>
      <w:marLeft w:val="0"/>
      <w:marRight w:val="0"/>
      <w:marTop w:val="0"/>
      <w:marBottom w:val="0"/>
      <w:divBdr>
        <w:top w:val="none" w:sz="0" w:space="0" w:color="auto"/>
        <w:left w:val="none" w:sz="0" w:space="0" w:color="auto"/>
        <w:bottom w:val="none" w:sz="0" w:space="0" w:color="auto"/>
        <w:right w:val="none" w:sz="0" w:space="0" w:color="auto"/>
      </w:divBdr>
    </w:div>
    <w:div w:id="414087504">
      <w:bodyDiv w:val="1"/>
      <w:marLeft w:val="0"/>
      <w:marRight w:val="0"/>
      <w:marTop w:val="0"/>
      <w:marBottom w:val="0"/>
      <w:divBdr>
        <w:top w:val="none" w:sz="0" w:space="0" w:color="auto"/>
        <w:left w:val="none" w:sz="0" w:space="0" w:color="auto"/>
        <w:bottom w:val="none" w:sz="0" w:space="0" w:color="auto"/>
        <w:right w:val="none" w:sz="0" w:space="0" w:color="auto"/>
      </w:divBdr>
    </w:div>
    <w:div w:id="424154961">
      <w:bodyDiv w:val="1"/>
      <w:marLeft w:val="0"/>
      <w:marRight w:val="0"/>
      <w:marTop w:val="0"/>
      <w:marBottom w:val="0"/>
      <w:divBdr>
        <w:top w:val="none" w:sz="0" w:space="0" w:color="auto"/>
        <w:left w:val="none" w:sz="0" w:space="0" w:color="auto"/>
        <w:bottom w:val="none" w:sz="0" w:space="0" w:color="auto"/>
        <w:right w:val="none" w:sz="0" w:space="0" w:color="auto"/>
      </w:divBdr>
    </w:div>
    <w:div w:id="426997875">
      <w:bodyDiv w:val="1"/>
      <w:marLeft w:val="0"/>
      <w:marRight w:val="0"/>
      <w:marTop w:val="0"/>
      <w:marBottom w:val="0"/>
      <w:divBdr>
        <w:top w:val="none" w:sz="0" w:space="0" w:color="auto"/>
        <w:left w:val="none" w:sz="0" w:space="0" w:color="auto"/>
        <w:bottom w:val="none" w:sz="0" w:space="0" w:color="auto"/>
        <w:right w:val="none" w:sz="0" w:space="0" w:color="auto"/>
      </w:divBdr>
    </w:div>
    <w:div w:id="432240894">
      <w:bodyDiv w:val="1"/>
      <w:marLeft w:val="0"/>
      <w:marRight w:val="0"/>
      <w:marTop w:val="0"/>
      <w:marBottom w:val="0"/>
      <w:divBdr>
        <w:top w:val="none" w:sz="0" w:space="0" w:color="auto"/>
        <w:left w:val="none" w:sz="0" w:space="0" w:color="auto"/>
        <w:bottom w:val="none" w:sz="0" w:space="0" w:color="auto"/>
        <w:right w:val="none" w:sz="0" w:space="0" w:color="auto"/>
      </w:divBdr>
    </w:div>
    <w:div w:id="437724857">
      <w:bodyDiv w:val="1"/>
      <w:marLeft w:val="0"/>
      <w:marRight w:val="0"/>
      <w:marTop w:val="0"/>
      <w:marBottom w:val="0"/>
      <w:divBdr>
        <w:top w:val="none" w:sz="0" w:space="0" w:color="auto"/>
        <w:left w:val="none" w:sz="0" w:space="0" w:color="auto"/>
        <w:bottom w:val="none" w:sz="0" w:space="0" w:color="auto"/>
        <w:right w:val="none" w:sz="0" w:space="0" w:color="auto"/>
      </w:divBdr>
    </w:div>
    <w:div w:id="457262487">
      <w:bodyDiv w:val="1"/>
      <w:marLeft w:val="0"/>
      <w:marRight w:val="0"/>
      <w:marTop w:val="0"/>
      <w:marBottom w:val="0"/>
      <w:divBdr>
        <w:top w:val="none" w:sz="0" w:space="0" w:color="auto"/>
        <w:left w:val="none" w:sz="0" w:space="0" w:color="auto"/>
        <w:bottom w:val="none" w:sz="0" w:space="0" w:color="auto"/>
        <w:right w:val="none" w:sz="0" w:space="0" w:color="auto"/>
      </w:divBdr>
    </w:div>
    <w:div w:id="471798649">
      <w:bodyDiv w:val="1"/>
      <w:marLeft w:val="0"/>
      <w:marRight w:val="0"/>
      <w:marTop w:val="0"/>
      <w:marBottom w:val="0"/>
      <w:divBdr>
        <w:top w:val="none" w:sz="0" w:space="0" w:color="auto"/>
        <w:left w:val="none" w:sz="0" w:space="0" w:color="auto"/>
        <w:bottom w:val="none" w:sz="0" w:space="0" w:color="auto"/>
        <w:right w:val="none" w:sz="0" w:space="0" w:color="auto"/>
      </w:divBdr>
    </w:div>
    <w:div w:id="472991083">
      <w:bodyDiv w:val="1"/>
      <w:marLeft w:val="0"/>
      <w:marRight w:val="0"/>
      <w:marTop w:val="0"/>
      <w:marBottom w:val="0"/>
      <w:divBdr>
        <w:top w:val="none" w:sz="0" w:space="0" w:color="auto"/>
        <w:left w:val="none" w:sz="0" w:space="0" w:color="auto"/>
        <w:bottom w:val="none" w:sz="0" w:space="0" w:color="auto"/>
        <w:right w:val="none" w:sz="0" w:space="0" w:color="auto"/>
      </w:divBdr>
    </w:div>
    <w:div w:id="476534551">
      <w:bodyDiv w:val="1"/>
      <w:marLeft w:val="0"/>
      <w:marRight w:val="0"/>
      <w:marTop w:val="0"/>
      <w:marBottom w:val="0"/>
      <w:divBdr>
        <w:top w:val="none" w:sz="0" w:space="0" w:color="auto"/>
        <w:left w:val="none" w:sz="0" w:space="0" w:color="auto"/>
        <w:bottom w:val="none" w:sz="0" w:space="0" w:color="auto"/>
        <w:right w:val="none" w:sz="0" w:space="0" w:color="auto"/>
      </w:divBdr>
    </w:div>
    <w:div w:id="502164329">
      <w:bodyDiv w:val="1"/>
      <w:marLeft w:val="0"/>
      <w:marRight w:val="0"/>
      <w:marTop w:val="0"/>
      <w:marBottom w:val="0"/>
      <w:divBdr>
        <w:top w:val="none" w:sz="0" w:space="0" w:color="auto"/>
        <w:left w:val="none" w:sz="0" w:space="0" w:color="auto"/>
        <w:bottom w:val="none" w:sz="0" w:space="0" w:color="auto"/>
        <w:right w:val="none" w:sz="0" w:space="0" w:color="auto"/>
      </w:divBdr>
    </w:div>
    <w:div w:id="536311378">
      <w:bodyDiv w:val="1"/>
      <w:marLeft w:val="0"/>
      <w:marRight w:val="0"/>
      <w:marTop w:val="0"/>
      <w:marBottom w:val="0"/>
      <w:divBdr>
        <w:top w:val="none" w:sz="0" w:space="0" w:color="auto"/>
        <w:left w:val="none" w:sz="0" w:space="0" w:color="auto"/>
        <w:bottom w:val="none" w:sz="0" w:space="0" w:color="auto"/>
        <w:right w:val="none" w:sz="0" w:space="0" w:color="auto"/>
      </w:divBdr>
    </w:div>
    <w:div w:id="586110884">
      <w:bodyDiv w:val="1"/>
      <w:marLeft w:val="0"/>
      <w:marRight w:val="0"/>
      <w:marTop w:val="0"/>
      <w:marBottom w:val="0"/>
      <w:divBdr>
        <w:top w:val="none" w:sz="0" w:space="0" w:color="auto"/>
        <w:left w:val="none" w:sz="0" w:space="0" w:color="auto"/>
        <w:bottom w:val="none" w:sz="0" w:space="0" w:color="auto"/>
        <w:right w:val="none" w:sz="0" w:space="0" w:color="auto"/>
      </w:divBdr>
    </w:div>
    <w:div w:id="588733794">
      <w:bodyDiv w:val="1"/>
      <w:marLeft w:val="0"/>
      <w:marRight w:val="0"/>
      <w:marTop w:val="0"/>
      <w:marBottom w:val="0"/>
      <w:divBdr>
        <w:top w:val="none" w:sz="0" w:space="0" w:color="auto"/>
        <w:left w:val="none" w:sz="0" w:space="0" w:color="auto"/>
        <w:bottom w:val="none" w:sz="0" w:space="0" w:color="auto"/>
        <w:right w:val="none" w:sz="0" w:space="0" w:color="auto"/>
      </w:divBdr>
    </w:div>
    <w:div w:id="596867847">
      <w:bodyDiv w:val="1"/>
      <w:marLeft w:val="0"/>
      <w:marRight w:val="0"/>
      <w:marTop w:val="0"/>
      <w:marBottom w:val="0"/>
      <w:divBdr>
        <w:top w:val="none" w:sz="0" w:space="0" w:color="auto"/>
        <w:left w:val="none" w:sz="0" w:space="0" w:color="auto"/>
        <w:bottom w:val="none" w:sz="0" w:space="0" w:color="auto"/>
        <w:right w:val="none" w:sz="0" w:space="0" w:color="auto"/>
      </w:divBdr>
    </w:div>
    <w:div w:id="608660270">
      <w:bodyDiv w:val="1"/>
      <w:marLeft w:val="0"/>
      <w:marRight w:val="0"/>
      <w:marTop w:val="0"/>
      <w:marBottom w:val="0"/>
      <w:divBdr>
        <w:top w:val="none" w:sz="0" w:space="0" w:color="auto"/>
        <w:left w:val="none" w:sz="0" w:space="0" w:color="auto"/>
        <w:bottom w:val="none" w:sz="0" w:space="0" w:color="auto"/>
        <w:right w:val="none" w:sz="0" w:space="0" w:color="auto"/>
      </w:divBdr>
    </w:div>
    <w:div w:id="623776349">
      <w:bodyDiv w:val="1"/>
      <w:marLeft w:val="0"/>
      <w:marRight w:val="0"/>
      <w:marTop w:val="0"/>
      <w:marBottom w:val="0"/>
      <w:divBdr>
        <w:top w:val="none" w:sz="0" w:space="0" w:color="auto"/>
        <w:left w:val="none" w:sz="0" w:space="0" w:color="auto"/>
        <w:bottom w:val="none" w:sz="0" w:space="0" w:color="auto"/>
        <w:right w:val="none" w:sz="0" w:space="0" w:color="auto"/>
      </w:divBdr>
    </w:div>
    <w:div w:id="645204499">
      <w:bodyDiv w:val="1"/>
      <w:marLeft w:val="0"/>
      <w:marRight w:val="0"/>
      <w:marTop w:val="0"/>
      <w:marBottom w:val="0"/>
      <w:divBdr>
        <w:top w:val="none" w:sz="0" w:space="0" w:color="auto"/>
        <w:left w:val="none" w:sz="0" w:space="0" w:color="auto"/>
        <w:bottom w:val="none" w:sz="0" w:space="0" w:color="auto"/>
        <w:right w:val="none" w:sz="0" w:space="0" w:color="auto"/>
      </w:divBdr>
    </w:div>
    <w:div w:id="662777792">
      <w:bodyDiv w:val="1"/>
      <w:marLeft w:val="0"/>
      <w:marRight w:val="0"/>
      <w:marTop w:val="0"/>
      <w:marBottom w:val="0"/>
      <w:divBdr>
        <w:top w:val="none" w:sz="0" w:space="0" w:color="auto"/>
        <w:left w:val="none" w:sz="0" w:space="0" w:color="auto"/>
        <w:bottom w:val="none" w:sz="0" w:space="0" w:color="auto"/>
        <w:right w:val="none" w:sz="0" w:space="0" w:color="auto"/>
      </w:divBdr>
    </w:div>
    <w:div w:id="666371406">
      <w:bodyDiv w:val="1"/>
      <w:marLeft w:val="0"/>
      <w:marRight w:val="0"/>
      <w:marTop w:val="0"/>
      <w:marBottom w:val="0"/>
      <w:divBdr>
        <w:top w:val="none" w:sz="0" w:space="0" w:color="auto"/>
        <w:left w:val="none" w:sz="0" w:space="0" w:color="auto"/>
        <w:bottom w:val="none" w:sz="0" w:space="0" w:color="auto"/>
        <w:right w:val="none" w:sz="0" w:space="0" w:color="auto"/>
      </w:divBdr>
    </w:div>
    <w:div w:id="673992546">
      <w:bodyDiv w:val="1"/>
      <w:marLeft w:val="0"/>
      <w:marRight w:val="0"/>
      <w:marTop w:val="0"/>
      <w:marBottom w:val="0"/>
      <w:divBdr>
        <w:top w:val="none" w:sz="0" w:space="0" w:color="auto"/>
        <w:left w:val="none" w:sz="0" w:space="0" w:color="auto"/>
        <w:bottom w:val="none" w:sz="0" w:space="0" w:color="auto"/>
        <w:right w:val="none" w:sz="0" w:space="0" w:color="auto"/>
      </w:divBdr>
    </w:div>
    <w:div w:id="675809695">
      <w:bodyDiv w:val="1"/>
      <w:marLeft w:val="0"/>
      <w:marRight w:val="0"/>
      <w:marTop w:val="0"/>
      <w:marBottom w:val="0"/>
      <w:divBdr>
        <w:top w:val="none" w:sz="0" w:space="0" w:color="auto"/>
        <w:left w:val="none" w:sz="0" w:space="0" w:color="auto"/>
        <w:bottom w:val="none" w:sz="0" w:space="0" w:color="auto"/>
        <w:right w:val="none" w:sz="0" w:space="0" w:color="auto"/>
      </w:divBdr>
    </w:div>
    <w:div w:id="684284176">
      <w:bodyDiv w:val="1"/>
      <w:marLeft w:val="0"/>
      <w:marRight w:val="0"/>
      <w:marTop w:val="0"/>
      <w:marBottom w:val="0"/>
      <w:divBdr>
        <w:top w:val="none" w:sz="0" w:space="0" w:color="auto"/>
        <w:left w:val="none" w:sz="0" w:space="0" w:color="auto"/>
        <w:bottom w:val="none" w:sz="0" w:space="0" w:color="auto"/>
        <w:right w:val="none" w:sz="0" w:space="0" w:color="auto"/>
      </w:divBdr>
    </w:div>
    <w:div w:id="690880789">
      <w:bodyDiv w:val="1"/>
      <w:marLeft w:val="0"/>
      <w:marRight w:val="0"/>
      <w:marTop w:val="0"/>
      <w:marBottom w:val="0"/>
      <w:divBdr>
        <w:top w:val="none" w:sz="0" w:space="0" w:color="auto"/>
        <w:left w:val="none" w:sz="0" w:space="0" w:color="auto"/>
        <w:bottom w:val="none" w:sz="0" w:space="0" w:color="auto"/>
        <w:right w:val="none" w:sz="0" w:space="0" w:color="auto"/>
      </w:divBdr>
    </w:div>
    <w:div w:id="694113785">
      <w:bodyDiv w:val="1"/>
      <w:marLeft w:val="0"/>
      <w:marRight w:val="0"/>
      <w:marTop w:val="0"/>
      <w:marBottom w:val="0"/>
      <w:divBdr>
        <w:top w:val="none" w:sz="0" w:space="0" w:color="auto"/>
        <w:left w:val="none" w:sz="0" w:space="0" w:color="auto"/>
        <w:bottom w:val="none" w:sz="0" w:space="0" w:color="auto"/>
        <w:right w:val="none" w:sz="0" w:space="0" w:color="auto"/>
      </w:divBdr>
    </w:div>
    <w:div w:id="698287043">
      <w:bodyDiv w:val="1"/>
      <w:marLeft w:val="0"/>
      <w:marRight w:val="0"/>
      <w:marTop w:val="0"/>
      <w:marBottom w:val="0"/>
      <w:divBdr>
        <w:top w:val="none" w:sz="0" w:space="0" w:color="auto"/>
        <w:left w:val="none" w:sz="0" w:space="0" w:color="auto"/>
        <w:bottom w:val="none" w:sz="0" w:space="0" w:color="auto"/>
        <w:right w:val="none" w:sz="0" w:space="0" w:color="auto"/>
      </w:divBdr>
    </w:div>
    <w:div w:id="734010612">
      <w:bodyDiv w:val="1"/>
      <w:marLeft w:val="0"/>
      <w:marRight w:val="0"/>
      <w:marTop w:val="0"/>
      <w:marBottom w:val="0"/>
      <w:divBdr>
        <w:top w:val="none" w:sz="0" w:space="0" w:color="auto"/>
        <w:left w:val="none" w:sz="0" w:space="0" w:color="auto"/>
        <w:bottom w:val="none" w:sz="0" w:space="0" w:color="auto"/>
        <w:right w:val="none" w:sz="0" w:space="0" w:color="auto"/>
      </w:divBdr>
    </w:div>
    <w:div w:id="745107290">
      <w:bodyDiv w:val="1"/>
      <w:marLeft w:val="0"/>
      <w:marRight w:val="0"/>
      <w:marTop w:val="0"/>
      <w:marBottom w:val="0"/>
      <w:divBdr>
        <w:top w:val="none" w:sz="0" w:space="0" w:color="auto"/>
        <w:left w:val="none" w:sz="0" w:space="0" w:color="auto"/>
        <w:bottom w:val="none" w:sz="0" w:space="0" w:color="auto"/>
        <w:right w:val="none" w:sz="0" w:space="0" w:color="auto"/>
      </w:divBdr>
    </w:div>
    <w:div w:id="746805933">
      <w:bodyDiv w:val="1"/>
      <w:marLeft w:val="0"/>
      <w:marRight w:val="0"/>
      <w:marTop w:val="0"/>
      <w:marBottom w:val="0"/>
      <w:divBdr>
        <w:top w:val="none" w:sz="0" w:space="0" w:color="auto"/>
        <w:left w:val="none" w:sz="0" w:space="0" w:color="auto"/>
        <w:bottom w:val="none" w:sz="0" w:space="0" w:color="auto"/>
        <w:right w:val="none" w:sz="0" w:space="0" w:color="auto"/>
      </w:divBdr>
    </w:div>
    <w:div w:id="778598901">
      <w:bodyDiv w:val="1"/>
      <w:marLeft w:val="0"/>
      <w:marRight w:val="0"/>
      <w:marTop w:val="0"/>
      <w:marBottom w:val="0"/>
      <w:divBdr>
        <w:top w:val="none" w:sz="0" w:space="0" w:color="auto"/>
        <w:left w:val="none" w:sz="0" w:space="0" w:color="auto"/>
        <w:bottom w:val="none" w:sz="0" w:space="0" w:color="auto"/>
        <w:right w:val="none" w:sz="0" w:space="0" w:color="auto"/>
      </w:divBdr>
    </w:div>
    <w:div w:id="790709986">
      <w:bodyDiv w:val="1"/>
      <w:marLeft w:val="0"/>
      <w:marRight w:val="0"/>
      <w:marTop w:val="0"/>
      <w:marBottom w:val="0"/>
      <w:divBdr>
        <w:top w:val="none" w:sz="0" w:space="0" w:color="auto"/>
        <w:left w:val="none" w:sz="0" w:space="0" w:color="auto"/>
        <w:bottom w:val="none" w:sz="0" w:space="0" w:color="auto"/>
        <w:right w:val="none" w:sz="0" w:space="0" w:color="auto"/>
      </w:divBdr>
    </w:div>
    <w:div w:id="831263584">
      <w:bodyDiv w:val="1"/>
      <w:marLeft w:val="0"/>
      <w:marRight w:val="0"/>
      <w:marTop w:val="0"/>
      <w:marBottom w:val="0"/>
      <w:divBdr>
        <w:top w:val="none" w:sz="0" w:space="0" w:color="auto"/>
        <w:left w:val="none" w:sz="0" w:space="0" w:color="auto"/>
        <w:bottom w:val="none" w:sz="0" w:space="0" w:color="auto"/>
        <w:right w:val="none" w:sz="0" w:space="0" w:color="auto"/>
      </w:divBdr>
    </w:div>
    <w:div w:id="841119826">
      <w:bodyDiv w:val="1"/>
      <w:marLeft w:val="0"/>
      <w:marRight w:val="0"/>
      <w:marTop w:val="0"/>
      <w:marBottom w:val="0"/>
      <w:divBdr>
        <w:top w:val="none" w:sz="0" w:space="0" w:color="auto"/>
        <w:left w:val="none" w:sz="0" w:space="0" w:color="auto"/>
        <w:bottom w:val="none" w:sz="0" w:space="0" w:color="auto"/>
        <w:right w:val="none" w:sz="0" w:space="0" w:color="auto"/>
      </w:divBdr>
    </w:div>
    <w:div w:id="847913890">
      <w:bodyDiv w:val="1"/>
      <w:marLeft w:val="0"/>
      <w:marRight w:val="0"/>
      <w:marTop w:val="0"/>
      <w:marBottom w:val="0"/>
      <w:divBdr>
        <w:top w:val="none" w:sz="0" w:space="0" w:color="auto"/>
        <w:left w:val="none" w:sz="0" w:space="0" w:color="auto"/>
        <w:bottom w:val="none" w:sz="0" w:space="0" w:color="auto"/>
        <w:right w:val="none" w:sz="0" w:space="0" w:color="auto"/>
      </w:divBdr>
    </w:div>
    <w:div w:id="865752159">
      <w:bodyDiv w:val="1"/>
      <w:marLeft w:val="0"/>
      <w:marRight w:val="0"/>
      <w:marTop w:val="0"/>
      <w:marBottom w:val="0"/>
      <w:divBdr>
        <w:top w:val="none" w:sz="0" w:space="0" w:color="auto"/>
        <w:left w:val="none" w:sz="0" w:space="0" w:color="auto"/>
        <w:bottom w:val="none" w:sz="0" w:space="0" w:color="auto"/>
        <w:right w:val="none" w:sz="0" w:space="0" w:color="auto"/>
      </w:divBdr>
    </w:div>
    <w:div w:id="867915055">
      <w:bodyDiv w:val="1"/>
      <w:marLeft w:val="0"/>
      <w:marRight w:val="0"/>
      <w:marTop w:val="0"/>
      <w:marBottom w:val="0"/>
      <w:divBdr>
        <w:top w:val="none" w:sz="0" w:space="0" w:color="auto"/>
        <w:left w:val="none" w:sz="0" w:space="0" w:color="auto"/>
        <w:bottom w:val="none" w:sz="0" w:space="0" w:color="auto"/>
        <w:right w:val="none" w:sz="0" w:space="0" w:color="auto"/>
      </w:divBdr>
    </w:div>
    <w:div w:id="892303964">
      <w:bodyDiv w:val="1"/>
      <w:marLeft w:val="0"/>
      <w:marRight w:val="0"/>
      <w:marTop w:val="0"/>
      <w:marBottom w:val="0"/>
      <w:divBdr>
        <w:top w:val="none" w:sz="0" w:space="0" w:color="auto"/>
        <w:left w:val="none" w:sz="0" w:space="0" w:color="auto"/>
        <w:bottom w:val="none" w:sz="0" w:space="0" w:color="auto"/>
        <w:right w:val="none" w:sz="0" w:space="0" w:color="auto"/>
      </w:divBdr>
    </w:div>
    <w:div w:id="894051365">
      <w:bodyDiv w:val="1"/>
      <w:marLeft w:val="0"/>
      <w:marRight w:val="0"/>
      <w:marTop w:val="0"/>
      <w:marBottom w:val="0"/>
      <w:divBdr>
        <w:top w:val="none" w:sz="0" w:space="0" w:color="auto"/>
        <w:left w:val="none" w:sz="0" w:space="0" w:color="auto"/>
        <w:bottom w:val="none" w:sz="0" w:space="0" w:color="auto"/>
        <w:right w:val="none" w:sz="0" w:space="0" w:color="auto"/>
      </w:divBdr>
    </w:div>
    <w:div w:id="896084512">
      <w:bodyDiv w:val="1"/>
      <w:marLeft w:val="0"/>
      <w:marRight w:val="0"/>
      <w:marTop w:val="0"/>
      <w:marBottom w:val="0"/>
      <w:divBdr>
        <w:top w:val="none" w:sz="0" w:space="0" w:color="auto"/>
        <w:left w:val="none" w:sz="0" w:space="0" w:color="auto"/>
        <w:bottom w:val="none" w:sz="0" w:space="0" w:color="auto"/>
        <w:right w:val="none" w:sz="0" w:space="0" w:color="auto"/>
      </w:divBdr>
    </w:div>
    <w:div w:id="902984275">
      <w:bodyDiv w:val="1"/>
      <w:marLeft w:val="0"/>
      <w:marRight w:val="0"/>
      <w:marTop w:val="0"/>
      <w:marBottom w:val="0"/>
      <w:divBdr>
        <w:top w:val="none" w:sz="0" w:space="0" w:color="auto"/>
        <w:left w:val="none" w:sz="0" w:space="0" w:color="auto"/>
        <w:bottom w:val="none" w:sz="0" w:space="0" w:color="auto"/>
        <w:right w:val="none" w:sz="0" w:space="0" w:color="auto"/>
      </w:divBdr>
    </w:div>
    <w:div w:id="909538872">
      <w:bodyDiv w:val="1"/>
      <w:marLeft w:val="0"/>
      <w:marRight w:val="0"/>
      <w:marTop w:val="0"/>
      <w:marBottom w:val="0"/>
      <w:divBdr>
        <w:top w:val="none" w:sz="0" w:space="0" w:color="auto"/>
        <w:left w:val="none" w:sz="0" w:space="0" w:color="auto"/>
        <w:bottom w:val="none" w:sz="0" w:space="0" w:color="auto"/>
        <w:right w:val="none" w:sz="0" w:space="0" w:color="auto"/>
      </w:divBdr>
    </w:div>
    <w:div w:id="912812928">
      <w:bodyDiv w:val="1"/>
      <w:marLeft w:val="0"/>
      <w:marRight w:val="0"/>
      <w:marTop w:val="0"/>
      <w:marBottom w:val="0"/>
      <w:divBdr>
        <w:top w:val="none" w:sz="0" w:space="0" w:color="auto"/>
        <w:left w:val="none" w:sz="0" w:space="0" w:color="auto"/>
        <w:bottom w:val="none" w:sz="0" w:space="0" w:color="auto"/>
        <w:right w:val="none" w:sz="0" w:space="0" w:color="auto"/>
      </w:divBdr>
    </w:div>
    <w:div w:id="943803762">
      <w:bodyDiv w:val="1"/>
      <w:marLeft w:val="0"/>
      <w:marRight w:val="0"/>
      <w:marTop w:val="0"/>
      <w:marBottom w:val="0"/>
      <w:divBdr>
        <w:top w:val="none" w:sz="0" w:space="0" w:color="auto"/>
        <w:left w:val="none" w:sz="0" w:space="0" w:color="auto"/>
        <w:bottom w:val="none" w:sz="0" w:space="0" w:color="auto"/>
        <w:right w:val="none" w:sz="0" w:space="0" w:color="auto"/>
      </w:divBdr>
    </w:div>
    <w:div w:id="967586345">
      <w:bodyDiv w:val="1"/>
      <w:marLeft w:val="0"/>
      <w:marRight w:val="0"/>
      <w:marTop w:val="0"/>
      <w:marBottom w:val="0"/>
      <w:divBdr>
        <w:top w:val="none" w:sz="0" w:space="0" w:color="auto"/>
        <w:left w:val="none" w:sz="0" w:space="0" w:color="auto"/>
        <w:bottom w:val="none" w:sz="0" w:space="0" w:color="auto"/>
        <w:right w:val="none" w:sz="0" w:space="0" w:color="auto"/>
      </w:divBdr>
    </w:div>
    <w:div w:id="976565722">
      <w:bodyDiv w:val="1"/>
      <w:marLeft w:val="0"/>
      <w:marRight w:val="0"/>
      <w:marTop w:val="0"/>
      <w:marBottom w:val="0"/>
      <w:divBdr>
        <w:top w:val="none" w:sz="0" w:space="0" w:color="auto"/>
        <w:left w:val="none" w:sz="0" w:space="0" w:color="auto"/>
        <w:bottom w:val="none" w:sz="0" w:space="0" w:color="auto"/>
        <w:right w:val="none" w:sz="0" w:space="0" w:color="auto"/>
      </w:divBdr>
    </w:div>
    <w:div w:id="991832872">
      <w:bodyDiv w:val="1"/>
      <w:marLeft w:val="0"/>
      <w:marRight w:val="0"/>
      <w:marTop w:val="0"/>
      <w:marBottom w:val="0"/>
      <w:divBdr>
        <w:top w:val="none" w:sz="0" w:space="0" w:color="auto"/>
        <w:left w:val="none" w:sz="0" w:space="0" w:color="auto"/>
        <w:bottom w:val="none" w:sz="0" w:space="0" w:color="auto"/>
        <w:right w:val="none" w:sz="0" w:space="0" w:color="auto"/>
      </w:divBdr>
    </w:div>
    <w:div w:id="996805286">
      <w:bodyDiv w:val="1"/>
      <w:marLeft w:val="0"/>
      <w:marRight w:val="0"/>
      <w:marTop w:val="0"/>
      <w:marBottom w:val="0"/>
      <w:divBdr>
        <w:top w:val="none" w:sz="0" w:space="0" w:color="auto"/>
        <w:left w:val="none" w:sz="0" w:space="0" w:color="auto"/>
        <w:bottom w:val="none" w:sz="0" w:space="0" w:color="auto"/>
        <w:right w:val="none" w:sz="0" w:space="0" w:color="auto"/>
      </w:divBdr>
    </w:div>
    <w:div w:id="1021274726">
      <w:bodyDiv w:val="1"/>
      <w:marLeft w:val="0"/>
      <w:marRight w:val="0"/>
      <w:marTop w:val="0"/>
      <w:marBottom w:val="0"/>
      <w:divBdr>
        <w:top w:val="none" w:sz="0" w:space="0" w:color="auto"/>
        <w:left w:val="none" w:sz="0" w:space="0" w:color="auto"/>
        <w:bottom w:val="none" w:sz="0" w:space="0" w:color="auto"/>
        <w:right w:val="none" w:sz="0" w:space="0" w:color="auto"/>
      </w:divBdr>
    </w:div>
    <w:div w:id="1037001194">
      <w:bodyDiv w:val="1"/>
      <w:marLeft w:val="0"/>
      <w:marRight w:val="0"/>
      <w:marTop w:val="0"/>
      <w:marBottom w:val="0"/>
      <w:divBdr>
        <w:top w:val="none" w:sz="0" w:space="0" w:color="auto"/>
        <w:left w:val="none" w:sz="0" w:space="0" w:color="auto"/>
        <w:bottom w:val="none" w:sz="0" w:space="0" w:color="auto"/>
        <w:right w:val="none" w:sz="0" w:space="0" w:color="auto"/>
      </w:divBdr>
    </w:div>
    <w:div w:id="1054155726">
      <w:bodyDiv w:val="1"/>
      <w:marLeft w:val="0"/>
      <w:marRight w:val="0"/>
      <w:marTop w:val="0"/>
      <w:marBottom w:val="0"/>
      <w:divBdr>
        <w:top w:val="none" w:sz="0" w:space="0" w:color="auto"/>
        <w:left w:val="none" w:sz="0" w:space="0" w:color="auto"/>
        <w:bottom w:val="none" w:sz="0" w:space="0" w:color="auto"/>
        <w:right w:val="none" w:sz="0" w:space="0" w:color="auto"/>
      </w:divBdr>
    </w:div>
    <w:div w:id="1095513938">
      <w:bodyDiv w:val="1"/>
      <w:marLeft w:val="0"/>
      <w:marRight w:val="0"/>
      <w:marTop w:val="0"/>
      <w:marBottom w:val="0"/>
      <w:divBdr>
        <w:top w:val="none" w:sz="0" w:space="0" w:color="auto"/>
        <w:left w:val="none" w:sz="0" w:space="0" w:color="auto"/>
        <w:bottom w:val="none" w:sz="0" w:space="0" w:color="auto"/>
        <w:right w:val="none" w:sz="0" w:space="0" w:color="auto"/>
      </w:divBdr>
    </w:div>
    <w:div w:id="1107891967">
      <w:bodyDiv w:val="1"/>
      <w:marLeft w:val="0"/>
      <w:marRight w:val="0"/>
      <w:marTop w:val="0"/>
      <w:marBottom w:val="0"/>
      <w:divBdr>
        <w:top w:val="none" w:sz="0" w:space="0" w:color="auto"/>
        <w:left w:val="none" w:sz="0" w:space="0" w:color="auto"/>
        <w:bottom w:val="none" w:sz="0" w:space="0" w:color="auto"/>
        <w:right w:val="none" w:sz="0" w:space="0" w:color="auto"/>
      </w:divBdr>
    </w:div>
    <w:div w:id="1123112488">
      <w:bodyDiv w:val="1"/>
      <w:marLeft w:val="0"/>
      <w:marRight w:val="0"/>
      <w:marTop w:val="0"/>
      <w:marBottom w:val="0"/>
      <w:divBdr>
        <w:top w:val="none" w:sz="0" w:space="0" w:color="auto"/>
        <w:left w:val="none" w:sz="0" w:space="0" w:color="auto"/>
        <w:bottom w:val="none" w:sz="0" w:space="0" w:color="auto"/>
        <w:right w:val="none" w:sz="0" w:space="0" w:color="auto"/>
      </w:divBdr>
    </w:div>
    <w:div w:id="1138497429">
      <w:bodyDiv w:val="1"/>
      <w:marLeft w:val="0"/>
      <w:marRight w:val="0"/>
      <w:marTop w:val="0"/>
      <w:marBottom w:val="0"/>
      <w:divBdr>
        <w:top w:val="none" w:sz="0" w:space="0" w:color="auto"/>
        <w:left w:val="none" w:sz="0" w:space="0" w:color="auto"/>
        <w:bottom w:val="none" w:sz="0" w:space="0" w:color="auto"/>
        <w:right w:val="none" w:sz="0" w:space="0" w:color="auto"/>
      </w:divBdr>
    </w:div>
    <w:div w:id="1144541729">
      <w:bodyDiv w:val="1"/>
      <w:marLeft w:val="0"/>
      <w:marRight w:val="0"/>
      <w:marTop w:val="0"/>
      <w:marBottom w:val="0"/>
      <w:divBdr>
        <w:top w:val="none" w:sz="0" w:space="0" w:color="auto"/>
        <w:left w:val="none" w:sz="0" w:space="0" w:color="auto"/>
        <w:bottom w:val="none" w:sz="0" w:space="0" w:color="auto"/>
        <w:right w:val="none" w:sz="0" w:space="0" w:color="auto"/>
      </w:divBdr>
    </w:div>
    <w:div w:id="1145439301">
      <w:bodyDiv w:val="1"/>
      <w:marLeft w:val="0"/>
      <w:marRight w:val="0"/>
      <w:marTop w:val="0"/>
      <w:marBottom w:val="0"/>
      <w:divBdr>
        <w:top w:val="none" w:sz="0" w:space="0" w:color="auto"/>
        <w:left w:val="none" w:sz="0" w:space="0" w:color="auto"/>
        <w:bottom w:val="none" w:sz="0" w:space="0" w:color="auto"/>
        <w:right w:val="none" w:sz="0" w:space="0" w:color="auto"/>
      </w:divBdr>
    </w:div>
    <w:div w:id="1145926133">
      <w:bodyDiv w:val="1"/>
      <w:marLeft w:val="0"/>
      <w:marRight w:val="0"/>
      <w:marTop w:val="0"/>
      <w:marBottom w:val="0"/>
      <w:divBdr>
        <w:top w:val="none" w:sz="0" w:space="0" w:color="auto"/>
        <w:left w:val="none" w:sz="0" w:space="0" w:color="auto"/>
        <w:bottom w:val="none" w:sz="0" w:space="0" w:color="auto"/>
        <w:right w:val="none" w:sz="0" w:space="0" w:color="auto"/>
      </w:divBdr>
    </w:div>
    <w:div w:id="1151217333">
      <w:bodyDiv w:val="1"/>
      <w:marLeft w:val="0"/>
      <w:marRight w:val="0"/>
      <w:marTop w:val="0"/>
      <w:marBottom w:val="0"/>
      <w:divBdr>
        <w:top w:val="none" w:sz="0" w:space="0" w:color="auto"/>
        <w:left w:val="none" w:sz="0" w:space="0" w:color="auto"/>
        <w:bottom w:val="none" w:sz="0" w:space="0" w:color="auto"/>
        <w:right w:val="none" w:sz="0" w:space="0" w:color="auto"/>
      </w:divBdr>
    </w:div>
    <w:div w:id="1151481622">
      <w:bodyDiv w:val="1"/>
      <w:marLeft w:val="0"/>
      <w:marRight w:val="0"/>
      <w:marTop w:val="0"/>
      <w:marBottom w:val="0"/>
      <w:divBdr>
        <w:top w:val="none" w:sz="0" w:space="0" w:color="auto"/>
        <w:left w:val="none" w:sz="0" w:space="0" w:color="auto"/>
        <w:bottom w:val="none" w:sz="0" w:space="0" w:color="auto"/>
        <w:right w:val="none" w:sz="0" w:space="0" w:color="auto"/>
      </w:divBdr>
    </w:div>
    <w:div w:id="1160269142">
      <w:bodyDiv w:val="1"/>
      <w:marLeft w:val="0"/>
      <w:marRight w:val="0"/>
      <w:marTop w:val="0"/>
      <w:marBottom w:val="0"/>
      <w:divBdr>
        <w:top w:val="none" w:sz="0" w:space="0" w:color="auto"/>
        <w:left w:val="none" w:sz="0" w:space="0" w:color="auto"/>
        <w:bottom w:val="none" w:sz="0" w:space="0" w:color="auto"/>
        <w:right w:val="none" w:sz="0" w:space="0" w:color="auto"/>
      </w:divBdr>
    </w:div>
    <w:div w:id="1160392466">
      <w:bodyDiv w:val="1"/>
      <w:marLeft w:val="0"/>
      <w:marRight w:val="0"/>
      <w:marTop w:val="0"/>
      <w:marBottom w:val="0"/>
      <w:divBdr>
        <w:top w:val="none" w:sz="0" w:space="0" w:color="auto"/>
        <w:left w:val="none" w:sz="0" w:space="0" w:color="auto"/>
        <w:bottom w:val="none" w:sz="0" w:space="0" w:color="auto"/>
        <w:right w:val="none" w:sz="0" w:space="0" w:color="auto"/>
      </w:divBdr>
    </w:div>
    <w:div w:id="1161581126">
      <w:bodyDiv w:val="1"/>
      <w:marLeft w:val="0"/>
      <w:marRight w:val="0"/>
      <w:marTop w:val="0"/>
      <w:marBottom w:val="0"/>
      <w:divBdr>
        <w:top w:val="none" w:sz="0" w:space="0" w:color="auto"/>
        <w:left w:val="none" w:sz="0" w:space="0" w:color="auto"/>
        <w:bottom w:val="none" w:sz="0" w:space="0" w:color="auto"/>
        <w:right w:val="none" w:sz="0" w:space="0" w:color="auto"/>
      </w:divBdr>
    </w:div>
    <w:div w:id="1165822219">
      <w:bodyDiv w:val="1"/>
      <w:marLeft w:val="0"/>
      <w:marRight w:val="0"/>
      <w:marTop w:val="0"/>
      <w:marBottom w:val="0"/>
      <w:divBdr>
        <w:top w:val="none" w:sz="0" w:space="0" w:color="auto"/>
        <w:left w:val="none" w:sz="0" w:space="0" w:color="auto"/>
        <w:bottom w:val="none" w:sz="0" w:space="0" w:color="auto"/>
        <w:right w:val="none" w:sz="0" w:space="0" w:color="auto"/>
      </w:divBdr>
    </w:div>
    <w:div w:id="1167600896">
      <w:bodyDiv w:val="1"/>
      <w:marLeft w:val="0"/>
      <w:marRight w:val="0"/>
      <w:marTop w:val="0"/>
      <w:marBottom w:val="0"/>
      <w:divBdr>
        <w:top w:val="none" w:sz="0" w:space="0" w:color="auto"/>
        <w:left w:val="none" w:sz="0" w:space="0" w:color="auto"/>
        <w:bottom w:val="none" w:sz="0" w:space="0" w:color="auto"/>
        <w:right w:val="none" w:sz="0" w:space="0" w:color="auto"/>
      </w:divBdr>
    </w:div>
    <w:div w:id="1172792346">
      <w:bodyDiv w:val="1"/>
      <w:marLeft w:val="0"/>
      <w:marRight w:val="0"/>
      <w:marTop w:val="0"/>
      <w:marBottom w:val="0"/>
      <w:divBdr>
        <w:top w:val="none" w:sz="0" w:space="0" w:color="auto"/>
        <w:left w:val="none" w:sz="0" w:space="0" w:color="auto"/>
        <w:bottom w:val="none" w:sz="0" w:space="0" w:color="auto"/>
        <w:right w:val="none" w:sz="0" w:space="0" w:color="auto"/>
      </w:divBdr>
    </w:div>
    <w:div w:id="1179545082">
      <w:bodyDiv w:val="1"/>
      <w:marLeft w:val="0"/>
      <w:marRight w:val="0"/>
      <w:marTop w:val="0"/>
      <w:marBottom w:val="0"/>
      <w:divBdr>
        <w:top w:val="none" w:sz="0" w:space="0" w:color="auto"/>
        <w:left w:val="none" w:sz="0" w:space="0" w:color="auto"/>
        <w:bottom w:val="none" w:sz="0" w:space="0" w:color="auto"/>
        <w:right w:val="none" w:sz="0" w:space="0" w:color="auto"/>
      </w:divBdr>
    </w:div>
    <w:div w:id="1191795074">
      <w:bodyDiv w:val="1"/>
      <w:marLeft w:val="0"/>
      <w:marRight w:val="0"/>
      <w:marTop w:val="0"/>
      <w:marBottom w:val="0"/>
      <w:divBdr>
        <w:top w:val="none" w:sz="0" w:space="0" w:color="auto"/>
        <w:left w:val="none" w:sz="0" w:space="0" w:color="auto"/>
        <w:bottom w:val="none" w:sz="0" w:space="0" w:color="auto"/>
        <w:right w:val="none" w:sz="0" w:space="0" w:color="auto"/>
      </w:divBdr>
    </w:div>
    <w:div w:id="1194923290">
      <w:bodyDiv w:val="1"/>
      <w:marLeft w:val="0"/>
      <w:marRight w:val="0"/>
      <w:marTop w:val="0"/>
      <w:marBottom w:val="0"/>
      <w:divBdr>
        <w:top w:val="none" w:sz="0" w:space="0" w:color="auto"/>
        <w:left w:val="none" w:sz="0" w:space="0" w:color="auto"/>
        <w:bottom w:val="none" w:sz="0" w:space="0" w:color="auto"/>
        <w:right w:val="none" w:sz="0" w:space="0" w:color="auto"/>
      </w:divBdr>
    </w:div>
    <w:div w:id="1201936414">
      <w:bodyDiv w:val="1"/>
      <w:marLeft w:val="0"/>
      <w:marRight w:val="0"/>
      <w:marTop w:val="0"/>
      <w:marBottom w:val="0"/>
      <w:divBdr>
        <w:top w:val="none" w:sz="0" w:space="0" w:color="auto"/>
        <w:left w:val="none" w:sz="0" w:space="0" w:color="auto"/>
        <w:bottom w:val="none" w:sz="0" w:space="0" w:color="auto"/>
        <w:right w:val="none" w:sz="0" w:space="0" w:color="auto"/>
      </w:divBdr>
    </w:div>
    <w:div w:id="1210799725">
      <w:bodyDiv w:val="1"/>
      <w:marLeft w:val="0"/>
      <w:marRight w:val="0"/>
      <w:marTop w:val="0"/>
      <w:marBottom w:val="0"/>
      <w:divBdr>
        <w:top w:val="none" w:sz="0" w:space="0" w:color="auto"/>
        <w:left w:val="none" w:sz="0" w:space="0" w:color="auto"/>
        <w:bottom w:val="none" w:sz="0" w:space="0" w:color="auto"/>
        <w:right w:val="none" w:sz="0" w:space="0" w:color="auto"/>
      </w:divBdr>
    </w:div>
    <w:div w:id="1221015297">
      <w:bodyDiv w:val="1"/>
      <w:marLeft w:val="0"/>
      <w:marRight w:val="0"/>
      <w:marTop w:val="0"/>
      <w:marBottom w:val="0"/>
      <w:divBdr>
        <w:top w:val="none" w:sz="0" w:space="0" w:color="auto"/>
        <w:left w:val="none" w:sz="0" w:space="0" w:color="auto"/>
        <w:bottom w:val="none" w:sz="0" w:space="0" w:color="auto"/>
        <w:right w:val="none" w:sz="0" w:space="0" w:color="auto"/>
      </w:divBdr>
    </w:div>
    <w:div w:id="1221752502">
      <w:bodyDiv w:val="1"/>
      <w:marLeft w:val="0"/>
      <w:marRight w:val="0"/>
      <w:marTop w:val="0"/>
      <w:marBottom w:val="0"/>
      <w:divBdr>
        <w:top w:val="none" w:sz="0" w:space="0" w:color="auto"/>
        <w:left w:val="none" w:sz="0" w:space="0" w:color="auto"/>
        <w:bottom w:val="none" w:sz="0" w:space="0" w:color="auto"/>
        <w:right w:val="none" w:sz="0" w:space="0" w:color="auto"/>
      </w:divBdr>
    </w:div>
    <w:div w:id="1224679772">
      <w:bodyDiv w:val="1"/>
      <w:marLeft w:val="0"/>
      <w:marRight w:val="0"/>
      <w:marTop w:val="0"/>
      <w:marBottom w:val="0"/>
      <w:divBdr>
        <w:top w:val="none" w:sz="0" w:space="0" w:color="auto"/>
        <w:left w:val="none" w:sz="0" w:space="0" w:color="auto"/>
        <w:bottom w:val="none" w:sz="0" w:space="0" w:color="auto"/>
        <w:right w:val="none" w:sz="0" w:space="0" w:color="auto"/>
      </w:divBdr>
    </w:div>
    <w:div w:id="1226334721">
      <w:bodyDiv w:val="1"/>
      <w:marLeft w:val="0"/>
      <w:marRight w:val="0"/>
      <w:marTop w:val="0"/>
      <w:marBottom w:val="0"/>
      <w:divBdr>
        <w:top w:val="none" w:sz="0" w:space="0" w:color="auto"/>
        <w:left w:val="none" w:sz="0" w:space="0" w:color="auto"/>
        <w:bottom w:val="none" w:sz="0" w:space="0" w:color="auto"/>
        <w:right w:val="none" w:sz="0" w:space="0" w:color="auto"/>
      </w:divBdr>
    </w:div>
    <w:div w:id="1245795652">
      <w:bodyDiv w:val="1"/>
      <w:marLeft w:val="0"/>
      <w:marRight w:val="0"/>
      <w:marTop w:val="0"/>
      <w:marBottom w:val="0"/>
      <w:divBdr>
        <w:top w:val="none" w:sz="0" w:space="0" w:color="auto"/>
        <w:left w:val="none" w:sz="0" w:space="0" w:color="auto"/>
        <w:bottom w:val="none" w:sz="0" w:space="0" w:color="auto"/>
        <w:right w:val="none" w:sz="0" w:space="0" w:color="auto"/>
      </w:divBdr>
    </w:div>
    <w:div w:id="1256330956">
      <w:bodyDiv w:val="1"/>
      <w:marLeft w:val="0"/>
      <w:marRight w:val="0"/>
      <w:marTop w:val="0"/>
      <w:marBottom w:val="0"/>
      <w:divBdr>
        <w:top w:val="none" w:sz="0" w:space="0" w:color="auto"/>
        <w:left w:val="none" w:sz="0" w:space="0" w:color="auto"/>
        <w:bottom w:val="none" w:sz="0" w:space="0" w:color="auto"/>
        <w:right w:val="none" w:sz="0" w:space="0" w:color="auto"/>
      </w:divBdr>
    </w:div>
    <w:div w:id="1293632867">
      <w:bodyDiv w:val="1"/>
      <w:marLeft w:val="0"/>
      <w:marRight w:val="0"/>
      <w:marTop w:val="0"/>
      <w:marBottom w:val="0"/>
      <w:divBdr>
        <w:top w:val="none" w:sz="0" w:space="0" w:color="auto"/>
        <w:left w:val="none" w:sz="0" w:space="0" w:color="auto"/>
        <w:bottom w:val="none" w:sz="0" w:space="0" w:color="auto"/>
        <w:right w:val="none" w:sz="0" w:space="0" w:color="auto"/>
      </w:divBdr>
    </w:div>
    <w:div w:id="1316229318">
      <w:bodyDiv w:val="1"/>
      <w:marLeft w:val="0"/>
      <w:marRight w:val="0"/>
      <w:marTop w:val="0"/>
      <w:marBottom w:val="0"/>
      <w:divBdr>
        <w:top w:val="none" w:sz="0" w:space="0" w:color="auto"/>
        <w:left w:val="none" w:sz="0" w:space="0" w:color="auto"/>
        <w:bottom w:val="none" w:sz="0" w:space="0" w:color="auto"/>
        <w:right w:val="none" w:sz="0" w:space="0" w:color="auto"/>
      </w:divBdr>
    </w:div>
    <w:div w:id="1320573114">
      <w:bodyDiv w:val="1"/>
      <w:marLeft w:val="0"/>
      <w:marRight w:val="0"/>
      <w:marTop w:val="0"/>
      <w:marBottom w:val="0"/>
      <w:divBdr>
        <w:top w:val="none" w:sz="0" w:space="0" w:color="auto"/>
        <w:left w:val="none" w:sz="0" w:space="0" w:color="auto"/>
        <w:bottom w:val="none" w:sz="0" w:space="0" w:color="auto"/>
        <w:right w:val="none" w:sz="0" w:space="0" w:color="auto"/>
      </w:divBdr>
    </w:div>
    <w:div w:id="1350521369">
      <w:bodyDiv w:val="1"/>
      <w:marLeft w:val="0"/>
      <w:marRight w:val="0"/>
      <w:marTop w:val="0"/>
      <w:marBottom w:val="0"/>
      <w:divBdr>
        <w:top w:val="none" w:sz="0" w:space="0" w:color="auto"/>
        <w:left w:val="none" w:sz="0" w:space="0" w:color="auto"/>
        <w:bottom w:val="none" w:sz="0" w:space="0" w:color="auto"/>
        <w:right w:val="none" w:sz="0" w:space="0" w:color="auto"/>
      </w:divBdr>
    </w:div>
    <w:div w:id="1352225897">
      <w:bodyDiv w:val="1"/>
      <w:marLeft w:val="0"/>
      <w:marRight w:val="0"/>
      <w:marTop w:val="0"/>
      <w:marBottom w:val="0"/>
      <w:divBdr>
        <w:top w:val="none" w:sz="0" w:space="0" w:color="auto"/>
        <w:left w:val="none" w:sz="0" w:space="0" w:color="auto"/>
        <w:bottom w:val="none" w:sz="0" w:space="0" w:color="auto"/>
        <w:right w:val="none" w:sz="0" w:space="0" w:color="auto"/>
      </w:divBdr>
    </w:div>
    <w:div w:id="1355426301">
      <w:bodyDiv w:val="1"/>
      <w:marLeft w:val="0"/>
      <w:marRight w:val="0"/>
      <w:marTop w:val="0"/>
      <w:marBottom w:val="0"/>
      <w:divBdr>
        <w:top w:val="none" w:sz="0" w:space="0" w:color="auto"/>
        <w:left w:val="none" w:sz="0" w:space="0" w:color="auto"/>
        <w:bottom w:val="none" w:sz="0" w:space="0" w:color="auto"/>
        <w:right w:val="none" w:sz="0" w:space="0" w:color="auto"/>
      </w:divBdr>
    </w:div>
    <w:div w:id="1357389738">
      <w:bodyDiv w:val="1"/>
      <w:marLeft w:val="0"/>
      <w:marRight w:val="0"/>
      <w:marTop w:val="0"/>
      <w:marBottom w:val="0"/>
      <w:divBdr>
        <w:top w:val="none" w:sz="0" w:space="0" w:color="auto"/>
        <w:left w:val="none" w:sz="0" w:space="0" w:color="auto"/>
        <w:bottom w:val="none" w:sz="0" w:space="0" w:color="auto"/>
        <w:right w:val="none" w:sz="0" w:space="0" w:color="auto"/>
      </w:divBdr>
    </w:div>
    <w:div w:id="1369600264">
      <w:bodyDiv w:val="1"/>
      <w:marLeft w:val="0"/>
      <w:marRight w:val="0"/>
      <w:marTop w:val="0"/>
      <w:marBottom w:val="0"/>
      <w:divBdr>
        <w:top w:val="none" w:sz="0" w:space="0" w:color="auto"/>
        <w:left w:val="none" w:sz="0" w:space="0" w:color="auto"/>
        <w:bottom w:val="none" w:sz="0" w:space="0" w:color="auto"/>
        <w:right w:val="none" w:sz="0" w:space="0" w:color="auto"/>
      </w:divBdr>
    </w:div>
    <w:div w:id="1385174534">
      <w:bodyDiv w:val="1"/>
      <w:marLeft w:val="0"/>
      <w:marRight w:val="0"/>
      <w:marTop w:val="0"/>
      <w:marBottom w:val="0"/>
      <w:divBdr>
        <w:top w:val="none" w:sz="0" w:space="0" w:color="auto"/>
        <w:left w:val="none" w:sz="0" w:space="0" w:color="auto"/>
        <w:bottom w:val="none" w:sz="0" w:space="0" w:color="auto"/>
        <w:right w:val="none" w:sz="0" w:space="0" w:color="auto"/>
      </w:divBdr>
    </w:div>
    <w:div w:id="1388800207">
      <w:bodyDiv w:val="1"/>
      <w:marLeft w:val="0"/>
      <w:marRight w:val="0"/>
      <w:marTop w:val="0"/>
      <w:marBottom w:val="0"/>
      <w:divBdr>
        <w:top w:val="none" w:sz="0" w:space="0" w:color="auto"/>
        <w:left w:val="none" w:sz="0" w:space="0" w:color="auto"/>
        <w:bottom w:val="none" w:sz="0" w:space="0" w:color="auto"/>
        <w:right w:val="none" w:sz="0" w:space="0" w:color="auto"/>
      </w:divBdr>
    </w:div>
    <w:div w:id="1411348837">
      <w:bodyDiv w:val="1"/>
      <w:marLeft w:val="0"/>
      <w:marRight w:val="0"/>
      <w:marTop w:val="0"/>
      <w:marBottom w:val="0"/>
      <w:divBdr>
        <w:top w:val="none" w:sz="0" w:space="0" w:color="auto"/>
        <w:left w:val="none" w:sz="0" w:space="0" w:color="auto"/>
        <w:bottom w:val="none" w:sz="0" w:space="0" w:color="auto"/>
        <w:right w:val="none" w:sz="0" w:space="0" w:color="auto"/>
      </w:divBdr>
    </w:div>
    <w:div w:id="1413578492">
      <w:bodyDiv w:val="1"/>
      <w:marLeft w:val="0"/>
      <w:marRight w:val="0"/>
      <w:marTop w:val="0"/>
      <w:marBottom w:val="0"/>
      <w:divBdr>
        <w:top w:val="none" w:sz="0" w:space="0" w:color="auto"/>
        <w:left w:val="none" w:sz="0" w:space="0" w:color="auto"/>
        <w:bottom w:val="none" w:sz="0" w:space="0" w:color="auto"/>
        <w:right w:val="none" w:sz="0" w:space="0" w:color="auto"/>
      </w:divBdr>
    </w:div>
    <w:div w:id="1428649182">
      <w:bodyDiv w:val="1"/>
      <w:marLeft w:val="0"/>
      <w:marRight w:val="0"/>
      <w:marTop w:val="0"/>
      <w:marBottom w:val="0"/>
      <w:divBdr>
        <w:top w:val="none" w:sz="0" w:space="0" w:color="auto"/>
        <w:left w:val="none" w:sz="0" w:space="0" w:color="auto"/>
        <w:bottom w:val="none" w:sz="0" w:space="0" w:color="auto"/>
        <w:right w:val="none" w:sz="0" w:space="0" w:color="auto"/>
      </w:divBdr>
    </w:div>
    <w:div w:id="1430658393">
      <w:bodyDiv w:val="1"/>
      <w:marLeft w:val="0"/>
      <w:marRight w:val="0"/>
      <w:marTop w:val="0"/>
      <w:marBottom w:val="0"/>
      <w:divBdr>
        <w:top w:val="none" w:sz="0" w:space="0" w:color="auto"/>
        <w:left w:val="none" w:sz="0" w:space="0" w:color="auto"/>
        <w:bottom w:val="none" w:sz="0" w:space="0" w:color="auto"/>
        <w:right w:val="none" w:sz="0" w:space="0" w:color="auto"/>
      </w:divBdr>
    </w:div>
    <w:div w:id="1432631143">
      <w:bodyDiv w:val="1"/>
      <w:marLeft w:val="0"/>
      <w:marRight w:val="0"/>
      <w:marTop w:val="0"/>
      <w:marBottom w:val="0"/>
      <w:divBdr>
        <w:top w:val="none" w:sz="0" w:space="0" w:color="auto"/>
        <w:left w:val="none" w:sz="0" w:space="0" w:color="auto"/>
        <w:bottom w:val="none" w:sz="0" w:space="0" w:color="auto"/>
        <w:right w:val="none" w:sz="0" w:space="0" w:color="auto"/>
      </w:divBdr>
    </w:div>
    <w:div w:id="1441029869">
      <w:bodyDiv w:val="1"/>
      <w:marLeft w:val="0"/>
      <w:marRight w:val="0"/>
      <w:marTop w:val="0"/>
      <w:marBottom w:val="0"/>
      <w:divBdr>
        <w:top w:val="none" w:sz="0" w:space="0" w:color="auto"/>
        <w:left w:val="none" w:sz="0" w:space="0" w:color="auto"/>
        <w:bottom w:val="none" w:sz="0" w:space="0" w:color="auto"/>
        <w:right w:val="none" w:sz="0" w:space="0" w:color="auto"/>
      </w:divBdr>
    </w:div>
    <w:div w:id="1455562856">
      <w:bodyDiv w:val="1"/>
      <w:marLeft w:val="0"/>
      <w:marRight w:val="0"/>
      <w:marTop w:val="0"/>
      <w:marBottom w:val="0"/>
      <w:divBdr>
        <w:top w:val="none" w:sz="0" w:space="0" w:color="auto"/>
        <w:left w:val="none" w:sz="0" w:space="0" w:color="auto"/>
        <w:bottom w:val="none" w:sz="0" w:space="0" w:color="auto"/>
        <w:right w:val="none" w:sz="0" w:space="0" w:color="auto"/>
      </w:divBdr>
    </w:div>
    <w:div w:id="1467698474">
      <w:bodyDiv w:val="1"/>
      <w:marLeft w:val="0"/>
      <w:marRight w:val="0"/>
      <w:marTop w:val="0"/>
      <w:marBottom w:val="0"/>
      <w:divBdr>
        <w:top w:val="none" w:sz="0" w:space="0" w:color="auto"/>
        <w:left w:val="none" w:sz="0" w:space="0" w:color="auto"/>
        <w:bottom w:val="none" w:sz="0" w:space="0" w:color="auto"/>
        <w:right w:val="none" w:sz="0" w:space="0" w:color="auto"/>
      </w:divBdr>
    </w:div>
    <w:div w:id="1472752306">
      <w:bodyDiv w:val="1"/>
      <w:marLeft w:val="0"/>
      <w:marRight w:val="0"/>
      <w:marTop w:val="0"/>
      <w:marBottom w:val="0"/>
      <w:divBdr>
        <w:top w:val="none" w:sz="0" w:space="0" w:color="auto"/>
        <w:left w:val="none" w:sz="0" w:space="0" w:color="auto"/>
        <w:bottom w:val="none" w:sz="0" w:space="0" w:color="auto"/>
        <w:right w:val="none" w:sz="0" w:space="0" w:color="auto"/>
      </w:divBdr>
    </w:div>
    <w:div w:id="1487939603">
      <w:bodyDiv w:val="1"/>
      <w:marLeft w:val="0"/>
      <w:marRight w:val="0"/>
      <w:marTop w:val="0"/>
      <w:marBottom w:val="0"/>
      <w:divBdr>
        <w:top w:val="none" w:sz="0" w:space="0" w:color="auto"/>
        <w:left w:val="none" w:sz="0" w:space="0" w:color="auto"/>
        <w:bottom w:val="none" w:sz="0" w:space="0" w:color="auto"/>
        <w:right w:val="none" w:sz="0" w:space="0" w:color="auto"/>
      </w:divBdr>
    </w:div>
    <w:div w:id="1489128858">
      <w:bodyDiv w:val="1"/>
      <w:marLeft w:val="0"/>
      <w:marRight w:val="0"/>
      <w:marTop w:val="0"/>
      <w:marBottom w:val="0"/>
      <w:divBdr>
        <w:top w:val="none" w:sz="0" w:space="0" w:color="auto"/>
        <w:left w:val="none" w:sz="0" w:space="0" w:color="auto"/>
        <w:bottom w:val="none" w:sz="0" w:space="0" w:color="auto"/>
        <w:right w:val="none" w:sz="0" w:space="0" w:color="auto"/>
      </w:divBdr>
    </w:div>
    <w:div w:id="1492797731">
      <w:bodyDiv w:val="1"/>
      <w:marLeft w:val="0"/>
      <w:marRight w:val="0"/>
      <w:marTop w:val="0"/>
      <w:marBottom w:val="0"/>
      <w:divBdr>
        <w:top w:val="none" w:sz="0" w:space="0" w:color="auto"/>
        <w:left w:val="none" w:sz="0" w:space="0" w:color="auto"/>
        <w:bottom w:val="none" w:sz="0" w:space="0" w:color="auto"/>
        <w:right w:val="none" w:sz="0" w:space="0" w:color="auto"/>
      </w:divBdr>
    </w:div>
    <w:div w:id="1499687407">
      <w:bodyDiv w:val="1"/>
      <w:marLeft w:val="0"/>
      <w:marRight w:val="0"/>
      <w:marTop w:val="0"/>
      <w:marBottom w:val="0"/>
      <w:divBdr>
        <w:top w:val="none" w:sz="0" w:space="0" w:color="auto"/>
        <w:left w:val="none" w:sz="0" w:space="0" w:color="auto"/>
        <w:bottom w:val="none" w:sz="0" w:space="0" w:color="auto"/>
        <w:right w:val="none" w:sz="0" w:space="0" w:color="auto"/>
      </w:divBdr>
    </w:div>
    <w:div w:id="1504979468">
      <w:bodyDiv w:val="1"/>
      <w:marLeft w:val="0"/>
      <w:marRight w:val="0"/>
      <w:marTop w:val="0"/>
      <w:marBottom w:val="0"/>
      <w:divBdr>
        <w:top w:val="none" w:sz="0" w:space="0" w:color="auto"/>
        <w:left w:val="none" w:sz="0" w:space="0" w:color="auto"/>
        <w:bottom w:val="none" w:sz="0" w:space="0" w:color="auto"/>
        <w:right w:val="none" w:sz="0" w:space="0" w:color="auto"/>
      </w:divBdr>
    </w:div>
    <w:div w:id="1520004165">
      <w:bodyDiv w:val="1"/>
      <w:marLeft w:val="0"/>
      <w:marRight w:val="0"/>
      <w:marTop w:val="0"/>
      <w:marBottom w:val="0"/>
      <w:divBdr>
        <w:top w:val="none" w:sz="0" w:space="0" w:color="auto"/>
        <w:left w:val="none" w:sz="0" w:space="0" w:color="auto"/>
        <w:bottom w:val="none" w:sz="0" w:space="0" w:color="auto"/>
        <w:right w:val="none" w:sz="0" w:space="0" w:color="auto"/>
      </w:divBdr>
    </w:div>
    <w:div w:id="1530341443">
      <w:bodyDiv w:val="1"/>
      <w:marLeft w:val="0"/>
      <w:marRight w:val="0"/>
      <w:marTop w:val="0"/>
      <w:marBottom w:val="0"/>
      <w:divBdr>
        <w:top w:val="none" w:sz="0" w:space="0" w:color="auto"/>
        <w:left w:val="none" w:sz="0" w:space="0" w:color="auto"/>
        <w:bottom w:val="none" w:sz="0" w:space="0" w:color="auto"/>
        <w:right w:val="none" w:sz="0" w:space="0" w:color="auto"/>
      </w:divBdr>
    </w:div>
    <w:div w:id="1538545040">
      <w:bodyDiv w:val="1"/>
      <w:marLeft w:val="0"/>
      <w:marRight w:val="0"/>
      <w:marTop w:val="0"/>
      <w:marBottom w:val="0"/>
      <w:divBdr>
        <w:top w:val="none" w:sz="0" w:space="0" w:color="auto"/>
        <w:left w:val="none" w:sz="0" w:space="0" w:color="auto"/>
        <w:bottom w:val="none" w:sz="0" w:space="0" w:color="auto"/>
        <w:right w:val="none" w:sz="0" w:space="0" w:color="auto"/>
      </w:divBdr>
    </w:div>
    <w:div w:id="1543402580">
      <w:bodyDiv w:val="1"/>
      <w:marLeft w:val="0"/>
      <w:marRight w:val="0"/>
      <w:marTop w:val="0"/>
      <w:marBottom w:val="0"/>
      <w:divBdr>
        <w:top w:val="none" w:sz="0" w:space="0" w:color="auto"/>
        <w:left w:val="none" w:sz="0" w:space="0" w:color="auto"/>
        <w:bottom w:val="none" w:sz="0" w:space="0" w:color="auto"/>
        <w:right w:val="none" w:sz="0" w:space="0" w:color="auto"/>
      </w:divBdr>
    </w:div>
    <w:div w:id="1544443240">
      <w:bodyDiv w:val="1"/>
      <w:marLeft w:val="0"/>
      <w:marRight w:val="0"/>
      <w:marTop w:val="0"/>
      <w:marBottom w:val="0"/>
      <w:divBdr>
        <w:top w:val="none" w:sz="0" w:space="0" w:color="auto"/>
        <w:left w:val="none" w:sz="0" w:space="0" w:color="auto"/>
        <w:bottom w:val="none" w:sz="0" w:space="0" w:color="auto"/>
        <w:right w:val="none" w:sz="0" w:space="0" w:color="auto"/>
      </w:divBdr>
    </w:div>
    <w:div w:id="1580870907">
      <w:bodyDiv w:val="1"/>
      <w:marLeft w:val="0"/>
      <w:marRight w:val="0"/>
      <w:marTop w:val="0"/>
      <w:marBottom w:val="0"/>
      <w:divBdr>
        <w:top w:val="none" w:sz="0" w:space="0" w:color="auto"/>
        <w:left w:val="none" w:sz="0" w:space="0" w:color="auto"/>
        <w:bottom w:val="none" w:sz="0" w:space="0" w:color="auto"/>
        <w:right w:val="none" w:sz="0" w:space="0" w:color="auto"/>
      </w:divBdr>
    </w:div>
    <w:div w:id="1598558424">
      <w:bodyDiv w:val="1"/>
      <w:marLeft w:val="0"/>
      <w:marRight w:val="0"/>
      <w:marTop w:val="0"/>
      <w:marBottom w:val="0"/>
      <w:divBdr>
        <w:top w:val="none" w:sz="0" w:space="0" w:color="auto"/>
        <w:left w:val="none" w:sz="0" w:space="0" w:color="auto"/>
        <w:bottom w:val="none" w:sz="0" w:space="0" w:color="auto"/>
        <w:right w:val="none" w:sz="0" w:space="0" w:color="auto"/>
      </w:divBdr>
    </w:div>
    <w:div w:id="1600678633">
      <w:bodyDiv w:val="1"/>
      <w:marLeft w:val="0"/>
      <w:marRight w:val="0"/>
      <w:marTop w:val="0"/>
      <w:marBottom w:val="0"/>
      <w:divBdr>
        <w:top w:val="none" w:sz="0" w:space="0" w:color="auto"/>
        <w:left w:val="none" w:sz="0" w:space="0" w:color="auto"/>
        <w:bottom w:val="none" w:sz="0" w:space="0" w:color="auto"/>
        <w:right w:val="none" w:sz="0" w:space="0" w:color="auto"/>
      </w:divBdr>
    </w:div>
    <w:div w:id="1609659665">
      <w:bodyDiv w:val="1"/>
      <w:marLeft w:val="0"/>
      <w:marRight w:val="0"/>
      <w:marTop w:val="0"/>
      <w:marBottom w:val="0"/>
      <w:divBdr>
        <w:top w:val="none" w:sz="0" w:space="0" w:color="auto"/>
        <w:left w:val="none" w:sz="0" w:space="0" w:color="auto"/>
        <w:bottom w:val="none" w:sz="0" w:space="0" w:color="auto"/>
        <w:right w:val="none" w:sz="0" w:space="0" w:color="auto"/>
      </w:divBdr>
    </w:div>
    <w:div w:id="1637221374">
      <w:bodyDiv w:val="1"/>
      <w:marLeft w:val="0"/>
      <w:marRight w:val="0"/>
      <w:marTop w:val="0"/>
      <w:marBottom w:val="0"/>
      <w:divBdr>
        <w:top w:val="none" w:sz="0" w:space="0" w:color="auto"/>
        <w:left w:val="none" w:sz="0" w:space="0" w:color="auto"/>
        <w:bottom w:val="none" w:sz="0" w:space="0" w:color="auto"/>
        <w:right w:val="none" w:sz="0" w:space="0" w:color="auto"/>
      </w:divBdr>
    </w:div>
    <w:div w:id="1681738858">
      <w:bodyDiv w:val="1"/>
      <w:marLeft w:val="0"/>
      <w:marRight w:val="0"/>
      <w:marTop w:val="0"/>
      <w:marBottom w:val="0"/>
      <w:divBdr>
        <w:top w:val="none" w:sz="0" w:space="0" w:color="auto"/>
        <w:left w:val="none" w:sz="0" w:space="0" w:color="auto"/>
        <w:bottom w:val="none" w:sz="0" w:space="0" w:color="auto"/>
        <w:right w:val="none" w:sz="0" w:space="0" w:color="auto"/>
      </w:divBdr>
    </w:div>
    <w:div w:id="1696344029">
      <w:bodyDiv w:val="1"/>
      <w:marLeft w:val="0"/>
      <w:marRight w:val="0"/>
      <w:marTop w:val="0"/>
      <w:marBottom w:val="0"/>
      <w:divBdr>
        <w:top w:val="none" w:sz="0" w:space="0" w:color="auto"/>
        <w:left w:val="none" w:sz="0" w:space="0" w:color="auto"/>
        <w:bottom w:val="none" w:sz="0" w:space="0" w:color="auto"/>
        <w:right w:val="none" w:sz="0" w:space="0" w:color="auto"/>
      </w:divBdr>
    </w:div>
    <w:div w:id="1716813253">
      <w:bodyDiv w:val="1"/>
      <w:marLeft w:val="0"/>
      <w:marRight w:val="0"/>
      <w:marTop w:val="0"/>
      <w:marBottom w:val="0"/>
      <w:divBdr>
        <w:top w:val="none" w:sz="0" w:space="0" w:color="auto"/>
        <w:left w:val="none" w:sz="0" w:space="0" w:color="auto"/>
        <w:bottom w:val="none" w:sz="0" w:space="0" w:color="auto"/>
        <w:right w:val="none" w:sz="0" w:space="0" w:color="auto"/>
      </w:divBdr>
    </w:div>
    <w:div w:id="1718890380">
      <w:bodyDiv w:val="1"/>
      <w:marLeft w:val="0"/>
      <w:marRight w:val="0"/>
      <w:marTop w:val="0"/>
      <w:marBottom w:val="0"/>
      <w:divBdr>
        <w:top w:val="none" w:sz="0" w:space="0" w:color="auto"/>
        <w:left w:val="none" w:sz="0" w:space="0" w:color="auto"/>
        <w:bottom w:val="none" w:sz="0" w:space="0" w:color="auto"/>
        <w:right w:val="none" w:sz="0" w:space="0" w:color="auto"/>
      </w:divBdr>
    </w:div>
    <w:div w:id="1718969302">
      <w:bodyDiv w:val="1"/>
      <w:marLeft w:val="0"/>
      <w:marRight w:val="0"/>
      <w:marTop w:val="0"/>
      <w:marBottom w:val="0"/>
      <w:divBdr>
        <w:top w:val="none" w:sz="0" w:space="0" w:color="auto"/>
        <w:left w:val="none" w:sz="0" w:space="0" w:color="auto"/>
        <w:bottom w:val="none" w:sz="0" w:space="0" w:color="auto"/>
        <w:right w:val="none" w:sz="0" w:space="0" w:color="auto"/>
      </w:divBdr>
    </w:div>
    <w:div w:id="1747459793">
      <w:bodyDiv w:val="1"/>
      <w:marLeft w:val="0"/>
      <w:marRight w:val="0"/>
      <w:marTop w:val="0"/>
      <w:marBottom w:val="0"/>
      <w:divBdr>
        <w:top w:val="none" w:sz="0" w:space="0" w:color="auto"/>
        <w:left w:val="none" w:sz="0" w:space="0" w:color="auto"/>
        <w:bottom w:val="none" w:sz="0" w:space="0" w:color="auto"/>
        <w:right w:val="none" w:sz="0" w:space="0" w:color="auto"/>
      </w:divBdr>
    </w:div>
    <w:div w:id="1774520089">
      <w:bodyDiv w:val="1"/>
      <w:marLeft w:val="0"/>
      <w:marRight w:val="0"/>
      <w:marTop w:val="0"/>
      <w:marBottom w:val="0"/>
      <w:divBdr>
        <w:top w:val="none" w:sz="0" w:space="0" w:color="auto"/>
        <w:left w:val="none" w:sz="0" w:space="0" w:color="auto"/>
        <w:bottom w:val="none" w:sz="0" w:space="0" w:color="auto"/>
        <w:right w:val="none" w:sz="0" w:space="0" w:color="auto"/>
      </w:divBdr>
    </w:div>
    <w:div w:id="1775007777">
      <w:bodyDiv w:val="1"/>
      <w:marLeft w:val="0"/>
      <w:marRight w:val="0"/>
      <w:marTop w:val="0"/>
      <w:marBottom w:val="0"/>
      <w:divBdr>
        <w:top w:val="none" w:sz="0" w:space="0" w:color="auto"/>
        <w:left w:val="none" w:sz="0" w:space="0" w:color="auto"/>
        <w:bottom w:val="none" w:sz="0" w:space="0" w:color="auto"/>
        <w:right w:val="none" w:sz="0" w:space="0" w:color="auto"/>
      </w:divBdr>
    </w:div>
    <w:div w:id="1803695147">
      <w:bodyDiv w:val="1"/>
      <w:marLeft w:val="0"/>
      <w:marRight w:val="0"/>
      <w:marTop w:val="0"/>
      <w:marBottom w:val="0"/>
      <w:divBdr>
        <w:top w:val="none" w:sz="0" w:space="0" w:color="auto"/>
        <w:left w:val="none" w:sz="0" w:space="0" w:color="auto"/>
        <w:bottom w:val="none" w:sz="0" w:space="0" w:color="auto"/>
        <w:right w:val="none" w:sz="0" w:space="0" w:color="auto"/>
      </w:divBdr>
    </w:div>
    <w:div w:id="1804813698">
      <w:bodyDiv w:val="1"/>
      <w:marLeft w:val="0"/>
      <w:marRight w:val="0"/>
      <w:marTop w:val="0"/>
      <w:marBottom w:val="0"/>
      <w:divBdr>
        <w:top w:val="none" w:sz="0" w:space="0" w:color="auto"/>
        <w:left w:val="none" w:sz="0" w:space="0" w:color="auto"/>
        <w:bottom w:val="none" w:sz="0" w:space="0" w:color="auto"/>
        <w:right w:val="none" w:sz="0" w:space="0" w:color="auto"/>
      </w:divBdr>
    </w:div>
    <w:div w:id="1807888130">
      <w:bodyDiv w:val="1"/>
      <w:marLeft w:val="0"/>
      <w:marRight w:val="0"/>
      <w:marTop w:val="0"/>
      <w:marBottom w:val="0"/>
      <w:divBdr>
        <w:top w:val="none" w:sz="0" w:space="0" w:color="auto"/>
        <w:left w:val="none" w:sz="0" w:space="0" w:color="auto"/>
        <w:bottom w:val="none" w:sz="0" w:space="0" w:color="auto"/>
        <w:right w:val="none" w:sz="0" w:space="0" w:color="auto"/>
      </w:divBdr>
    </w:div>
    <w:div w:id="1813017703">
      <w:bodyDiv w:val="1"/>
      <w:marLeft w:val="0"/>
      <w:marRight w:val="0"/>
      <w:marTop w:val="0"/>
      <w:marBottom w:val="0"/>
      <w:divBdr>
        <w:top w:val="none" w:sz="0" w:space="0" w:color="auto"/>
        <w:left w:val="none" w:sz="0" w:space="0" w:color="auto"/>
        <w:bottom w:val="none" w:sz="0" w:space="0" w:color="auto"/>
        <w:right w:val="none" w:sz="0" w:space="0" w:color="auto"/>
      </w:divBdr>
    </w:div>
    <w:div w:id="1833058718">
      <w:bodyDiv w:val="1"/>
      <w:marLeft w:val="0"/>
      <w:marRight w:val="0"/>
      <w:marTop w:val="0"/>
      <w:marBottom w:val="0"/>
      <w:divBdr>
        <w:top w:val="none" w:sz="0" w:space="0" w:color="auto"/>
        <w:left w:val="none" w:sz="0" w:space="0" w:color="auto"/>
        <w:bottom w:val="none" w:sz="0" w:space="0" w:color="auto"/>
        <w:right w:val="none" w:sz="0" w:space="0" w:color="auto"/>
      </w:divBdr>
    </w:div>
    <w:div w:id="1864509988">
      <w:bodyDiv w:val="1"/>
      <w:marLeft w:val="0"/>
      <w:marRight w:val="0"/>
      <w:marTop w:val="0"/>
      <w:marBottom w:val="0"/>
      <w:divBdr>
        <w:top w:val="none" w:sz="0" w:space="0" w:color="auto"/>
        <w:left w:val="none" w:sz="0" w:space="0" w:color="auto"/>
        <w:bottom w:val="none" w:sz="0" w:space="0" w:color="auto"/>
        <w:right w:val="none" w:sz="0" w:space="0" w:color="auto"/>
      </w:divBdr>
    </w:div>
    <w:div w:id="1912956783">
      <w:bodyDiv w:val="1"/>
      <w:marLeft w:val="0"/>
      <w:marRight w:val="0"/>
      <w:marTop w:val="0"/>
      <w:marBottom w:val="0"/>
      <w:divBdr>
        <w:top w:val="none" w:sz="0" w:space="0" w:color="auto"/>
        <w:left w:val="none" w:sz="0" w:space="0" w:color="auto"/>
        <w:bottom w:val="none" w:sz="0" w:space="0" w:color="auto"/>
        <w:right w:val="none" w:sz="0" w:space="0" w:color="auto"/>
      </w:divBdr>
    </w:div>
    <w:div w:id="1920821546">
      <w:bodyDiv w:val="1"/>
      <w:marLeft w:val="0"/>
      <w:marRight w:val="0"/>
      <w:marTop w:val="0"/>
      <w:marBottom w:val="0"/>
      <w:divBdr>
        <w:top w:val="none" w:sz="0" w:space="0" w:color="auto"/>
        <w:left w:val="none" w:sz="0" w:space="0" w:color="auto"/>
        <w:bottom w:val="none" w:sz="0" w:space="0" w:color="auto"/>
        <w:right w:val="none" w:sz="0" w:space="0" w:color="auto"/>
      </w:divBdr>
    </w:div>
    <w:div w:id="1944729298">
      <w:bodyDiv w:val="1"/>
      <w:marLeft w:val="0"/>
      <w:marRight w:val="0"/>
      <w:marTop w:val="0"/>
      <w:marBottom w:val="0"/>
      <w:divBdr>
        <w:top w:val="none" w:sz="0" w:space="0" w:color="auto"/>
        <w:left w:val="none" w:sz="0" w:space="0" w:color="auto"/>
        <w:bottom w:val="none" w:sz="0" w:space="0" w:color="auto"/>
        <w:right w:val="none" w:sz="0" w:space="0" w:color="auto"/>
      </w:divBdr>
    </w:div>
    <w:div w:id="1974166140">
      <w:bodyDiv w:val="1"/>
      <w:marLeft w:val="0"/>
      <w:marRight w:val="0"/>
      <w:marTop w:val="0"/>
      <w:marBottom w:val="0"/>
      <w:divBdr>
        <w:top w:val="none" w:sz="0" w:space="0" w:color="auto"/>
        <w:left w:val="none" w:sz="0" w:space="0" w:color="auto"/>
        <w:bottom w:val="none" w:sz="0" w:space="0" w:color="auto"/>
        <w:right w:val="none" w:sz="0" w:space="0" w:color="auto"/>
      </w:divBdr>
    </w:div>
    <w:div w:id="1999071116">
      <w:bodyDiv w:val="1"/>
      <w:marLeft w:val="0"/>
      <w:marRight w:val="0"/>
      <w:marTop w:val="0"/>
      <w:marBottom w:val="0"/>
      <w:divBdr>
        <w:top w:val="none" w:sz="0" w:space="0" w:color="auto"/>
        <w:left w:val="none" w:sz="0" w:space="0" w:color="auto"/>
        <w:bottom w:val="none" w:sz="0" w:space="0" w:color="auto"/>
        <w:right w:val="none" w:sz="0" w:space="0" w:color="auto"/>
      </w:divBdr>
    </w:div>
    <w:div w:id="2015064924">
      <w:bodyDiv w:val="1"/>
      <w:marLeft w:val="0"/>
      <w:marRight w:val="0"/>
      <w:marTop w:val="0"/>
      <w:marBottom w:val="0"/>
      <w:divBdr>
        <w:top w:val="none" w:sz="0" w:space="0" w:color="auto"/>
        <w:left w:val="none" w:sz="0" w:space="0" w:color="auto"/>
        <w:bottom w:val="none" w:sz="0" w:space="0" w:color="auto"/>
        <w:right w:val="none" w:sz="0" w:space="0" w:color="auto"/>
      </w:divBdr>
    </w:div>
    <w:div w:id="2039969357">
      <w:bodyDiv w:val="1"/>
      <w:marLeft w:val="0"/>
      <w:marRight w:val="0"/>
      <w:marTop w:val="0"/>
      <w:marBottom w:val="0"/>
      <w:divBdr>
        <w:top w:val="none" w:sz="0" w:space="0" w:color="auto"/>
        <w:left w:val="none" w:sz="0" w:space="0" w:color="auto"/>
        <w:bottom w:val="none" w:sz="0" w:space="0" w:color="auto"/>
        <w:right w:val="none" w:sz="0" w:space="0" w:color="auto"/>
      </w:divBdr>
    </w:div>
    <w:div w:id="2042002867">
      <w:bodyDiv w:val="1"/>
      <w:marLeft w:val="0"/>
      <w:marRight w:val="0"/>
      <w:marTop w:val="0"/>
      <w:marBottom w:val="0"/>
      <w:divBdr>
        <w:top w:val="none" w:sz="0" w:space="0" w:color="auto"/>
        <w:left w:val="none" w:sz="0" w:space="0" w:color="auto"/>
        <w:bottom w:val="none" w:sz="0" w:space="0" w:color="auto"/>
        <w:right w:val="none" w:sz="0" w:space="0" w:color="auto"/>
      </w:divBdr>
    </w:div>
    <w:div w:id="2049184545">
      <w:bodyDiv w:val="1"/>
      <w:marLeft w:val="0"/>
      <w:marRight w:val="0"/>
      <w:marTop w:val="0"/>
      <w:marBottom w:val="0"/>
      <w:divBdr>
        <w:top w:val="none" w:sz="0" w:space="0" w:color="auto"/>
        <w:left w:val="none" w:sz="0" w:space="0" w:color="auto"/>
        <w:bottom w:val="none" w:sz="0" w:space="0" w:color="auto"/>
        <w:right w:val="none" w:sz="0" w:space="0" w:color="auto"/>
      </w:divBdr>
    </w:div>
    <w:div w:id="2066489962">
      <w:bodyDiv w:val="1"/>
      <w:marLeft w:val="0"/>
      <w:marRight w:val="0"/>
      <w:marTop w:val="0"/>
      <w:marBottom w:val="0"/>
      <w:divBdr>
        <w:top w:val="none" w:sz="0" w:space="0" w:color="auto"/>
        <w:left w:val="none" w:sz="0" w:space="0" w:color="auto"/>
        <w:bottom w:val="none" w:sz="0" w:space="0" w:color="auto"/>
        <w:right w:val="none" w:sz="0" w:space="0" w:color="auto"/>
      </w:divBdr>
    </w:div>
    <w:div w:id="2076390946">
      <w:bodyDiv w:val="1"/>
      <w:marLeft w:val="0"/>
      <w:marRight w:val="0"/>
      <w:marTop w:val="0"/>
      <w:marBottom w:val="0"/>
      <w:divBdr>
        <w:top w:val="none" w:sz="0" w:space="0" w:color="auto"/>
        <w:left w:val="none" w:sz="0" w:space="0" w:color="auto"/>
        <w:bottom w:val="none" w:sz="0" w:space="0" w:color="auto"/>
        <w:right w:val="none" w:sz="0" w:space="0" w:color="auto"/>
      </w:divBdr>
    </w:div>
    <w:div w:id="2085292504">
      <w:bodyDiv w:val="1"/>
      <w:marLeft w:val="0"/>
      <w:marRight w:val="0"/>
      <w:marTop w:val="0"/>
      <w:marBottom w:val="0"/>
      <w:divBdr>
        <w:top w:val="none" w:sz="0" w:space="0" w:color="auto"/>
        <w:left w:val="none" w:sz="0" w:space="0" w:color="auto"/>
        <w:bottom w:val="none" w:sz="0" w:space="0" w:color="auto"/>
        <w:right w:val="none" w:sz="0" w:space="0" w:color="auto"/>
      </w:divBdr>
    </w:div>
    <w:div w:id="2087847221">
      <w:bodyDiv w:val="1"/>
      <w:marLeft w:val="0"/>
      <w:marRight w:val="0"/>
      <w:marTop w:val="0"/>
      <w:marBottom w:val="0"/>
      <w:divBdr>
        <w:top w:val="none" w:sz="0" w:space="0" w:color="auto"/>
        <w:left w:val="none" w:sz="0" w:space="0" w:color="auto"/>
        <w:bottom w:val="none" w:sz="0" w:space="0" w:color="auto"/>
        <w:right w:val="none" w:sz="0" w:space="0" w:color="auto"/>
      </w:divBdr>
    </w:div>
    <w:div w:id="2110465661">
      <w:bodyDiv w:val="1"/>
      <w:marLeft w:val="0"/>
      <w:marRight w:val="0"/>
      <w:marTop w:val="0"/>
      <w:marBottom w:val="0"/>
      <w:divBdr>
        <w:top w:val="none" w:sz="0" w:space="0" w:color="auto"/>
        <w:left w:val="none" w:sz="0" w:space="0" w:color="auto"/>
        <w:bottom w:val="none" w:sz="0" w:space="0" w:color="auto"/>
        <w:right w:val="none" w:sz="0" w:space="0" w:color="auto"/>
      </w:divBdr>
    </w:div>
    <w:div w:id="2120298451">
      <w:bodyDiv w:val="1"/>
      <w:marLeft w:val="0"/>
      <w:marRight w:val="0"/>
      <w:marTop w:val="0"/>
      <w:marBottom w:val="0"/>
      <w:divBdr>
        <w:top w:val="none" w:sz="0" w:space="0" w:color="auto"/>
        <w:left w:val="none" w:sz="0" w:space="0" w:color="auto"/>
        <w:bottom w:val="none" w:sz="0" w:space="0" w:color="auto"/>
        <w:right w:val="none" w:sz="0" w:space="0" w:color="auto"/>
      </w:divBdr>
    </w:div>
    <w:div w:id="2131900798">
      <w:bodyDiv w:val="1"/>
      <w:marLeft w:val="0"/>
      <w:marRight w:val="0"/>
      <w:marTop w:val="0"/>
      <w:marBottom w:val="0"/>
      <w:divBdr>
        <w:top w:val="none" w:sz="0" w:space="0" w:color="auto"/>
        <w:left w:val="none" w:sz="0" w:space="0" w:color="auto"/>
        <w:bottom w:val="none" w:sz="0" w:space="0" w:color="auto"/>
        <w:right w:val="none" w:sz="0" w:space="0" w:color="auto"/>
      </w:divBdr>
    </w:div>
    <w:div w:id="2137869822">
      <w:bodyDiv w:val="1"/>
      <w:marLeft w:val="0"/>
      <w:marRight w:val="0"/>
      <w:marTop w:val="0"/>
      <w:marBottom w:val="0"/>
      <w:divBdr>
        <w:top w:val="none" w:sz="0" w:space="0" w:color="auto"/>
        <w:left w:val="none" w:sz="0" w:space="0" w:color="auto"/>
        <w:bottom w:val="none" w:sz="0" w:space="0" w:color="auto"/>
        <w:right w:val="none" w:sz="0" w:space="0" w:color="auto"/>
      </w:divBdr>
    </w:div>
    <w:div w:id="2138910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esunovads.l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ese%20&#290;&#275;rmane\Downloads\3_Cesu%20novada%20dome%20(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145187-D591-44B3-A160-309B232649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3_Cesu novada dome (1)</Template>
  <TotalTime>75</TotalTime>
  <Pages>3</Pages>
  <Words>6021</Words>
  <Characters>3432</Characters>
  <Application>Microsoft Office Word</Application>
  <DocSecurity>0</DocSecurity>
  <Lines>28</Lines>
  <Paragraphs>18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Dome</Company>
  <LinksUpToDate>false</LinksUpToDate>
  <CharactersWithSpaces>9435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Agita Alksnite</dc:creator>
  <cp:keywords/>
  <cp:lastModifiedBy>Skaidrīte Grīnberga</cp:lastModifiedBy>
  <cp:revision>68</cp:revision>
  <cp:lastPrinted>2026-09-30T10:58:00Z</cp:lastPrinted>
  <dcterms:created xsi:type="dcterms:W3CDTF">2026-09-30T09:35:00Z</dcterms:created>
  <dcterms:modified xsi:type="dcterms:W3CDTF">2026-09-30T11:45:00Z</dcterms:modified>
</cp:coreProperties>
</file>