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E14B" w14:textId="1DE41FED" w:rsidR="00291AB6" w:rsidRDefault="00BE1C81" w:rsidP="00291AB6">
      <w:pPr>
        <w:spacing w:line="256" w:lineRule="auto"/>
        <w:jc w:val="center"/>
        <w:rPr>
          <w:rFonts w:asciiTheme="minorHAnsi" w:hAnsiTheme="minorHAnsi" w:cstheme="minorHAnsi"/>
          <w:color w:val="000000"/>
          <w:kern w:val="2"/>
          <w:sz w:val="18"/>
          <w:szCs w:val="18"/>
          <w:lang w:eastAsia="lv-LV"/>
          <w14:ligatures w14:val="standardContextual"/>
        </w:rPr>
      </w:pPr>
      <w:r>
        <w:rPr>
          <w:noProof/>
        </w:rPr>
        <w:drawing>
          <wp:inline distT="0" distB="0" distL="0" distR="0" wp14:anchorId="53A99AF1" wp14:editId="28E3034D">
            <wp:extent cx="5939790" cy="1166495"/>
            <wp:effectExtent l="0" t="0" r="3810" b="0"/>
            <wp:docPr id="1" name="Attēls 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descr="Attēls, kurā ir teksts&#10;&#10;Apraksts ģenerēts automātiski"/>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1166495"/>
                    </a:xfrm>
                    <a:prstGeom prst="rect">
                      <a:avLst/>
                    </a:prstGeom>
                    <a:noFill/>
                    <a:ln>
                      <a:noFill/>
                    </a:ln>
                  </pic:spPr>
                </pic:pic>
              </a:graphicData>
            </a:graphic>
          </wp:inline>
        </w:drawing>
      </w:r>
    </w:p>
    <w:p w14:paraId="1D7FA9EC" w14:textId="77777777" w:rsidR="00F53AF8" w:rsidRDefault="00F53AF8" w:rsidP="00F53AF8">
      <w:pPr>
        <w:jc w:val="right"/>
        <w:rPr>
          <w:rFonts w:ascii="Calibri" w:hAnsi="Calibri" w:cs="Calibri"/>
          <w:sz w:val="22"/>
          <w:szCs w:val="22"/>
        </w:rPr>
      </w:pPr>
    </w:p>
    <w:p w14:paraId="06A7FAC4" w14:textId="7FEC0B6F" w:rsidR="00F53AF8" w:rsidRPr="009666A5" w:rsidRDefault="00F53AF8" w:rsidP="00F53AF8">
      <w:pPr>
        <w:jc w:val="right"/>
        <w:rPr>
          <w:rFonts w:ascii="Calibri" w:hAnsi="Calibri" w:cs="Calibri"/>
          <w:sz w:val="22"/>
          <w:szCs w:val="22"/>
        </w:rPr>
      </w:pPr>
      <w:r w:rsidRPr="009666A5">
        <w:rPr>
          <w:rFonts w:ascii="Calibri" w:hAnsi="Calibri" w:cs="Calibri"/>
          <w:sz w:val="22"/>
          <w:szCs w:val="22"/>
        </w:rPr>
        <w:t>Apstiprināts</w:t>
      </w:r>
    </w:p>
    <w:p w14:paraId="754BDB03" w14:textId="77777777" w:rsidR="00F53AF8" w:rsidRPr="009666A5" w:rsidRDefault="00F53AF8" w:rsidP="00F53AF8">
      <w:pPr>
        <w:jc w:val="right"/>
        <w:rPr>
          <w:rFonts w:ascii="Calibri" w:hAnsi="Calibri" w:cs="Calibri"/>
          <w:sz w:val="22"/>
          <w:szCs w:val="22"/>
        </w:rPr>
      </w:pPr>
      <w:r w:rsidRPr="009666A5">
        <w:rPr>
          <w:rFonts w:ascii="Calibri" w:hAnsi="Calibri" w:cs="Calibri"/>
          <w:sz w:val="22"/>
          <w:szCs w:val="22"/>
        </w:rPr>
        <w:t>ar Cēsu novada domes</w:t>
      </w:r>
    </w:p>
    <w:p w14:paraId="7A1DE990" w14:textId="76C25382" w:rsidR="00F53AF8" w:rsidRPr="009666A5" w:rsidRDefault="00F53AF8" w:rsidP="00F53AF8">
      <w:pPr>
        <w:jc w:val="right"/>
        <w:rPr>
          <w:rFonts w:ascii="Calibri" w:hAnsi="Calibri" w:cs="Calibri"/>
          <w:sz w:val="22"/>
          <w:szCs w:val="22"/>
        </w:rPr>
      </w:pPr>
      <w:r>
        <w:rPr>
          <w:rFonts w:ascii="Calibri" w:hAnsi="Calibri" w:cs="Calibri"/>
          <w:sz w:val="22"/>
          <w:szCs w:val="22"/>
        </w:rPr>
        <w:t>13.11.2025</w:t>
      </w:r>
      <w:r w:rsidRPr="009666A5">
        <w:rPr>
          <w:rFonts w:ascii="Calibri" w:hAnsi="Calibri" w:cs="Calibri"/>
          <w:sz w:val="22"/>
          <w:szCs w:val="22"/>
        </w:rPr>
        <w:t>. lēmumu Nr.</w:t>
      </w:r>
      <w:r w:rsidR="003B35DB">
        <w:rPr>
          <w:rFonts w:ascii="Calibri" w:hAnsi="Calibri" w:cs="Calibri"/>
          <w:sz w:val="22"/>
          <w:szCs w:val="22"/>
        </w:rPr>
        <w:t>465</w:t>
      </w:r>
      <w:r w:rsidRPr="009666A5">
        <w:rPr>
          <w:rFonts w:ascii="Calibri" w:hAnsi="Calibri" w:cs="Calibri"/>
          <w:sz w:val="22"/>
          <w:szCs w:val="22"/>
        </w:rPr>
        <w:t xml:space="preserve"> </w:t>
      </w:r>
    </w:p>
    <w:p w14:paraId="689633AB" w14:textId="77777777" w:rsidR="00F53AF8" w:rsidRPr="009666A5" w:rsidRDefault="00F53AF8" w:rsidP="00F53AF8">
      <w:pPr>
        <w:jc w:val="center"/>
        <w:rPr>
          <w:rFonts w:ascii="Calibri" w:hAnsi="Calibri" w:cs="Calibri"/>
          <w:b/>
          <w:bCs/>
          <w:sz w:val="22"/>
          <w:szCs w:val="22"/>
        </w:rPr>
      </w:pPr>
      <w:r w:rsidRPr="009666A5">
        <w:rPr>
          <w:rFonts w:ascii="Calibri" w:hAnsi="Calibri" w:cs="Calibri"/>
          <w:b/>
          <w:bCs/>
          <w:sz w:val="22"/>
          <w:szCs w:val="22"/>
        </w:rPr>
        <w:t>NOLIKUMS</w:t>
      </w:r>
    </w:p>
    <w:p w14:paraId="654918C9" w14:textId="77777777" w:rsidR="00F53AF8" w:rsidRPr="009666A5" w:rsidRDefault="00F53AF8" w:rsidP="00F53AF8">
      <w:pPr>
        <w:jc w:val="center"/>
        <w:rPr>
          <w:rFonts w:ascii="Calibri" w:hAnsi="Calibri" w:cs="Calibri"/>
          <w:sz w:val="22"/>
          <w:szCs w:val="22"/>
        </w:rPr>
      </w:pPr>
      <w:r w:rsidRPr="009666A5">
        <w:rPr>
          <w:rFonts w:ascii="Calibri" w:hAnsi="Calibri" w:cs="Calibri"/>
          <w:sz w:val="22"/>
          <w:szCs w:val="22"/>
        </w:rPr>
        <w:t>Cēsīs, Cēsu novadā</w:t>
      </w:r>
    </w:p>
    <w:p w14:paraId="42DD7541" w14:textId="04CBB325" w:rsidR="00F53AF8" w:rsidRDefault="00F53AF8" w:rsidP="00F53AF8">
      <w:pPr>
        <w:rPr>
          <w:rFonts w:ascii="Calibri" w:hAnsi="Calibri" w:cs="Calibri"/>
          <w:sz w:val="22"/>
          <w:szCs w:val="22"/>
        </w:rPr>
      </w:pPr>
      <w:r w:rsidRPr="009666A5">
        <w:rPr>
          <w:rFonts w:ascii="Calibri" w:hAnsi="Calibri" w:cs="Calibri"/>
          <w:sz w:val="22"/>
          <w:szCs w:val="22"/>
        </w:rPr>
        <w:t>2025. gada 13. novembrī</w:t>
      </w:r>
      <w:r w:rsidRPr="009666A5">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9666A5">
        <w:rPr>
          <w:rFonts w:ascii="Calibri" w:hAnsi="Calibri" w:cs="Calibri"/>
          <w:sz w:val="22"/>
          <w:szCs w:val="22"/>
        </w:rPr>
        <w:t>Nr.</w:t>
      </w:r>
      <w:r w:rsidR="003B35DB">
        <w:rPr>
          <w:rFonts w:ascii="Calibri" w:hAnsi="Calibri" w:cs="Calibri"/>
          <w:sz w:val="22"/>
          <w:szCs w:val="22"/>
        </w:rPr>
        <w:t>364</w:t>
      </w:r>
    </w:p>
    <w:p w14:paraId="4550CFAE" w14:textId="77777777" w:rsidR="00F53AF8" w:rsidRPr="009666A5" w:rsidRDefault="00F53AF8" w:rsidP="00F53AF8">
      <w:pPr>
        <w:rPr>
          <w:rFonts w:ascii="Calibri" w:hAnsi="Calibri" w:cs="Calibri"/>
          <w:sz w:val="22"/>
          <w:szCs w:val="22"/>
        </w:rPr>
      </w:pPr>
    </w:p>
    <w:p w14:paraId="44E810E2" w14:textId="77777777" w:rsidR="00F53AF8" w:rsidRPr="009666A5" w:rsidRDefault="00F53AF8" w:rsidP="00F53AF8">
      <w:pPr>
        <w:jc w:val="center"/>
        <w:rPr>
          <w:rFonts w:ascii="Calibri" w:hAnsi="Calibri" w:cs="Calibri"/>
          <w:b/>
          <w:bCs/>
          <w:sz w:val="22"/>
          <w:szCs w:val="22"/>
        </w:rPr>
      </w:pPr>
      <w:r w:rsidRPr="009666A5">
        <w:rPr>
          <w:rFonts w:ascii="Calibri" w:hAnsi="Calibri" w:cs="Calibri"/>
          <w:b/>
          <w:bCs/>
          <w:sz w:val="22"/>
          <w:szCs w:val="22"/>
        </w:rPr>
        <w:t>Cēsu novada pašvaldības iestādes</w:t>
      </w:r>
    </w:p>
    <w:p w14:paraId="15DC98E1" w14:textId="77777777" w:rsidR="00F53AF8" w:rsidRPr="009666A5" w:rsidRDefault="00F53AF8" w:rsidP="00F53AF8">
      <w:pPr>
        <w:jc w:val="center"/>
        <w:rPr>
          <w:rFonts w:ascii="Calibri" w:hAnsi="Calibri" w:cs="Calibri"/>
          <w:b/>
          <w:bCs/>
          <w:sz w:val="22"/>
          <w:szCs w:val="22"/>
        </w:rPr>
      </w:pPr>
      <w:r w:rsidRPr="009666A5">
        <w:rPr>
          <w:rFonts w:ascii="Calibri" w:hAnsi="Calibri" w:cs="Calibri"/>
          <w:b/>
          <w:bCs/>
          <w:sz w:val="22"/>
          <w:szCs w:val="22"/>
        </w:rPr>
        <w:t>"CĒSU MUZEJS"</w:t>
      </w:r>
    </w:p>
    <w:p w14:paraId="4AE19CFF" w14:textId="77777777" w:rsidR="00F53AF8" w:rsidRPr="009666A5" w:rsidRDefault="00F53AF8" w:rsidP="00F53AF8">
      <w:pPr>
        <w:jc w:val="center"/>
        <w:rPr>
          <w:rFonts w:ascii="Calibri" w:hAnsi="Calibri" w:cs="Calibri"/>
          <w:b/>
          <w:bCs/>
          <w:sz w:val="22"/>
          <w:szCs w:val="22"/>
        </w:rPr>
      </w:pPr>
      <w:r w:rsidRPr="009666A5">
        <w:rPr>
          <w:rFonts w:ascii="Calibri" w:hAnsi="Calibri" w:cs="Calibri"/>
          <w:b/>
          <w:bCs/>
          <w:sz w:val="22"/>
          <w:szCs w:val="22"/>
        </w:rPr>
        <w:t>NOLIKUMS</w:t>
      </w:r>
    </w:p>
    <w:p w14:paraId="4C50B163" w14:textId="77777777" w:rsidR="00F53AF8" w:rsidRPr="009666A5" w:rsidRDefault="00F53AF8" w:rsidP="00F53AF8">
      <w:pPr>
        <w:jc w:val="both"/>
        <w:rPr>
          <w:rFonts w:ascii="Calibri" w:hAnsi="Calibri" w:cs="Calibri"/>
          <w:sz w:val="22"/>
          <w:szCs w:val="22"/>
        </w:rPr>
      </w:pPr>
    </w:p>
    <w:p w14:paraId="4EB1F922" w14:textId="77777777" w:rsidR="00F53AF8" w:rsidRPr="009666A5" w:rsidRDefault="00F53AF8" w:rsidP="00F53AF8">
      <w:pPr>
        <w:jc w:val="right"/>
        <w:rPr>
          <w:rFonts w:ascii="Calibri" w:hAnsi="Calibri" w:cs="Calibri"/>
          <w:i/>
          <w:iCs w:val="0"/>
          <w:sz w:val="22"/>
          <w:szCs w:val="22"/>
        </w:rPr>
      </w:pPr>
      <w:r w:rsidRPr="009666A5">
        <w:rPr>
          <w:rFonts w:ascii="Calibri" w:hAnsi="Calibri" w:cs="Calibri"/>
          <w:i/>
          <w:sz w:val="22"/>
          <w:szCs w:val="22"/>
        </w:rPr>
        <w:t xml:space="preserve">Izdots saskaņā ar </w:t>
      </w:r>
    </w:p>
    <w:p w14:paraId="1CAF62D9" w14:textId="77777777" w:rsidR="00F53AF8" w:rsidRPr="009666A5" w:rsidRDefault="00F53AF8" w:rsidP="00F53AF8">
      <w:pPr>
        <w:jc w:val="right"/>
        <w:rPr>
          <w:rFonts w:ascii="Calibri" w:hAnsi="Calibri" w:cs="Calibri"/>
          <w:i/>
          <w:iCs w:val="0"/>
          <w:sz w:val="22"/>
          <w:szCs w:val="22"/>
        </w:rPr>
      </w:pPr>
      <w:r w:rsidRPr="009666A5">
        <w:rPr>
          <w:rFonts w:ascii="Calibri" w:hAnsi="Calibri" w:cs="Calibri"/>
          <w:i/>
          <w:sz w:val="22"/>
          <w:szCs w:val="22"/>
        </w:rPr>
        <w:t xml:space="preserve">Valsts iekārtas likuma 28. pantu un </w:t>
      </w:r>
    </w:p>
    <w:p w14:paraId="0F6FDBFA" w14:textId="77777777" w:rsidR="00F53AF8" w:rsidRPr="009666A5" w:rsidRDefault="00F53AF8" w:rsidP="00F53AF8">
      <w:pPr>
        <w:jc w:val="right"/>
        <w:rPr>
          <w:rFonts w:ascii="Calibri" w:hAnsi="Calibri" w:cs="Calibri"/>
          <w:i/>
          <w:iCs w:val="0"/>
          <w:sz w:val="22"/>
          <w:szCs w:val="22"/>
        </w:rPr>
      </w:pPr>
      <w:r w:rsidRPr="009666A5">
        <w:rPr>
          <w:rFonts w:ascii="Calibri" w:hAnsi="Calibri" w:cs="Calibri"/>
          <w:i/>
          <w:sz w:val="22"/>
          <w:szCs w:val="22"/>
        </w:rPr>
        <w:t>Muzeja likuma</w:t>
      </w:r>
    </w:p>
    <w:p w14:paraId="5156C1B0" w14:textId="77777777" w:rsidR="00F53AF8" w:rsidRPr="009666A5" w:rsidRDefault="00F53AF8" w:rsidP="00F53AF8">
      <w:pPr>
        <w:jc w:val="right"/>
        <w:rPr>
          <w:rFonts w:ascii="Calibri" w:hAnsi="Calibri" w:cs="Calibri"/>
          <w:i/>
          <w:sz w:val="22"/>
          <w:szCs w:val="22"/>
        </w:rPr>
      </w:pPr>
      <w:r w:rsidRPr="009666A5">
        <w:rPr>
          <w:rFonts w:ascii="Calibri" w:hAnsi="Calibri" w:cs="Calibri"/>
          <w:i/>
          <w:sz w:val="22"/>
          <w:szCs w:val="22"/>
        </w:rPr>
        <w:t>8. panta otro daļu</w:t>
      </w:r>
    </w:p>
    <w:p w14:paraId="343B794D" w14:textId="77777777" w:rsidR="00F53AF8" w:rsidRPr="009666A5" w:rsidRDefault="00F53AF8" w:rsidP="00F53AF8">
      <w:pPr>
        <w:spacing w:before="80"/>
        <w:jc w:val="right"/>
        <w:rPr>
          <w:rFonts w:ascii="Calibri" w:hAnsi="Calibri" w:cs="Calibri"/>
          <w:sz w:val="22"/>
          <w:szCs w:val="22"/>
        </w:rPr>
      </w:pPr>
      <w:r w:rsidRPr="009666A5">
        <w:rPr>
          <w:rFonts w:ascii="Calibri" w:hAnsi="Calibri" w:cs="Calibri"/>
          <w:i/>
          <w:sz w:val="22"/>
          <w:szCs w:val="22"/>
        </w:rPr>
        <w:t xml:space="preserve"> </w:t>
      </w:r>
    </w:p>
    <w:p w14:paraId="68A950CB" w14:textId="77777777" w:rsidR="00F53AF8" w:rsidRPr="009666A5" w:rsidRDefault="00F53AF8" w:rsidP="00F53AF8">
      <w:pPr>
        <w:spacing w:before="80"/>
        <w:jc w:val="center"/>
        <w:rPr>
          <w:rFonts w:ascii="Calibri" w:hAnsi="Calibri" w:cs="Calibri"/>
          <w:b/>
          <w:bCs/>
          <w:sz w:val="22"/>
          <w:szCs w:val="22"/>
        </w:rPr>
      </w:pPr>
      <w:r w:rsidRPr="009666A5">
        <w:rPr>
          <w:rFonts w:ascii="Calibri" w:hAnsi="Calibri" w:cs="Calibri"/>
          <w:b/>
          <w:bCs/>
          <w:sz w:val="22"/>
          <w:szCs w:val="22"/>
        </w:rPr>
        <w:t>1. Vispārīgie noteikumi</w:t>
      </w:r>
    </w:p>
    <w:p w14:paraId="428D6313" w14:textId="77777777" w:rsidR="00F53AF8" w:rsidRPr="009666A5" w:rsidRDefault="00F53AF8" w:rsidP="0087343C">
      <w:pPr>
        <w:pStyle w:val="Sarakstarindkopa"/>
        <w:numPr>
          <w:ilvl w:val="1"/>
          <w:numId w:val="21"/>
        </w:numPr>
        <w:tabs>
          <w:tab w:val="clear" w:pos="540"/>
          <w:tab w:val="num" w:pos="0"/>
        </w:tabs>
        <w:spacing w:before="80"/>
        <w:ind w:left="426" w:hanging="426"/>
        <w:jc w:val="both"/>
        <w:rPr>
          <w:rFonts w:cs="Calibri"/>
          <w:sz w:val="22"/>
          <w:szCs w:val="22"/>
        </w:rPr>
      </w:pPr>
      <w:r w:rsidRPr="009666A5">
        <w:rPr>
          <w:rFonts w:cs="Calibri"/>
          <w:sz w:val="22"/>
          <w:szCs w:val="22"/>
        </w:rPr>
        <w:t xml:space="preserve">Cēsu novada pašvaldības iestāde “Cēsu muzejs” (turpmāk  – Muzejs) ir Cēsu novada pašvaldības (turpmāk – Pašvaldība) izveidota kultūras iestāde, kuras mērķis ir veidot dialogu ar sabiedrību un sniegt ieguldījumu sabiedrības izglītošanā un saliedēšanā, saglabājot, papildinot, pētot un interpretējot Muzeja krājumus un veicinot kultūras pieminekļu saglabāšanu. </w:t>
      </w:r>
    </w:p>
    <w:p w14:paraId="451E95E3" w14:textId="164324AF"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 xml:space="preserve">Muzeja darbības tiesiskais pamats ir šis nolikums (turpmāk – Nolikums), kas apstiprināts </w:t>
      </w:r>
      <w:r>
        <w:rPr>
          <w:rFonts w:ascii="Calibri" w:hAnsi="Calibri" w:cs="Calibri"/>
          <w:sz w:val="22"/>
          <w:szCs w:val="22"/>
        </w:rPr>
        <w:t xml:space="preserve">  </w:t>
      </w:r>
      <w:r w:rsidRPr="009666A5">
        <w:rPr>
          <w:rFonts w:ascii="Calibri" w:hAnsi="Calibri" w:cs="Calibri"/>
          <w:sz w:val="22"/>
          <w:szCs w:val="22"/>
        </w:rPr>
        <w:t>Cēsu novada domes lēmumu. Muzejs darbojas saskaņā ar Muzeja likumu, citiem Latvijas Republikas normatīvajiem aktiem, kas regulē muzeju darbību un  Pašvaldības nolikumu.</w:t>
      </w:r>
    </w:p>
    <w:p w14:paraId="4168F1F8" w14:textId="77777777"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Muzejs ir Pašvaldības izpilddirektora pakļautībā.</w:t>
      </w:r>
    </w:p>
    <w:p w14:paraId="72177C06" w14:textId="77777777"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Muzejs īsteno savu darbību, sadarbojoties ar Pašvaldības struktūrvienībām, citām valsts un pašvaldību institūcijām, juridiskām un fiziskām personām.</w:t>
      </w:r>
    </w:p>
    <w:p w14:paraId="09FDF695" w14:textId="77777777"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Muzejā uzkrātās kultūrvēsturiskās vērtības, kas uzņemtas Muzeja pamatkrājumā, ir Nacionālā muzeju krājuma sastāvdaļa, kas atrodas valsts aizsardzībā. Muzeja pamatkrājuma veidošana, uzskaite, papildināšana, saglabāšana un izmantošana tiek veikta saskaņā ar Muzeju likumu un Ministru kabineta 2006. gada 21. novembra noteikumiem Nr. 956 “Noteikumi par Nacionālo muzeju krājumu”.</w:t>
      </w:r>
    </w:p>
    <w:p w14:paraId="6EE9641B" w14:textId="77777777" w:rsidR="00F53AF8" w:rsidRPr="009666A5" w:rsidRDefault="00F53AF8" w:rsidP="00F53AF8">
      <w:pPr>
        <w:pStyle w:val="Sarakstarindkopa"/>
        <w:numPr>
          <w:ilvl w:val="1"/>
          <w:numId w:val="21"/>
        </w:numPr>
        <w:spacing w:before="80"/>
        <w:ind w:left="426" w:hanging="426"/>
        <w:jc w:val="both"/>
        <w:rPr>
          <w:rFonts w:cs="Calibri"/>
          <w:sz w:val="22"/>
          <w:szCs w:val="22"/>
        </w:rPr>
      </w:pPr>
      <w:r w:rsidRPr="009666A5">
        <w:rPr>
          <w:rFonts w:cs="Calibri"/>
          <w:sz w:val="22"/>
          <w:szCs w:val="22"/>
        </w:rPr>
        <w:t>Muzeju reorganizē vai likvidē Cēsu novada dome, konsultējoties ar Latvijas Muzeju padomi. Muzeja likvidēšanas gadījumā par turpmāko rīcību ar Nacionālajā muzeju krājumā iekļautajiem priekšmetiem Pašvaldība konsultējas ar Latvijas Muzeju padomi.</w:t>
      </w:r>
    </w:p>
    <w:p w14:paraId="0AB23F92" w14:textId="1514E2D0"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 xml:space="preserve">Muzeja darbs ir balstīts Muzeja vidējā termiņa darbības un attīstības stratēģijā un ikgadējā darba plānā, par kuru izstrādi atbild direktors un to ir saskaņojis Cēsu novada pašvaldības izpilddirektors. Muzeja vidējā termiņa darbības un attīstības stratēģiju apstiprina Cēsu novada dome. </w:t>
      </w:r>
    </w:p>
    <w:p w14:paraId="733D7CE8" w14:textId="77777777" w:rsidR="00F53AF8" w:rsidRPr="009666A5" w:rsidRDefault="00F53AF8" w:rsidP="00F53AF8">
      <w:pPr>
        <w:numPr>
          <w:ilvl w:val="1"/>
          <w:numId w:val="21"/>
        </w:numPr>
        <w:spacing w:before="80"/>
        <w:ind w:left="426" w:hanging="426"/>
        <w:jc w:val="both"/>
        <w:rPr>
          <w:rFonts w:ascii="Calibri" w:hAnsi="Calibri" w:cs="Calibri"/>
          <w:sz w:val="22"/>
          <w:szCs w:val="22"/>
        </w:rPr>
      </w:pPr>
      <w:r w:rsidRPr="009666A5">
        <w:rPr>
          <w:rFonts w:ascii="Calibri" w:hAnsi="Calibri" w:cs="Calibri"/>
          <w:sz w:val="22"/>
          <w:szCs w:val="22"/>
        </w:rPr>
        <w:t xml:space="preserve">Muzejs rīkojas ar tam piešķirtajiem Pašvaldības budžeta līdzekļiem. Muzeja finanšu aprite un grāmatvedības uzskaite tiek organizēta centralizēti, ko nodrošina Cēsu novada Centrālā administrācija. </w:t>
      </w:r>
    </w:p>
    <w:p w14:paraId="18EDCB51" w14:textId="77777777" w:rsidR="00F53AF8" w:rsidRPr="009666A5" w:rsidRDefault="00F53AF8" w:rsidP="00F53AF8">
      <w:pPr>
        <w:numPr>
          <w:ilvl w:val="1"/>
          <w:numId w:val="21"/>
        </w:numPr>
        <w:spacing w:before="80"/>
        <w:ind w:left="426" w:hanging="568"/>
        <w:jc w:val="both"/>
        <w:rPr>
          <w:rFonts w:ascii="Calibri" w:hAnsi="Calibri" w:cs="Calibri"/>
          <w:sz w:val="22"/>
          <w:szCs w:val="22"/>
        </w:rPr>
      </w:pPr>
      <w:r w:rsidRPr="009666A5">
        <w:rPr>
          <w:rFonts w:ascii="Calibri" w:hAnsi="Calibri" w:cs="Calibri"/>
          <w:sz w:val="22"/>
          <w:szCs w:val="22"/>
        </w:rPr>
        <w:t>Muzejs pārvaldes dokumenta veidlapā un zīmogā lieto Cēsu novada ģerboni un Muzeja pilnu nosaukumu – Cēsu novada pašvaldības iestāde “Cēsu muzejs”.</w:t>
      </w:r>
    </w:p>
    <w:p w14:paraId="759D9FCA" w14:textId="77777777" w:rsidR="00F53AF8" w:rsidRPr="009666A5" w:rsidRDefault="00F53AF8" w:rsidP="00F53AF8">
      <w:pPr>
        <w:numPr>
          <w:ilvl w:val="1"/>
          <w:numId w:val="21"/>
        </w:numPr>
        <w:spacing w:before="80"/>
        <w:ind w:left="426" w:hanging="568"/>
        <w:jc w:val="both"/>
        <w:rPr>
          <w:rFonts w:ascii="Calibri" w:hAnsi="Calibri" w:cs="Calibri"/>
          <w:sz w:val="22"/>
          <w:szCs w:val="22"/>
        </w:rPr>
      </w:pPr>
      <w:r w:rsidRPr="009666A5">
        <w:rPr>
          <w:rFonts w:ascii="Calibri" w:hAnsi="Calibri" w:cs="Calibri"/>
          <w:sz w:val="22"/>
          <w:szCs w:val="22"/>
        </w:rPr>
        <w:t xml:space="preserve">Muzeju vada un tā darbību nodrošina Muzeja direktors. </w:t>
      </w:r>
    </w:p>
    <w:p w14:paraId="3B07FF85" w14:textId="77777777" w:rsidR="00F53AF8" w:rsidRPr="009666A5" w:rsidRDefault="00F53AF8" w:rsidP="00F53AF8">
      <w:pPr>
        <w:numPr>
          <w:ilvl w:val="1"/>
          <w:numId w:val="21"/>
        </w:numPr>
        <w:spacing w:before="80"/>
        <w:ind w:left="426" w:hanging="568"/>
        <w:jc w:val="both"/>
        <w:rPr>
          <w:rFonts w:ascii="Calibri" w:hAnsi="Calibri" w:cs="Calibri"/>
          <w:sz w:val="22"/>
          <w:szCs w:val="22"/>
        </w:rPr>
      </w:pPr>
      <w:r w:rsidRPr="009666A5">
        <w:rPr>
          <w:rFonts w:ascii="Calibri" w:hAnsi="Calibri" w:cs="Calibri"/>
          <w:sz w:val="22"/>
          <w:szCs w:val="22"/>
        </w:rPr>
        <w:t>Muzeja nolikums ir saistošs visām tā amatpersonām un darbiniekiem.</w:t>
      </w:r>
    </w:p>
    <w:p w14:paraId="3CE263F6" w14:textId="77777777" w:rsidR="00F53AF8" w:rsidRPr="009666A5" w:rsidRDefault="00F53AF8" w:rsidP="00F53AF8">
      <w:pPr>
        <w:pStyle w:val="Sarakstarindkopa"/>
        <w:numPr>
          <w:ilvl w:val="1"/>
          <w:numId w:val="21"/>
        </w:numPr>
        <w:spacing w:before="80"/>
        <w:ind w:left="426" w:hanging="568"/>
        <w:rPr>
          <w:rFonts w:cs="Calibri"/>
          <w:sz w:val="22"/>
          <w:szCs w:val="22"/>
        </w:rPr>
      </w:pPr>
      <w:r w:rsidRPr="009666A5">
        <w:rPr>
          <w:rFonts w:cs="Calibri"/>
          <w:sz w:val="22"/>
          <w:szCs w:val="22"/>
        </w:rPr>
        <w:lastRenderedPageBreak/>
        <w:t>Muzejs nav pastāvīgs nodokļu maksātājs un, slēdzot līgumus, lieto Cēsu novada pašvaldības kā nodokļu maksātāja rekvizītus (nosaukums, reģistrācijas numurs, nodokļu maksātāja kods) un kontus kredītiestādēs.</w:t>
      </w:r>
    </w:p>
    <w:p w14:paraId="5421BB9E" w14:textId="77777777" w:rsidR="00F53AF8" w:rsidRPr="009666A5" w:rsidRDefault="00F53AF8" w:rsidP="00F53AF8">
      <w:pPr>
        <w:pStyle w:val="Sarakstarindkopa"/>
        <w:numPr>
          <w:ilvl w:val="1"/>
          <w:numId w:val="21"/>
        </w:numPr>
        <w:spacing w:before="80"/>
        <w:ind w:left="426" w:hanging="568"/>
        <w:rPr>
          <w:rFonts w:cs="Calibri"/>
          <w:sz w:val="22"/>
          <w:szCs w:val="22"/>
        </w:rPr>
      </w:pPr>
      <w:r w:rsidRPr="009666A5">
        <w:rPr>
          <w:rFonts w:cs="Calibri"/>
          <w:sz w:val="22"/>
          <w:szCs w:val="22"/>
        </w:rPr>
        <w:t>Savas kompetences un normatīvo aktu ietvaros Muzejs darbojas patstāvīgi.</w:t>
      </w:r>
    </w:p>
    <w:p w14:paraId="2D2781C7" w14:textId="77777777" w:rsidR="00F53AF8" w:rsidRPr="009666A5" w:rsidRDefault="00F53AF8" w:rsidP="00F53AF8">
      <w:pPr>
        <w:pStyle w:val="Sarakstarindkopa"/>
        <w:numPr>
          <w:ilvl w:val="1"/>
          <w:numId w:val="21"/>
        </w:numPr>
        <w:spacing w:before="80"/>
        <w:ind w:left="426" w:hanging="568"/>
        <w:rPr>
          <w:rFonts w:cs="Calibri"/>
          <w:sz w:val="22"/>
          <w:szCs w:val="22"/>
        </w:rPr>
      </w:pPr>
      <w:r w:rsidRPr="009666A5">
        <w:rPr>
          <w:rFonts w:cs="Calibri"/>
          <w:sz w:val="22"/>
          <w:szCs w:val="22"/>
        </w:rPr>
        <w:t>Muzeja juridiskā adrese ir Pils laukums 9, Cēsis, Cēsu novads, LV-4101.</w:t>
      </w:r>
    </w:p>
    <w:p w14:paraId="5FAA7FEA" w14:textId="77777777" w:rsidR="00F53AF8" w:rsidRPr="009666A5" w:rsidRDefault="00F53AF8" w:rsidP="00F53AF8">
      <w:pPr>
        <w:rPr>
          <w:rFonts w:ascii="Calibri" w:hAnsi="Calibri" w:cs="Calibri"/>
          <w:sz w:val="22"/>
          <w:szCs w:val="22"/>
        </w:rPr>
      </w:pPr>
    </w:p>
    <w:p w14:paraId="2AFA1EEF" w14:textId="77777777" w:rsidR="00F53AF8" w:rsidRPr="00FC1399" w:rsidRDefault="00F53AF8" w:rsidP="00F53AF8">
      <w:pPr>
        <w:pStyle w:val="Virsraksts1"/>
        <w:spacing w:before="80"/>
        <w:ind w:left="360"/>
        <w:jc w:val="center"/>
        <w:rPr>
          <w:rFonts w:ascii="Calibri" w:hAnsi="Calibri" w:cs="Calibri"/>
          <w:b w:val="0"/>
          <w:bCs/>
          <w:sz w:val="22"/>
          <w:szCs w:val="22"/>
          <w:u w:val="none"/>
        </w:rPr>
      </w:pPr>
      <w:r w:rsidRPr="00FC1399">
        <w:rPr>
          <w:rFonts w:ascii="Calibri" w:hAnsi="Calibri" w:cs="Calibri"/>
          <w:bCs/>
          <w:sz w:val="22"/>
          <w:szCs w:val="22"/>
          <w:u w:val="none"/>
        </w:rPr>
        <w:t>2. Muzeja funkcijas un uzdevumi</w:t>
      </w:r>
    </w:p>
    <w:p w14:paraId="58817204" w14:textId="06CD25F4" w:rsidR="00F53AF8" w:rsidRPr="009666A5" w:rsidRDefault="00F53AF8" w:rsidP="00F53AF8">
      <w:pPr>
        <w:numPr>
          <w:ilvl w:val="1"/>
          <w:numId w:val="22"/>
        </w:numPr>
        <w:spacing w:before="80"/>
        <w:jc w:val="both"/>
        <w:rPr>
          <w:rFonts w:ascii="Calibri" w:hAnsi="Calibri" w:cs="Calibri"/>
          <w:sz w:val="22"/>
          <w:szCs w:val="22"/>
        </w:rPr>
      </w:pPr>
      <w:r w:rsidRPr="009666A5">
        <w:rPr>
          <w:rFonts w:ascii="Calibri" w:hAnsi="Calibri" w:cs="Calibri"/>
          <w:sz w:val="22"/>
          <w:szCs w:val="22"/>
        </w:rPr>
        <w:t>Muzeja pamatfunkcija ir īstenot valsts kultūrpolitiku muzej</w:t>
      </w:r>
      <w:r w:rsidR="00797CA8">
        <w:rPr>
          <w:rFonts w:ascii="Calibri" w:hAnsi="Calibri" w:cs="Calibri"/>
          <w:sz w:val="22"/>
          <w:szCs w:val="22"/>
        </w:rPr>
        <w:t>u</w:t>
      </w:r>
      <w:r w:rsidRPr="009666A5">
        <w:rPr>
          <w:rFonts w:ascii="Calibri" w:hAnsi="Calibri" w:cs="Calibri"/>
          <w:sz w:val="22"/>
          <w:szCs w:val="22"/>
        </w:rPr>
        <w:t xml:space="preserve"> un kultūras mantojuma saglabāšanas nozarē saskaņā ar spēkā esošajām kultūrpolitikas pamatnostādnēm, realizēt Muzeju likumā, Ministru kabineta 2006. gada 21. novembra noteikumos Nr. 956 “Noteikumi par Nacionālo muzeju krājumu” un citos valsts normatīvos aktos noteiktos muzeju darbības mērķus, funkcijas un uzdevumus.</w:t>
      </w:r>
    </w:p>
    <w:p w14:paraId="78FFF052" w14:textId="77777777" w:rsidR="00F53AF8" w:rsidRPr="009666A5" w:rsidRDefault="00F53AF8" w:rsidP="00F53AF8">
      <w:pPr>
        <w:pStyle w:val="Sarakstarindkopa"/>
        <w:numPr>
          <w:ilvl w:val="1"/>
          <w:numId w:val="22"/>
        </w:numPr>
        <w:spacing w:before="80"/>
        <w:jc w:val="both"/>
        <w:rPr>
          <w:rFonts w:cs="Calibri"/>
          <w:iCs/>
          <w:sz w:val="22"/>
          <w:szCs w:val="22"/>
        </w:rPr>
      </w:pPr>
      <w:r w:rsidRPr="009666A5">
        <w:rPr>
          <w:rFonts w:cs="Calibri"/>
          <w:sz w:val="22"/>
          <w:szCs w:val="22"/>
        </w:rPr>
        <w:t>Muzejam ir šādas funkcijas:</w:t>
      </w:r>
    </w:p>
    <w:p w14:paraId="0DB37713" w14:textId="77777777" w:rsidR="00F53AF8" w:rsidRPr="009666A5" w:rsidRDefault="00F53AF8" w:rsidP="00F53AF8">
      <w:pPr>
        <w:pStyle w:val="Sarakstarindkopa"/>
        <w:numPr>
          <w:ilvl w:val="2"/>
          <w:numId w:val="22"/>
        </w:numPr>
        <w:spacing w:before="80"/>
        <w:jc w:val="both"/>
        <w:rPr>
          <w:rFonts w:cs="Calibri"/>
          <w:iCs/>
          <w:sz w:val="22"/>
          <w:szCs w:val="22"/>
        </w:rPr>
      </w:pPr>
      <w:r w:rsidRPr="009666A5">
        <w:rPr>
          <w:rFonts w:cs="Calibri"/>
          <w:sz w:val="22"/>
          <w:szCs w:val="22"/>
        </w:rPr>
        <w:t>Muzeja krājuma komplektēšanas, saglabāšanas,  dokumentēšanas un pieejamības nodrošināšana;</w:t>
      </w:r>
    </w:p>
    <w:p w14:paraId="38EBBBFD" w14:textId="77777777" w:rsidR="00F53AF8" w:rsidRPr="009666A5" w:rsidRDefault="00F53AF8" w:rsidP="00F53AF8">
      <w:pPr>
        <w:pStyle w:val="Sarakstarindkopa"/>
        <w:numPr>
          <w:ilvl w:val="2"/>
          <w:numId w:val="22"/>
        </w:numPr>
        <w:spacing w:before="80"/>
        <w:jc w:val="both"/>
        <w:rPr>
          <w:rFonts w:cs="Calibri"/>
          <w:iCs/>
          <w:sz w:val="22"/>
          <w:szCs w:val="22"/>
        </w:rPr>
      </w:pPr>
      <w:r w:rsidRPr="009666A5">
        <w:rPr>
          <w:rFonts w:cs="Calibri"/>
          <w:sz w:val="22"/>
          <w:szCs w:val="22"/>
        </w:rPr>
        <w:t>Muzeja krājuma un ar to saistītās informācijas zinātniskā izpēte;</w:t>
      </w:r>
    </w:p>
    <w:p w14:paraId="4697B991" w14:textId="77777777" w:rsidR="00F53AF8" w:rsidRPr="009666A5" w:rsidRDefault="00F53AF8" w:rsidP="00F53AF8">
      <w:pPr>
        <w:pStyle w:val="Sarakstarindkopa"/>
        <w:numPr>
          <w:ilvl w:val="2"/>
          <w:numId w:val="22"/>
        </w:numPr>
        <w:spacing w:before="80"/>
        <w:jc w:val="both"/>
        <w:rPr>
          <w:rFonts w:cs="Calibri"/>
          <w:iCs/>
          <w:sz w:val="22"/>
          <w:szCs w:val="22"/>
        </w:rPr>
      </w:pPr>
      <w:r w:rsidRPr="009666A5">
        <w:rPr>
          <w:rFonts w:cs="Calibri"/>
          <w:sz w:val="22"/>
          <w:szCs w:val="22"/>
        </w:rPr>
        <w:t>Sabiedrības izglītošana, īstenojot ekspozīciju, izstāžu un izglītojošo programmu darbu, kā arī izmantojot citus ar muzeju darbību saistītus komunikācijas veidus;</w:t>
      </w:r>
    </w:p>
    <w:p w14:paraId="45B6D5A7" w14:textId="77777777" w:rsidR="00F53AF8" w:rsidRPr="009666A5" w:rsidRDefault="00F53AF8" w:rsidP="00F53AF8">
      <w:pPr>
        <w:pStyle w:val="Sarakstarindkopa"/>
        <w:numPr>
          <w:ilvl w:val="2"/>
          <w:numId w:val="22"/>
        </w:numPr>
        <w:spacing w:before="80"/>
        <w:jc w:val="both"/>
        <w:rPr>
          <w:rFonts w:cs="Calibri"/>
          <w:iCs/>
          <w:sz w:val="22"/>
          <w:szCs w:val="22"/>
        </w:rPr>
      </w:pPr>
      <w:r w:rsidRPr="009666A5">
        <w:rPr>
          <w:rFonts w:cs="Calibri"/>
          <w:sz w:val="22"/>
          <w:szCs w:val="22"/>
        </w:rPr>
        <w:t>Muzeja pārraudzībā esošo kultūras pieminekļu saglabāšana, pieejamības nodrošināšana un attīstīšana.</w:t>
      </w:r>
    </w:p>
    <w:p w14:paraId="122F49AD" w14:textId="77777777" w:rsidR="00F53AF8" w:rsidRPr="009666A5" w:rsidRDefault="00F53AF8" w:rsidP="00F53AF8">
      <w:pPr>
        <w:pStyle w:val="Sarakstarindkopa"/>
        <w:spacing w:before="80"/>
        <w:ind w:left="1997"/>
        <w:jc w:val="both"/>
        <w:rPr>
          <w:rFonts w:cs="Calibri"/>
          <w:sz w:val="22"/>
          <w:szCs w:val="22"/>
        </w:rPr>
      </w:pPr>
    </w:p>
    <w:p w14:paraId="3B2A3BCD" w14:textId="77777777" w:rsidR="00F53AF8" w:rsidRPr="009666A5" w:rsidRDefault="00F53AF8" w:rsidP="00F53AF8">
      <w:pPr>
        <w:pStyle w:val="Sarakstarindkopa"/>
        <w:numPr>
          <w:ilvl w:val="1"/>
          <w:numId w:val="22"/>
        </w:numPr>
        <w:spacing w:before="80"/>
        <w:jc w:val="both"/>
        <w:rPr>
          <w:rFonts w:cs="Calibri"/>
          <w:iCs/>
          <w:sz w:val="22"/>
          <w:szCs w:val="22"/>
        </w:rPr>
      </w:pPr>
      <w:r w:rsidRPr="009666A5">
        <w:rPr>
          <w:rFonts w:cs="Calibri"/>
          <w:color w:val="000000"/>
          <w:sz w:val="22"/>
          <w:szCs w:val="22"/>
        </w:rPr>
        <w:t>Lai nodrošinātu funkciju izpildi, Muzejs veic šādus uzdevumus:</w:t>
      </w:r>
    </w:p>
    <w:p w14:paraId="5E450C06"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komplektē un zinātniski apstrādā materiālus par Cēsu pilsētas un novada vēsturi, kultūru, arheoloģiju, arhitektūru, etnogrāfiju, mākslu, literatūru, mūziku;</w:t>
      </w:r>
    </w:p>
    <w:p w14:paraId="19EB393E"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 xml:space="preserve">veic krājuma uzskaiti, aprūpi, saglabāšanu un restaurāciju; </w:t>
      </w:r>
    </w:p>
    <w:p w14:paraId="6FFFCB0C"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nodrošina krājuma pieejamību apmeklētājiem un sniedz ar krājumu saistītas konsultācijas;</w:t>
      </w:r>
    </w:p>
    <w:p w14:paraId="431D8F29"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veido un regulāri papildina Muzeja iekšējo datu bāzi un informatīvo datu bāzi par Muzeja krājumu Nacionālā muzeja krājuma kopkatalogā; </w:t>
      </w:r>
    </w:p>
    <w:p w14:paraId="6009DEDA"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veic krājuma un ar to saistītās informācijas izpēti, kā arī ar  Cēsu pilsētas un novada vēsturi saistītus pētījumus, atklājot un izvērtējot pētniecības priekšmeta potenciālo nozīmību Vidzemes reģionā;</w:t>
      </w:r>
    </w:p>
    <w:p w14:paraId="75B72B8E"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sagatavo un publicē vai izdod pētījumus zinātniskos izdevumos, katalogos un grāmatās;</w:t>
      </w:r>
    </w:p>
    <w:p w14:paraId="0F0EE90A"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uztur Cēsu novada kultūras pieminekļu zinātnisko arhīvu un veido Muzeja arhīvu, kurā apkopo ar Muzeja darbību saistītus dokumentus;</w:t>
      </w:r>
    </w:p>
    <w:p w14:paraId="4A0EE140"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uztur un veido publiski pieejamas datu bāzes;</w:t>
      </w:r>
    </w:p>
    <w:p w14:paraId="37E42C11"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izstrādā, organizē, iekārto un uztur ekspozīcijas un izstādes, t.sk. tās, kas popularizē</w:t>
      </w:r>
      <w:r w:rsidRPr="009666A5">
        <w:rPr>
          <w:rFonts w:cs="Calibri"/>
          <w:color w:val="000000" w:themeColor="text1"/>
          <w:sz w:val="22"/>
          <w:szCs w:val="22"/>
        </w:rPr>
        <w:t xml:space="preserve"> Cēsu pilsētas un novada nozīmību Vidzemes reģionā</w:t>
      </w:r>
      <w:r w:rsidRPr="009666A5">
        <w:rPr>
          <w:rFonts w:cs="Calibri"/>
          <w:sz w:val="22"/>
          <w:szCs w:val="22"/>
        </w:rPr>
        <w:t>;</w:t>
      </w:r>
    </w:p>
    <w:p w14:paraId="477B5D85"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 xml:space="preserve">sagatavo un vada ekspozīcijām un izstādēm pakārtotas izglītojošās programmas un muzejpedagoģiskās nodarbības, kā arī nodrošina gidu ekskursijas; </w:t>
      </w:r>
    </w:p>
    <w:p w14:paraId="62BF8CE2"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rīko lekcijas, seminārus, konferences un citus publiskus pasākumus;</w:t>
      </w:r>
      <w:r w:rsidRPr="009666A5">
        <w:rPr>
          <w:rFonts w:cs="Calibri"/>
          <w:sz w:val="22"/>
          <w:szCs w:val="22"/>
        </w:rPr>
        <w:t xml:space="preserve"> </w:t>
      </w:r>
    </w:p>
    <w:p w14:paraId="698CA493"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veic kultūras mantojuma un Muzeja darbības popularizēšanu virtuālajā vidē;</w:t>
      </w:r>
    </w:p>
    <w:p w14:paraId="53927983"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themeColor="text1"/>
          <w:sz w:val="22"/>
          <w:szCs w:val="22"/>
        </w:rPr>
        <w:t>uztur un veicina sadarbību ar vietējām kopienām un nevalstiskajām organizācijām;</w:t>
      </w:r>
    </w:p>
    <w:p w14:paraId="354C75D3" w14:textId="55883C8F"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themeColor="text1"/>
          <w:sz w:val="22"/>
          <w:szCs w:val="22"/>
        </w:rPr>
        <w:t>pēta sabiedrības pieprasījumu, apmeklētāju vēlmes un vajadzības  un veic  Muzeja sniegto pakalpojumu kvalitātes novērtējuma analīzi atbilstoši kompetencei;</w:t>
      </w:r>
    </w:p>
    <w:p w14:paraId="5150F452"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sz w:val="22"/>
          <w:szCs w:val="22"/>
        </w:rPr>
        <w:t>izstrādā projektus, lai iespēju robežās piesaistītu papildus finansējumu Muzeja uzdevumu izpildei, un piedalās starptautisku projektu organizēšanā un īstenošanā;</w:t>
      </w:r>
    </w:p>
    <w:p w14:paraId="29B9D15F"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color w:val="000000" w:themeColor="text1"/>
          <w:sz w:val="22"/>
          <w:szCs w:val="22"/>
        </w:rPr>
        <w:t>savstarpēji vienojoties, sniedz metodisko atbalstu Vidzemes reģiona pašvaldību muzejiem;</w:t>
      </w:r>
    </w:p>
    <w:p w14:paraId="58A1EC59" w14:textId="1711F3A4"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saskaņā ar kopīgi izstrādāto sadarbības plānu sniedz metodiskās konsultācijas Cēsu novada novadpētniecības un kultūras mantojuma vietām</w:t>
      </w:r>
      <w:r w:rsidR="00046CC6">
        <w:rPr>
          <w:rFonts w:cs="Calibri"/>
          <w:sz w:val="22"/>
          <w:szCs w:val="22"/>
        </w:rPr>
        <w:t>;</w:t>
      </w:r>
      <w:r w:rsidRPr="009666A5">
        <w:rPr>
          <w:rFonts w:cs="Calibri"/>
          <w:sz w:val="22"/>
          <w:szCs w:val="22"/>
        </w:rPr>
        <w:t xml:space="preserve"> </w:t>
      </w:r>
    </w:p>
    <w:p w14:paraId="56F4ED12" w14:textId="77777777" w:rsidR="00F53AF8" w:rsidRPr="009666A5" w:rsidRDefault="00F53AF8" w:rsidP="00F53AF8">
      <w:pPr>
        <w:pStyle w:val="Sarakstarindkopa"/>
        <w:numPr>
          <w:ilvl w:val="2"/>
          <w:numId w:val="22"/>
        </w:numPr>
        <w:spacing w:before="80"/>
        <w:jc w:val="both"/>
        <w:rPr>
          <w:rFonts w:cs="Calibri"/>
          <w:color w:val="000000"/>
          <w:sz w:val="22"/>
          <w:szCs w:val="22"/>
        </w:rPr>
      </w:pPr>
      <w:r w:rsidRPr="009666A5">
        <w:rPr>
          <w:rFonts w:cs="Calibri"/>
          <w:sz w:val="22"/>
          <w:szCs w:val="22"/>
        </w:rPr>
        <w:t>veicina Muzeja pārziņā esošo kultūras pieminekļu saglabāšanu, uztur to infrastruktūru un plāno attīstību.</w:t>
      </w:r>
    </w:p>
    <w:p w14:paraId="0D37A41C" w14:textId="77777777" w:rsidR="00F53AF8" w:rsidRPr="009666A5" w:rsidRDefault="00F53AF8" w:rsidP="00F53AF8">
      <w:pPr>
        <w:pStyle w:val="Sarakstarindkopa"/>
        <w:spacing w:before="80"/>
        <w:ind w:left="1997"/>
        <w:jc w:val="both"/>
        <w:rPr>
          <w:rFonts w:cs="Calibri"/>
          <w:color w:val="000000"/>
          <w:sz w:val="22"/>
          <w:szCs w:val="22"/>
        </w:rPr>
      </w:pPr>
    </w:p>
    <w:p w14:paraId="2A9F6E1C" w14:textId="77777777" w:rsidR="00F53AF8" w:rsidRPr="00FC1399" w:rsidRDefault="00F53AF8" w:rsidP="00F53AF8">
      <w:pPr>
        <w:pStyle w:val="Virsraksts1"/>
        <w:spacing w:before="80"/>
        <w:jc w:val="center"/>
        <w:rPr>
          <w:rFonts w:ascii="Calibri" w:hAnsi="Calibri" w:cs="Calibri"/>
          <w:b w:val="0"/>
          <w:bCs/>
          <w:sz w:val="22"/>
          <w:szCs w:val="22"/>
          <w:u w:val="none"/>
        </w:rPr>
      </w:pPr>
      <w:r w:rsidRPr="00FC1399">
        <w:rPr>
          <w:rFonts w:ascii="Calibri" w:hAnsi="Calibri" w:cs="Calibri"/>
          <w:bCs/>
          <w:sz w:val="22"/>
          <w:szCs w:val="22"/>
          <w:u w:val="none"/>
        </w:rPr>
        <w:lastRenderedPageBreak/>
        <w:t>3. Tiesības un pienākumi</w:t>
      </w:r>
    </w:p>
    <w:p w14:paraId="414FFAE5" w14:textId="77777777" w:rsidR="00F53AF8" w:rsidRPr="009666A5" w:rsidRDefault="00F53AF8" w:rsidP="00F53AF8">
      <w:pPr>
        <w:pStyle w:val="Sarakstarindkopa"/>
        <w:numPr>
          <w:ilvl w:val="1"/>
          <w:numId w:val="23"/>
        </w:numPr>
        <w:spacing w:before="80"/>
        <w:ind w:left="505"/>
        <w:jc w:val="both"/>
        <w:rPr>
          <w:rFonts w:cs="Calibri"/>
          <w:sz w:val="22"/>
          <w:szCs w:val="22"/>
        </w:rPr>
      </w:pPr>
      <w:r w:rsidRPr="009666A5">
        <w:rPr>
          <w:rFonts w:cs="Calibri"/>
          <w:sz w:val="22"/>
          <w:szCs w:val="22"/>
        </w:rPr>
        <w:t>Muzejam ir šādas tiesības:</w:t>
      </w:r>
    </w:p>
    <w:p w14:paraId="3458EB0C" w14:textId="7514F2D1"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Pašvaldības nolikumā noteiktajā kārtībā sagatavot lēmuma projektus un  izstrādāt </w:t>
      </w:r>
      <w:smartTag w:uri="schemas-tilde-lv/tildestengine" w:element="veidnes">
        <w:smartTagPr>
          <w:attr w:name="text" w:val="instrukcijas"/>
          <w:attr w:name="id" w:val="-1"/>
          <w:attr w:name="baseform" w:val="instrukcij|a"/>
        </w:smartTagPr>
        <w:r w:rsidRPr="009666A5">
          <w:rPr>
            <w:rFonts w:cs="Calibri"/>
            <w:sz w:val="22"/>
            <w:szCs w:val="22"/>
          </w:rPr>
          <w:t>instrukcijas</w:t>
        </w:r>
      </w:smartTag>
      <w:r w:rsidRPr="009666A5">
        <w:rPr>
          <w:rFonts w:cs="Calibri"/>
          <w:sz w:val="22"/>
          <w:szCs w:val="22"/>
        </w:rPr>
        <w:t>, ieteikumus un citus rekomendējošus dokumentus Muzeja kompetencē esošajos jautājumos iesniegšana</w:t>
      </w:r>
      <w:r w:rsidR="00F452D3">
        <w:rPr>
          <w:rFonts w:cs="Calibri"/>
          <w:sz w:val="22"/>
          <w:szCs w:val="22"/>
        </w:rPr>
        <w:t>i</w:t>
      </w:r>
      <w:r w:rsidRPr="009666A5">
        <w:rPr>
          <w:rFonts w:cs="Calibri"/>
          <w:sz w:val="22"/>
          <w:szCs w:val="22"/>
        </w:rPr>
        <w:t xml:space="preserve"> Cēsu novada domes pastāvīgajās komitejās, komisijās un Cēsu novada domes sēdēs; </w:t>
      </w:r>
    </w:p>
    <w:p w14:paraId="523E0C9E"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veikt iepirkumus </w:t>
      </w:r>
      <w:r w:rsidRPr="009666A5">
        <w:rPr>
          <w:rFonts w:eastAsiaTheme="minorEastAsia" w:cs="Calibri"/>
          <w:sz w:val="22"/>
          <w:szCs w:val="22"/>
        </w:rPr>
        <w:t>Muzeja</w:t>
      </w:r>
      <w:r w:rsidRPr="009666A5">
        <w:rPr>
          <w:rFonts w:cs="Calibri"/>
          <w:sz w:val="22"/>
          <w:szCs w:val="22"/>
        </w:rPr>
        <w:t xml:space="preserve"> darbības nodrošināšanai;</w:t>
      </w:r>
    </w:p>
    <w:p w14:paraId="3176DA66"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pieprasīt un saņemt darbam nepieciešamo informāciju, dokumentus no Pašvaldības iestādēm, struktūrvienībām, kapitālsabiedrībām, kā arī citu valsts un pašvaldību institūcijām, juridiskām un fiziskām personām;</w:t>
      </w:r>
    </w:p>
    <w:p w14:paraId="37A53C18"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sniegt maksas pakalpojumus, veikt izdevējdarbību un izmantot iegūtos līdzekļus Muzeja darbības attīstībai, krājuma papildināšanai, saglabāšanai un restaurācijai, pētnieciskā darba nodrošināšanai, darbinieku profesionālo zināšanu pilnveidošanai un viņu materiālai stimulēšanai;</w:t>
      </w:r>
    </w:p>
    <w:p w14:paraId="58FF31AB"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saņemt Pašvaldības un valsts budžeta līdzekļus kultūrvēsturisku, mākslas, mūzikas un citu nozīmīgu projektu īstenošanai, infrastruktūras uzturēšanai, Muzeja darbības nodrošināšanai un attīstībai;</w:t>
      </w:r>
    </w:p>
    <w:p w14:paraId="51215BDD"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īstenot Autortiesību likumu attiecībā uz Muzeja valdījumā esošajām krājuma daļām: Cēsu muzeja pamatkrājumu, Piebalgas muzeju apvienības “Orisāre” pamatkrājumu un Eduarda Veidenbauma muzeja “Kalāči” pamatkrājumu;</w:t>
      </w:r>
    </w:p>
    <w:p w14:paraId="07CE18F6"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slēgt civiltiesiskus darījumus, lai sekmētu Muzeja krājuma daļu: Cēsu muzeja krājuma, Piebalgas muzeju apvienības “Orisāre” krājuma un Eduarda Veidenbauma muzeja “Kalāči” krājuma saglabāšanu un papildināšanu, izpēti, kā arī citus darījumus, kas nepieciešami Muzeja darbības nodrošināšanai; </w:t>
      </w:r>
    </w:p>
    <w:p w14:paraId="08A04985"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slēgt nomas līgumus par Muzeja valdījumā nodoto mantu;</w:t>
      </w:r>
    </w:p>
    <w:p w14:paraId="083136FB"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atbilstoši Muzeja kompetencei un piešķirtajiem finanšu līdzekļiem (budžetam) sadarbībā ar Pašvaldības Centrālo administrāciju izstrādāt iepirkumu plānu un piedalīties iepirkumu veikšanā, slēgt piegādes vai pakalpojumu līgumus, ievērojot un organizējot normatīvajos aktos noteiktās procedūras līgumu slēgšanai;</w:t>
      </w:r>
    </w:p>
    <w:p w14:paraId="6316EF7B" w14:textId="22E924E0"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veikt saimniecisko darbību, tai skaitā suvenīru un iespieddarbu tirdzniecību, gūtos ienākumus ieguldot Muzeja pamatfunkciju un darbības veicināšanā un popularizēšanā; </w:t>
      </w:r>
    </w:p>
    <w:p w14:paraId="01EE39A6"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saņemt ziedojumus un dāvinājumus Muzeja pamatfunkciju nodrošināšanai;</w:t>
      </w:r>
    </w:p>
    <w:p w14:paraId="2B26415D"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saņemt Latvijas Republikas Kultūras ministrijas un Latvijas Muzeju padomes konsultatīvu atbalstu;</w:t>
      </w:r>
    </w:p>
    <w:p w14:paraId="75A65F21"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patstāvīgi sadarboties ar muzejiem, valsts un pašvaldību institūcijām, nevalstiskajām organizācijām muzeju un kultūras mantojuma jomā Latvijā un ārvalstīs, iestāties un, ja to pieļauj normatīvie akti, darboties Latvijas Muzeju biedrībā un starptautiskās muzeju organizācijās, kā arī citās Latvijas Republikas un starptautiskās organizācijās, atbilstoši Muzeja kompetencei;</w:t>
      </w:r>
    </w:p>
    <w:p w14:paraId="0A9C7DBC"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īstenot citas muzeju darbību regulējošajos normatīvajos aktos paredzētās tiesības. </w:t>
      </w:r>
    </w:p>
    <w:p w14:paraId="30905BCE" w14:textId="77777777" w:rsidR="00F53AF8" w:rsidRPr="009666A5" w:rsidRDefault="00F53AF8" w:rsidP="00F53AF8">
      <w:pPr>
        <w:spacing w:before="80"/>
        <w:jc w:val="both"/>
        <w:rPr>
          <w:rFonts w:ascii="Calibri" w:hAnsi="Calibri" w:cs="Calibri"/>
          <w:iCs w:val="0"/>
          <w:color w:val="000000"/>
          <w:sz w:val="22"/>
          <w:szCs w:val="22"/>
        </w:rPr>
      </w:pPr>
    </w:p>
    <w:p w14:paraId="2D1EC4C1" w14:textId="77777777" w:rsidR="00F53AF8" w:rsidRPr="009666A5" w:rsidRDefault="00F53AF8" w:rsidP="00F53AF8">
      <w:pPr>
        <w:pStyle w:val="Sarakstarindkopa"/>
        <w:numPr>
          <w:ilvl w:val="1"/>
          <w:numId w:val="23"/>
        </w:numPr>
        <w:spacing w:before="80"/>
        <w:ind w:left="505"/>
        <w:jc w:val="both"/>
        <w:rPr>
          <w:rFonts w:cs="Calibri"/>
          <w:sz w:val="22"/>
          <w:szCs w:val="22"/>
        </w:rPr>
      </w:pPr>
      <w:r w:rsidRPr="009666A5">
        <w:rPr>
          <w:rFonts w:cs="Calibri"/>
          <w:sz w:val="22"/>
          <w:szCs w:val="22"/>
        </w:rPr>
        <w:t>Muzejam ir šādi pienākumi:</w:t>
      </w:r>
    </w:p>
    <w:p w14:paraId="106EEE91"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atbilstoši Pašvaldībā noteiktajā kārtībā un termiņos izstrādāt un iesniegt Muzeja budžeta pieprasījumu;</w:t>
      </w:r>
    </w:p>
    <w:p w14:paraId="0AC2EAF9"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sadarboties ar Cēsu novada pašvaldības iestādi “Kultūras pārvalde”, nosakot Muzeja ilgtermiņa un vidēja termiņa stratēģiskos mērķus un darba uzdevumus saskaņā ar Cēsu novada kultūras nozares noteiktajām prioritātēm, kurās balstīt un pastāvīgi izstrādāt Muzeja vidējā termiņa darbības un attīstības stratēģiju;</w:t>
      </w:r>
    </w:p>
    <w:p w14:paraId="72BD1212"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racionāli un lietderīgi izmantot piešķirtos finanšu (Pašvaldības budžeta un citus), tehniskos un darbaspēka resursus, nodrošinot Muzeja funkciju un uzdevumu izpildi;</w:t>
      </w:r>
    </w:p>
    <w:p w14:paraId="5A6B1E8B" w14:textId="653863A3"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izstrādāt projektus, lai piesaistītu papildus finansējumu kultūras materiālā un nemateriālā mantojuma saglabāšanai, kultūras pieminekļu infrastruktūras attīstībai un publisko norišu īstenošanai;</w:t>
      </w:r>
    </w:p>
    <w:p w14:paraId="5A7FAAD0" w14:textId="4DC57068"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 xml:space="preserve">nodrošināt muzeja krājuma saglabāšanu, dokumentēšanu un pieejamību apmeklētājiem atbilstoši Ministru kabineta 2006.gada 21.novembra noteikumiem Nr.956 “Noteikumi par </w:t>
      </w:r>
      <w:r w:rsidR="00C71642">
        <w:rPr>
          <w:rFonts w:cs="Calibri"/>
          <w:sz w:val="22"/>
          <w:szCs w:val="22"/>
        </w:rPr>
        <w:t>N</w:t>
      </w:r>
      <w:r w:rsidRPr="009666A5">
        <w:rPr>
          <w:rFonts w:cs="Calibri"/>
          <w:sz w:val="22"/>
          <w:szCs w:val="22"/>
        </w:rPr>
        <w:t>acionālo muzeju krājumu”;</w:t>
      </w:r>
    </w:p>
    <w:p w14:paraId="6EC8D21D"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sagatavot ikgadējo pārskatu par Muzeja funkciju veikšanu un ievietot Latvijas digitālajā kultūras kartē;</w:t>
      </w:r>
    </w:p>
    <w:p w14:paraId="29319999"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lastRenderedPageBreak/>
        <w:t>sniegt Latvijas Muzeju padomei informāciju, kas nepieciešama tās kompetencē esošo jautājumu izskatīšanai;</w:t>
      </w:r>
    </w:p>
    <w:p w14:paraId="6EDE4E2F"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sagatavot un veikt Muzeja akreditāciju atbilstoši muzeju darbību reglamentējošo normatīvo aktu prasībām;</w:t>
      </w:r>
    </w:p>
    <w:p w14:paraId="616A457A"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nodrošināt Muzeja valdījumā esošo Nacionālā krājuma priekšmetu aprakstu ievadīšanu, aktualizēšanu un pieejamību Nacionālā muzeju krājuma kopkatalogā, nodrošinot ievadīto datu atbilstību Muzeja rīcībā esošajai informācijai, kā arī ievērojot fizisko personu datu aizsardzību un autortiesības regulējošu normatīvo aktu prasības;</w:t>
      </w:r>
    </w:p>
    <w:p w14:paraId="44F84272"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Pašvaldības centralizētas iepirkuma procedūras gadījumā nodrošināt tehniskās specifikācijas un citu ar to saistīto dokumentu sagatavošanu daļā, kas attiecas uz Muzeja kompetencē esošajiem jautājumiem, kā arī nepieciešamības gadījumā nodrošināt Muzeja darbinieku dalību iepirkuma komisijas darbā;</w:t>
      </w:r>
    </w:p>
    <w:p w14:paraId="0319E330" w14:textId="77777777" w:rsidR="00F53AF8" w:rsidRPr="009666A5" w:rsidRDefault="00F53AF8" w:rsidP="00F53AF8">
      <w:pPr>
        <w:pStyle w:val="Sarakstarindkopa"/>
        <w:numPr>
          <w:ilvl w:val="2"/>
          <w:numId w:val="23"/>
        </w:numPr>
        <w:spacing w:before="80"/>
        <w:ind w:left="788"/>
        <w:jc w:val="both"/>
        <w:rPr>
          <w:rFonts w:cs="Calibri"/>
          <w:sz w:val="22"/>
          <w:szCs w:val="22"/>
        </w:rPr>
      </w:pPr>
      <w:r w:rsidRPr="009666A5">
        <w:rPr>
          <w:rFonts w:cs="Calibri"/>
          <w:sz w:val="22"/>
          <w:szCs w:val="22"/>
        </w:rPr>
        <w:t>izpildīt citus normatīvajos aktos noteiktos pienākumus un prasības atbilstoši Muzeja kompetencei.</w:t>
      </w:r>
    </w:p>
    <w:p w14:paraId="4E992CC4" w14:textId="77777777" w:rsidR="00F53AF8" w:rsidRPr="009666A5" w:rsidRDefault="00F53AF8" w:rsidP="00F53AF8">
      <w:pPr>
        <w:pStyle w:val="Virsraksts2"/>
        <w:spacing w:before="80"/>
        <w:jc w:val="center"/>
        <w:rPr>
          <w:rFonts w:ascii="Calibri" w:hAnsi="Calibri" w:cs="Calibri"/>
          <w:b/>
          <w:bCs/>
          <w:color w:val="auto"/>
          <w:sz w:val="22"/>
          <w:szCs w:val="22"/>
        </w:rPr>
      </w:pPr>
      <w:r w:rsidRPr="009666A5">
        <w:rPr>
          <w:rFonts w:ascii="Calibri" w:hAnsi="Calibri" w:cs="Calibri"/>
          <w:b/>
          <w:bCs/>
          <w:color w:val="auto"/>
          <w:sz w:val="22"/>
          <w:szCs w:val="22"/>
        </w:rPr>
        <w:t>4. Muzeja pārvalde un kompetence</w:t>
      </w:r>
    </w:p>
    <w:p w14:paraId="65574872" w14:textId="77777777" w:rsidR="00F53AF8" w:rsidRPr="009666A5" w:rsidRDefault="00F53AF8" w:rsidP="00F53AF8">
      <w:pPr>
        <w:pStyle w:val="Sarakstarindkopa"/>
        <w:numPr>
          <w:ilvl w:val="1"/>
          <w:numId w:val="24"/>
        </w:numPr>
        <w:spacing w:before="80"/>
        <w:ind w:left="458"/>
        <w:jc w:val="both"/>
        <w:rPr>
          <w:rFonts w:cs="Calibri"/>
          <w:sz w:val="22"/>
          <w:szCs w:val="22"/>
        </w:rPr>
      </w:pPr>
      <w:r w:rsidRPr="009666A5">
        <w:rPr>
          <w:rFonts w:cs="Calibri"/>
          <w:color w:val="000000" w:themeColor="text1"/>
          <w:sz w:val="22"/>
          <w:szCs w:val="22"/>
        </w:rPr>
        <w:t xml:space="preserve">Muzeja darbu vada Muzeja direktors. Muzeja direktoru ieceļ amatā un atbrīvo no amata Cēsu novada dome.  Darba līgumu ar Muzeja direktoru slēdz Cēsu novada pašvaldības izpilddirektors, kas ir Muzeja direktora tiešais vadītājs un darba devējs. </w:t>
      </w:r>
    </w:p>
    <w:p w14:paraId="6083372C" w14:textId="77777777" w:rsidR="00F53AF8" w:rsidRPr="009666A5" w:rsidRDefault="00F53AF8" w:rsidP="00F53AF8">
      <w:pPr>
        <w:pStyle w:val="Sarakstarindkopa"/>
        <w:numPr>
          <w:ilvl w:val="1"/>
          <w:numId w:val="24"/>
        </w:numPr>
        <w:spacing w:before="80"/>
        <w:ind w:left="458"/>
        <w:jc w:val="both"/>
        <w:rPr>
          <w:rFonts w:cs="Calibri"/>
          <w:sz w:val="22"/>
          <w:szCs w:val="22"/>
        </w:rPr>
      </w:pPr>
      <w:r w:rsidRPr="009666A5">
        <w:rPr>
          <w:rFonts w:cs="Calibri"/>
          <w:color w:val="000000" w:themeColor="text1"/>
          <w:sz w:val="22"/>
          <w:szCs w:val="22"/>
        </w:rPr>
        <w:t>Muzeja direktoram ir divi vietnieki</w:t>
      </w:r>
      <w:r w:rsidRPr="009666A5">
        <w:rPr>
          <w:rFonts w:cs="Calibri"/>
          <w:sz w:val="22"/>
          <w:szCs w:val="22"/>
        </w:rPr>
        <w:t xml:space="preserve"> – </w:t>
      </w:r>
      <w:r w:rsidRPr="009666A5">
        <w:rPr>
          <w:rFonts w:cs="Calibri"/>
          <w:color w:val="000000" w:themeColor="text1"/>
          <w:sz w:val="22"/>
          <w:szCs w:val="22"/>
        </w:rPr>
        <w:t>direktora vietnieks krājuma un pētniecības darbā un direktora vietnieks arhitektūras pieminekļu saglabāšanas darbā. Muzeja direktora vietniekus ieceļ amatā un atbrīvo no amata Muzeja direktors.</w:t>
      </w:r>
    </w:p>
    <w:p w14:paraId="24E87332"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Muzejam ir četras nodaļas:</w:t>
      </w:r>
    </w:p>
    <w:p w14:paraId="04980156"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Arhitektūras pieminekļu saglabāšanas nodaļa; </w:t>
      </w:r>
    </w:p>
    <w:p w14:paraId="5677EE3F"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Krājuma un pētniecības nodaļa;</w:t>
      </w:r>
    </w:p>
    <w:p w14:paraId="51FBD4F5"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Izglītības un komunikācijas nodaļa;</w:t>
      </w:r>
    </w:p>
    <w:p w14:paraId="45258E53"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Apmeklētāju apkalpošanas nodaļa.</w:t>
      </w:r>
    </w:p>
    <w:p w14:paraId="4CD1DF64"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Muzejam ir divas struktūrvienības:</w:t>
      </w:r>
    </w:p>
    <w:p w14:paraId="2A73E5FB"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Piebalgas muzeju apvienība “Orisāre” (turpmāk – Struktūrvienība) un tās sastāvā esošie memoriālie muzeji: Brāļu Kaudzīšu memoriālais muzejs “Kalna Kaibēni”, Antona Austriņa memoriālais muzejs “Kaikaši”, Kārļa Skalbes memoriālais muzejs “Saulrieti”, Emīla Dārziņa un Jāņa Sudrabkalna memoriālais muzejs “Jāņaskola” un Struktūrvienības Krājuma nodaļa;</w:t>
      </w:r>
    </w:p>
    <w:p w14:paraId="3B4AA22E"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Eduarda Veidenbauma muzejs “Kalāči” (turpmāk – Struktūrvienība).</w:t>
      </w:r>
    </w:p>
    <w:p w14:paraId="393C89F1"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 xml:space="preserve">Muzeja Struktūrvienību darbu nosaka attiecīgās Struktūrvienības nolikums, kuru apstiprina Muzeja direktors. </w:t>
      </w:r>
    </w:p>
    <w:p w14:paraId="6284A41C"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Muzejā krājums ir decentralizēts. Muzejā darbojas divas Krājuma komisijas un Zinātniskā padome. Muzeja Krājuma komisiju un Zinātniskās padomes sastāvus un to nolikumus apstiprina Muzeja direktors.</w:t>
      </w:r>
    </w:p>
    <w:p w14:paraId="1598C3E8"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Muzeja direktors:</w:t>
      </w:r>
    </w:p>
    <w:p w14:paraId="20A046D1"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atbild par Muzeja vidējā termiņa  darbības un attīstības stratēģijas un citu darbību reglamentējošu dokumentu izstrādi, nosaka Muzeja darba uzdevumus, plāno un organizē Muzeja darbu un kontrolē darba uzdevumu izpildi; </w:t>
      </w:r>
    </w:p>
    <w:p w14:paraId="3FC987DB"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apstiprina Struktūrvienību nolikumus;</w:t>
      </w:r>
    </w:p>
    <w:p w14:paraId="316DC4C9"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 xml:space="preserve">izdod iekšējos normatīvos aktus; </w:t>
      </w:r>
    </w:p>
    <w:p w14:paraId="5B231FE5"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pārvalda Muzeja finanšu, personāla un citus resursus;</w:t>
      </w:r>
    </w:p>
    <w:p w14:paraId="6D8B7BF7"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 xml:space="preserve">pēc Pašvaldības pieprasījuma sniedz informāciju par Muzeja darbu, u.c. jautājumiem; </w:t>
      </w:r>
    </w:p>
    <w:p w14:paraId="1B1FA287"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 xml:space="preserve">pieņem darbā un atbrīvo no darba Muzeja darbiniekus; </w:t>
      </w:r>
    </w:p>
    <w:p w14:paraId="27AAC8D2"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veido jaunas amata vienības, groza amata vienību nosaukumus, nosaka mēnešalgas un amata vienību likmes, apstiprina Muzeja amata vienību sarakstus, lemj par strukturālām izmaiņām Muzejā Pašvaldības apstiprinātā budžeta ietvaros, ja tas neatstāj ietekmi uz nākamā gada budžetu, iepriekš saskaņojot ar Izpilddirektoru.</w:t>
      </w:r>
    </w:p>
    <w:p w14:paraId="5DE6E778"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izstrādā Muzeja darbinieku amata aprakstus, nosaka darbinieku atbildību, pienākumus un tiesības;</w:t>
      </w:r>
    </w:p>
    <w:p w14:paraId="7E4AD5DC"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 xml:space="preserve">organizē Muzeja darbības un lēmumu iekšējās kontroles sistēmu un atbild par to izpildi; </w:t>
      </w:r>
    </w:p>
    <w:p w14:paraId="17FB4F03"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lastRenderedPageBreak/>
        <w:t>ir tiesīgs deleģēt atsevišķu lēmumu pieņemšanu citai Muzeja amatpersonai atbilstoši tās kompetencei;</w:t>
      </w:r>
    </w:p>
    <w:p w14:paraId="1F12E3C2"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apstiprina Muzeja noteikumus par krājumu, Krājuma komisiju nolikumus un, ņemot vērā Krājuma komisijas atzinumu, pieņem lēmumu par priekšmeta iekļaušanu Muzeja valdījumā esošajā Nacionālajā krājumā;</w:t>
      </w:r>
    </w:p>
    <w:p w14:paraId="32B84FC3"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 xml:space="preserve">atbild par Muzeja krājuma komplektēšanu, glabāšanu un pieejamību sabiedrībai, slēdz līgumus, paraksta vai apstiprina citus ar krājuma darbu saistītos dokumentus; </w:t>
      </w:r>
    </w:p>
    <w:p w14:paraId="63D8ADDA"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nodrošina Muzeja zinātniski pētniecisko darbu;</w:t>
      </w:r>
    </w:p>
    <w:p w14:paraId="0A925F03"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nodrošina ekspozīciju, izstāžu, izglītojošo programmu un muzejpedagoģisko darbu Cēsu viduslaiku pilī, Cēsu Jaunajā pilī, Cēsu Izstāžu namā un Struktūrvienībās;</w:t>
      </w:r>
    </w:p>
    <w:p w14:paraId="2C53AF43"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slēdz saimnieciskos, nomas un cita veida līgumus, izsniedz pilnvaras Muzeja saimnieciskās darbības nodrošināšanai;</w:t>
      </w:r>
    </w:p>
    <w:p w14:paraId="21776785"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paraksta un izsniedz Cēsu muzeja Gida apliecības;</w:t>
      </w:r>
    </w:p>
    <w:p w14:paraId="7CCB2C69"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pārstāv Muzeja intereses valsts un pašvaldības institūcijās un sabiedriskās organizācijās.</w:t>
      </w:r>
    </w:p>
    <w:p w14:paraId="1973A2D8"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Struktūrvienību vadītāji ir pakļauti Muzeja direktoram un:</w:t>
      </w:r>
    </w:p>
    <w:p w14:paraId="043B0520"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atbild par Struktūrvienības nolikuma, krājuma, pētniecības un komunikācijas darba politiku un citu darbību reglamentējošu dokumentu izstrādi;</w:t>
      </w:r>
    </w:p>
    <w:p w14:paraId="67404921"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 xml:space="preserve">sagatavo Struktūrvienības ikgadējo darba plānu, nosaka  uzdevumus, plāno un organizē tās darbību un nodrošina uzdevumu izpildi; </w:t>
      </w:r>
    </w:p>
    <w:p w14:paraId="28427325"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organizē Struktūrvienības Krājuma komisijas darbību un nodrošina dokumentācijas sagatavošanu;</w:t>
      </w:r>
    </w:p>
    <w:p w14:paraId="18482B75" w14:textId="77777777" w:rsidR="00F53AF8" w:rsidRPr="009666A5" w:rsidRDefault="00F53AF8" w:rsidP="00F53AF8">
      <w:pPr>
        <w:numPr>
          <w:ilvl w:val="2"/>
          <w:numId w:val="24"/>
        </w:numPr>
        <w:spacing w:before="80"/>
        <w:ind w:left="1134" w:hanging="708"/>
        <w:jc w:val="both"/>
        <w:rPr>
          <w:rFonts w:ascii="Calibri" w:hAnsi="Calibri" w:cs="Calibri"/>
          <w:sz w:val="22"/>
          <w:szCs w:val="22"/>
        </w:rPr>
      </w:pPr>
      <w:r w:rsidRPr="009666A5">
        <w:rPr>
          <w:rFonts w:ascii="Calibri" w:hAnsi="Calibri" w:cs="Calibri"/>
          <w:sz w:val="22"/>
          <w:szCs w:val="22"/>
        </w:rPr>
        <w:t>atbild par Struktūrvienības krājuma papildināšanu, glabāšanu un pieejamību sabiedrībai;</w:t>
      </w:r>
    </w:p>
    <w:p w14:paraId="23B7F941"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nodrošina Struktūrvienības zinātniski pētniecisko darbu;</w:t>
      </w:r>
    </w:p>
    <w:p w14:paraId="63E1EC9B"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nodrošina ekspozīciju, izstāžu un izglītojošo programmu un muzejpedagoģisko darbu Struktūrvienībā;</w:t>
      </w:r>
    </w:p>
    <w:p w14:paraId="6D3EE6C6" w14:textId="716C2793"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nodrošina Struktūrvienības mājas lapas sadaļu un Struktūrvienības sociālo tīklu kontu satura veidošanu un aktualizēšanu saskaņā ar Struktūrvienības komunikācijas darba politiku un Muzeja ikgadējo komunikācijas plānu</w:t>
      </w:r>
      <w:r w:rsidR="009D1C1B">
        <w:rPr>
          <w:rFonts w:cs="Calibri"/>
          <w:sz w:val="22"/>
          <w:szCs w:val="22"/>
        </w:rPr>
        <w:t>;</w:t>
      </w:r>
    </w:p>
    <w:p w14:paraId="21282C6C"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sadarbībā ar direktoru izstrādā Struktūrvienības darbinieku amata aprakstus, nosaka darbinieku atbildību, pienākumus un tiesības;</w:t>
      </w:r>
    </w:p>
    <w:p w14:paraId="1D3CF3B1"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nodrošina Struktūrvienības finanšu un materiālo līdzekļu likumīgu, racionālu un lietderīgu izmantošanu, izstrādā un iesniedz apstiprināšanai Struktūrvienības finanšu gada budžeta tāmi un atbilstoši Pašvaldības noteiktajai kārtībai, seko budžeta izpildei;</w:t>
      </w:r>
    </w:p>
    <w:p w14:paraId="465D9994"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pēc Pašvaldības un Muzeja direktora pieprasījuma sniedz informāciju par Struktūrvienības darbu, u.c. jautājumiem;</w:t>
      </w:r>
    </w:p>
    <w:p w14:paraId="0FD99929"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slēdz civiltiesiskus darījumus, lai sekmētu Struktūrvienības krājuma saglabāšanu un papildināšanu, izpēti, kā arī citus darījumus, kas nepieciešami Struktūrvienības darbības nodrošināšanai, iepriekš saskaņojot ar Muzeja direktoru;</w:t>
      </w:r>
    </w:p>
    <w:p w14:paraId="29D57DEE"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pārstāv Struktūrvienības intereses valsts un pašvaldības institūcijās un sabiedriskās organizācijās;</w:t>
      </w:r>
    </w:p>
    <w:p w14:paraId="7E4CEA99" w14:textId="3953A336"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nodrošina, ka ikdienas praktiskos kultūras pieminekļu apkopšanas darbus veic Struktūrvienību darbinieki. Par Struktūrvienību lietošanā esošo īpašumu apsaimniekošanu atbild Vecpiebalgas un Priekuļu apvienību pārvaldes;</w:t>
      </w:r>
    </w:p>
    <w:p w14:paraId="67D0F94C" w14:textId="77777777" w:rsidR="00F53AF8" w:rsidRPr="009666A5" w:rsidRDefault="00F53AF8" w:rsidP="00F53AF8">
      <w:pPr>
        <w:pStyle w:val="Sarakstarindkopa"/>
        <w:numPr>
          <w:ilvl w:val="2"/>
          <w:numId w:val="24"/>
        </w:numPr>
        <w:spacing w:before="80"/>
        <w:ind w:left="1134" w:hanging="708"/>
        <w:jc w:val="both"/>
        <w:rPr>
          <w:rFonts w:cs="Calibri"/>
          <w:iCs/>
          <w:sz w:val="22"/>
          <w:szCs w:val="22"/>
        </w:rPr>
      </w:pPr>
      <w:r w:rsidRPr="009666A5">
        <w:rPr>
          <w:rFonts w:cs="Calibri"/>
          <w:sz w:val="22"/>
          <w:szCs w:val="22"/>
        </w:rPr>
        <w:t>veic citus ar Struktūrvienību darbību saistītus uzdevumus.</w:t>
      </w:r>
    </w:p>
    <w:p w14:paraId="56F8D36A" w14:textId="77777777" w:rsidR="00F53AF8" w:rsidRPr="009666A5" w:rsidRDefault="00F53AF8" w:rsidP="00F53AF8">
      <w:pPr>
        <w:spacing w:before="80"/>
        <w:jc w:val="both"/>
        <w:rPr>
          <w:rFonts w:ascii="Calibri" w:hAnsi="Calibri" w:cs="Calibri"/>
          <w:iCs w:val="0"/>
          <w:sz w:val="22"/>
          <w:szCs w:val="22"/>
        </w:rPr>
      </w:pPr>
    </w:p>
    <w:p w14:paraId="22D37E8C" w14:textId="77777777" w:rsidR="00F53AF8" w:rsidRPr="009666A5" w:rsidRDefault="00F53AF8" w:rsidP="00F53AF8">
      <w:pPr>
        <w:pStyle w:val="Sarakstarindkopa"/>
        <w:numPr>
          <w:ilvl w:val="1"/>
          <w:numId w:val="24"/>
        </w:numPr>
        <w:spacing w:before="80"/>
        <w:ind w:left="426" w:hanging="426"/>
        <w:jc w:val="both"/>
        <w:rPr>
          <w:rFonts w:cs="Calibri"/>
          <w:sz w:val="22"/>
          <w:szCs w:val="22"/>
        </w:rPr>
      </w:pPr>
      <w:r w:rsidRPr="009666A5">
        <w:rPr>
          <w:rFonts w:cs="Calibri"/>
          <w:sz w:val="22"/>
          <w:szCs w:val="22"/>
        </w:rPr>
        <w:t>Muzeja nodaļas un to pakļautība:</w:t>
      </w:r>
    </w:p>
    <w:p w14:paraId="26AA900F"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Arhitektūras pieminekļu saglabāšanas nodaļa (turpmāk - APSN) – pakļauta Muzeja direktora vietniekam Arhitektūras pieminekļu saglabāšanas darbā. </w:t>
      </w:r>
    </w:p>
    <w:p w14:paraId="7865690F" w14:textId="58A92E13"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 xml:space="preserve">4.9.1.1.APSN darbu plāno, organizē un darba uzdevumu izpildi kontrolē Direktora vietnieks arhitektūras pieminekļu saglabāšanas darbā, kurš nodrošina Cēsu viduslaiku pils (t.sk. dārza), Cēsu Jaunās pils, Cēsu Izstāžu nama, kučiera namiņa saglabāšanas plānošanu un sadarbībā ar Pašvaldības Centrālās administrācijas Īpašumu apsaimniekošanas pārvaldi koordinē saglabāšanas īstenošanu un praktisko apsaimniekošanu, kā arī veic Struktūrvienību arhitektūras pieminekļu saglabāšanas </w:t>
      </w:r>
      <w:r w:rsidRPr="009666A5">
        <w:rPr>
          <w:rFonts w:ascii="Calibri" w:hAnsi="Calibri" w:cs="Calibri"/>
          <w:sz w:val="22"/>
          <w:szCs w:val="22"/>
        </w:rPr>
        <w:lastRenderedPageBreak/>
        <w:t xml:space="preserve">plānošanu un sadarbībā ar Vecpiebalgas un Priekuļu apvienību pārvaldēm koordinē saglabāšanas īstenošanu un sniedz konsultatīvo atbalstu citu Cēsu novada kultūras pieminekļu, t.sk. vēsturisko kapsētu, saglabāšanas jomā. </w:t>
      </w:r>
    </w:p>
    <w:p w14:paraId="657C6DF1" w14:textId="77777777"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 xml:space="preserve">4.9.1.2.APSN veic Cēsu viduslaiku pils (t.sk. dārza), Cēsu Jaunās pils, Cēsu Izstāžu nama, kučiera namiņa infrastruktūras uzturēšanu saskaņā ar Muzeja ikgadējo darba plānu. </w:t>
      </w:r>
    </w:p>
    <w:p w14:paraId="71929C60"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Krājuma un pētniecības nodaļa (turpmāk KPN) – pakļauta Muzeja direktora vietniekam krājuma un pētniecības darbā, galvenajam krājuma glabātājam. </w:t>
      </w:r>
    </w:p>
    <w:p w14:paraId="2086094F" w14:textId="77777777"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4.9.2.1. KPN darbu plāno, organizē un darba uzdevumu izpildi kontrolē Direktora vietnieks krājuma un pētniecības darbā, galvenais krājuma glabātājs, kurš nodrošina Muzeja krājuma aprūpes, uzskaites, dokumentēšanas, saglabāšanas, restaurācijas, digitalizācijas, zinātniskās inventarizācijas darbu un krājuma priekšmetu aprakstu ievadīšanu, aktualizēšanu un pieejamību Nacionālā muzeju krājuma kopkatalogā un Cēsu muzeja datu bāzē, Cēsu muzeja krājuma un pētniecības politiku izstrādi un Cēsu muzeja arhīva un zinātniskā arhīva darbu un zinātniskās pētniecības darbu saskaņā ar Cēsu muzeja krājuma un pētniecības politikām un Muzeja ikgadējo darba plānu;</w:t>
      </w:r>
    </w:p>
    <w:p w14:paraId="511FEE0B" w14:textId="77777777"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 xml:space="preserve">4.9.2.2.  KPN veic Cēsu muzeja krājuma aprūpes, uzskaites, dokumentēšanas, saglabāšanas, restaurācijas, digitalizācijas, zinātniskās inventarizācijas darbu, kā arī krājuma priekšmetu aprakstu ievadīšanu, aktualizēšanu un pieejamību Nacionālā muzeju krājuma kopkatalogā un Cēsu muzeja datu bāzē, nodrošina Cēsu Muzeja arhīva un zinātniskā arhīva darbu un zinātniskās pētniecības darbu saskaņā ar Cēsu muzeja krājuma un pētniecības politikām un Muzeja ikgadējo darba plānu.  </w:t>
      </w:r>
    </w:p>
    <w:p w14:paraId="50FC0DBD"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Izglītības un komunikācijas nodaļa (turpmāk – IKN) – pakļauta Muzeja direktoram. </w:t>
      </w:r>
    </w:p>
    <w:p w14:paraId="70A7DB28" w14:textId="77777777"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4.9.3.1.IKN darbu plāno, organizē un darba uzdevumu izpildi kontrolē nodaļas vadītājs, kurš izstrādā Cēsu muzeja komunikācijas darba politiku.</w:t>
      </w:r>
    </w:p>
    <w:p w14:paraId="728F8304" w14:textId="54B0098E" w:rsidR="00F53AF8" w:rsidRPr="009666A5" w:rsidRDefault="00F53AF8" w:rsidP="00F53AF8">
      <w:pPr>
        <w:spacing w:before="80"/>
        <w:ind w:left="426"/>
        <w:jc w:val="both"/>
        <w:rPr>
          <w:rFonts w:ascii="Calibri" w:hAnsi="Calibri" w:cs="Calibri"/>
          <w:sz w:val="22"/>
          <w:szCs w:val="22"/>
        </w:rPr>
      </w:pPr>
      <w:r w:rsidRPr="009666A5">
        <w:rPr>
          <w:rFonts w:ascii="Calibri" w:hAnsi="Calibri" w:cs="Calibri"/>
          <w:sz w:val="22"/>
          <w:szCs w:val="22"/>
        </w:rPr>
        <w:t>4.9.3.2. IKN nodrošina Cēsu muzeja publiskās programmas īstenošanu: producē ekspozīcijas, izstādes, izglītojošās programmas un citas publiskās kultūras norises Cēsu viduslaiku pilī, Cēsu Jaunajā pilī un Cēsu Izstāžu namā; sagat</w:t>
      </w:r>
      <w:r w:rsidR="002E780D">
        <w:rPr>
          <w:rFonts w:ascii="Calibri" w:hAnsi="Calibri" w:cs="Calibri"/>
          <w:sz w:val="22"/>
          <w:szCs w:val="22"/>
        </w:rPr>
        <w:t>a</w:t>
      </w:r>
      <w:r w:rsidRPr="009666A5">
        <w:rPr>
          <w:rFonts w:ascii="Calibri" w:hAnsi="Calibri" w:cs="Calibri"/>
          <w:sz w:val="22"/>
          <w:szCs w:val="22"/>
        </w:rPr>
        <w:t>vo izglītojošās programmas,  izstrādā un piedāvā  muzejpedagoģiskās nodarbības, koordinē gidu pakalpojumus; nodrošina mērķauditoriju izpēti; veic vienotu Muzeja komunikācijas plāna izstrādi un īstenošanu; nodrošina vienotu Muzeja publisko dizainu, veido un aktualizē Muzeja mājas lapas un Cēsu muzeja sociālo tīklu kontu saturu saskaņā ar  komunikācijas darba politikām un Muzeja komunikācijas plānu.</w:t>
      </w:r>
    </w:p>
    <w:p w14:paraId="06A22977" w14:textId="77777777" w:rsidR="00F53AF8" w:rsidRPr="009666A5" w:rsidRDefault="00F53AF8" w:rsidP="00F53AF8">
      <w:pPr>
        <w:pStyle w:val="Sarakstarindkopa"/>
        <w:numPr>
          <w:ilvl w:val="2"/>
          <w:numId w:val="24"/>
        </w:numPr>
        <w:spacing w:before="80"/>
        <w:ind w:left="1134" w:hanging="708"/>
        <w:jc w:val="both"/>
        <w:rPr>
          <w:rFonts w:cs="Calibri"/>
          <w:sz w:val="22"/>
          <w:szCs w:val="22"/>
        </w:rPr>
      </w:pPr>
      <w:r w:rsidRPr="009666A5">
        <w:rPr>
          <w:rFonts w:cs="Calibri"/>
          <w:sz w:val="22"/>
          <w:szCs w:val="22"/>
        </w:rPr>
        <w:t xml:space="preserve">Apmeklētāju apkalpošanas nodaļa (turpmāk AAN) – pakļauta Muzeja direktoram. </w:t>
      </w:r>
    </w:p>
    <w:p w14:paraId="161D7B32" w14:textId="77777777" w:rsidR="00F53AF8" w:rsidRPr="009666A5" w:rsidRDefault="00F53AF8" w:rsidP="00F53AF8">
      <w:pPr>
        <w:spacing w:before="80"/>
        <w:ind w:left="426"/>
        <w:jc w:val="both"/>
        <w:rPr>
          <w:rFonts w:ascii="Calibri" w:hAnsi="Calibri" w:cs="Calibri"/>
          <w:iCs w:val="0"/>
          <w:sz w:val="22"/>
          <w:szCs w:val="22"/>
        </w:rPr>
      </w:pPr>
      <w:r w:rsidRPr="009666A5">
        <w:rPr>
          <w:rFonts w:ascii="Calibri" w:hAnsi="Calibri" w:cs="Calibri"/>
          <w:sz w:val="22"/>
          <w:szCs w:val="22"/>
        </w:rPr>
        <w:t>4.9.4.1.AAN darbu plāno, organizē un darba uzdevumu izpildi kontrolē nodaļas vadītājs. 4.9.4.2.AAN veic Cēsu muzeja apmeklētāju apkalpošanu, apmeklētāju monitoringu, apkopo apmeklētāju statistiku, nodrošina Cēsu muzeja ekspozīciju un izstāžu pieejamību apmeklētājiem, koordinē Cēsu muzeja telpu un inventāra nomas pakalpojumus, veic Cēsu muzeja iespieddarbu un suvenīru pasūtījumus un nodrošina tirdzniecību.</w:t>
      </w:r>
    </w:p>
    <w:p w14:paraId="040BF327" w14:textId="77777777" w:rsidR="00F53AF8" w:rsidRPr="009666A5" w:rsidRDefault="00F53AF8" w:rsidP="00F53AF8">
      <w:pPr>
        <w:spacing w:before="80"/>
        <w:ind w:left="426"/>
        <w:jc w:val="both"/>
        <w:rPr>
          <w:rFonts w:ascii="Calibri" w:hAnsi="Calibri" w:cs="Calibri"/>
          <w:iCs w:val="0"/>
          <w:sz w:val="22"/>
          <w:szCs w:val="22"/>
        </w:rPr>
      </w:pPr>
    </w:p>
    <w:p w14:paraId="597BC54E" w14:textId="77777777" w:rsidR="00F53AF8" w:rsidRPr="009666A5" w:rsidRDefault="00F53AF8" w:rsidP="00F53AF8">
      <w:pPr>
        <w:pStyle w:val="Sarakstarindkopa"/>
        <w:spacing w:before="80"/>
        <w:ind w:left="510"/>
        <w:jc w:val="center"/>
        <w:rPr>
          <w:rFonts w:cs="Calibri"/>
          <w:b/>
          <w:bCs/>
          <w:sz w:val="22"/>
          <w:szCs w:val="22"/>
        </w:rPr>
      </w:pPr>
      <w:r w:rsidRPr="009666A5">
        <w:rPr>
          <w:rFonts w:cs="Calibri"/>
          <w:b/>
          <w:bCs/>
          <w:sz w:val="22"/>
          <w:szCs w:val="22"/>
        </w:rPr>
        <w:t>5. Finanšu līdzekļi</w:t>
      </w:r>
    </w:p>
    <w:p w14:paraId="7C4D2CA1" w14:textId="77777777" w:rsidR="00F53AF8" w:rsidRPr="009666A5" w:rsidRDefault="00F53AF8" w:rsidP="00F53AF8">
      <w:pPr>
        <w:pStyle w:val="Sarakstarindkopa"/>
        <w:numPr>
          <w:ilvl w:val="1"/>
          <w:numId w:val="25"/>
        </w:numPr>
        <w:spacing w:before="80"/>
        <w:jc w:val="both"/>
        <w:rPr>
          <w:rFonts w:cs="Calibri"/>
          <w:sz w:val="22"/>
          <w:szCs w:val="22"/>
        </w:rPr>
      </w:pPr>
      <w:r w:rsidRPr="009666A5">
        <w:rPr>
          <w:rFonts w:cs="Calibri"/>
          <w:sz w:val="22"/>
          <w:szCs w:val="22"/>
        </w:rPr>
        <w:t>Visa Muzeja finanšu līdzekļu aprite tiek organizēta centralizēti Pašvaldībā. Muzeja finansiālās un grāmatvedības operācijas veic Pašvaldības Centrālās administrācijas Finanšu pārvalde.</w:t>
      </w:r>
    </w:p>
    <w:p w14:paraId="37B620E3" w14:textId="77777777" w:rsidR="00F53AF8" w:rsidRPr="009666A5" w:rsidRDefault="00F53AF8" w:rsidP="00F53AF8">
      <w:pPr>
        <w:pStyle w:val="Sarakstarindkopa"/>
        <w:numPr>
          <w:ilvl w:val="1"/>
          <w:numId w:val="25"/>
        </w:numPr>
        <w:spacing w:before="80"/>
        <w:ind w:left="426" w:hanging="426"/>
        <w:jc w:val="both"/>
        <w:rPr>
          <w:rFonts w:cs="Calibri"/>
          <w:sz w:val="22"/>
          <w:szCs w:val="22"/>
        </w:rPr>
      </w:pPr>
      <w:r w:rsidRPr="009666A5">
        <w:rPr>
          <w:rFonts w:cs="Calibri"/>
          <w:sz w:val="22"/>
          <w:szCs w:val="22"/>
        </w:rPr>
        <w:t xml:space="preserve">Muzeja finanšu avoti ir: </w:t>
      </w:r>
    </w:p>
    <w:p w14:paraId="61187CCE"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Pašvaldības budžeta līdzekļi;</w:t>
      </w:r>
    </w:p>
    <w:p w14:paraId="0378CA99"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 xml:space="preserve">valsts budžeta līdzekļi; </w:t>
      </w:r>
    </w:p>
    <w:p w14:paraId="4C01084D"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 xml:space="preserve">Eiropas Savienības fondu un citu ārvalstu finanšu avota līdzekļi; </w:t>
      </w:r>
    </w:p>
    <w:p w14:paraId="5EA85F11"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 xml:space="preserve">juridisko un fizisko personu ziedojumi; </w:t>
      </w:r>
    </w:p>
    <w:p w14:paraId="7C53FAFF"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 xml:space="preserve">ieņēmumi no sniegtajiem maksas pakalpojumiem; </w:t>
      </w:r>
    </w:p>
    <w:p w14:paraId="3CD0F116" w14:textId="77777777" w:rsidR="00F53AF8" w:rsidRPr="009666A5" w:rsidRDefault="00F53AF8" w:rsidP="00F53AF8">
      <w:pPr>
        <w:pStyle w:val="Sarakstarindkopa"/>
        <w:numPr>
          <w:ilvl w:val="2"/>
          <w:numId w:val="25"/>
        </w:numPr>
        <w:spacing w:before="80"/>
        <w:ind w:left="1134" w:hanging="708"/>
        <w:jc w:val="both"/>
        <w:rPr>
          <w:rFonts w:cs="Calibri"/>
          <w:sz w:val="22"/>
          <w:szCs w:val="22"/>
        </w:rPr>
      </w:pPr>
      <w:r w:rsidRPr="009666A5">
        <w:rPr>
          <w:rFonts w:cs="Calibri"/>
          <w:sz w:val="22"/>
          <w:szCs w:val="22"/>
        </w:rPr>
        <w:t xml:space="preserve">citi ieņēmumi. </w:t>
      </w:r>
    </w:p>
    <w:p w14:paraId="36BDBAED" w14:textId="77777777" w:rsidR="00F53AF8" w:rsidRPr="009666A5" w:rsidRDefault="00F53AF8" w:rsidP="00F53AF8">
      <w:pPr>
        <w:pStyle w:val="Sarakstarindkopa"/>
        <w:numPr>
          <w:ilvl w:val="1"/>
          <w:numId w:val="25"/>
        </w:numPr>
        <w:spacing w:before="80"/>
        <w:ind w:left="426" w:hanging="426"/>
        <w:jc w:val="both"/>
        <w:rPr>
          <w:rFonts w:cs="Calibri"/>
          <w:sz w:val="22"/>
          <w:szCs w:val="22"/>
        </w:rPr>
      </w:pPr>
      <w:r w:rsidRPr="009666A5">
        <w:rPr>
          <w:rFonts w:cs="Calibri"/>
          <w:sz w:val="22"/>
          <w:szCs w:val="22"/>
        </w:rPr>
        <w:t xml:space="preserve">Saņemot ziedojumu vai dāvinājumu ar norādītu mērķi vai bez tā, tiek atvērts speciālā budžeta konts. Ziedojumu pieņemšana, izlietošana un uzskaite veicama atbilstoši Pašvaldības noteiktajai kārtībai. </w:t>
      </w:r>
    </w:p>
    <w:p w14:paraId="27B8D916" w14:textId="77777777" w:rsidR="00F53AF8" w:rsidRPr="009666A5" w:rsidRDefault="00F53AF8" w:rsidP="00F53AF8">
      <w:pPr>
        <w:pStyle w:val="Sarakstarindkopa"/>
        <w:numPr>
          <w:ilvl w:val="1"/>
          <w:numId w:val="25"/>
        </w:numPr>
        <w:spacing w:before="80"/>
        <w:ind w:left="426" w:hanging="426"/>
        <w:jc w:val="both"/>
        <w:rPr>
          <w:rFonts w:cs="Calibri"/>
          <w:sz w:val="22"/>
          <w:szCs w:val="22"/>
        </w:rPr>
      </w:pPr>
      <w:r w:rsidRPr="009666A5">
        <w:rPr>
          <w:rFonts w:cs="Calibri"/>
          <w:sz w:val="22"/>
          <w:szCs w:val="22"/>
        </w:rPr>
        <w:t xml:space="preserve">Maksas pakalpojumu un citu pašu ieņēmumu rezultātā gūtie līdzekļi tiek izmantoti tikai Muzeja darbības nodrošināšanai. </w:t>
      </w:r>
    </w:p>
    <w:p w14:paraId="796CE34D" w14:textId="77777777" w:rsidR="00F53AF8" w:rsidRPr="009666A5" w:rsidRDefault="00F53AF8" w:rsidP="00F53AF8">
      <w:pPr>
        <w:pStyle w:val="Sarakstarindkopa"/>
        <w:numPr>
          <w:ilvl w:val="1"/>
          <w:numId w:val="25"/>
        </w:numPr>
        <w:spacing w:before="80"/>
        <w:ind w:left="426" w:hanging="426"/>
        <w:jc w:val="both"/>
        <w:rPr>
          <w:rFonts w:cs="Calibri"/>
          <w:sz w:val="22"/>
          <w:szCs w:val="22"/>
        </w:rPr>
      </w:pPr>
      <w:r w:rsidRPr="009666A5">
        <w:rPr>
          <w:rFonts w:cs="Calibri"/>
          <w:sz w:val="22"/>
          <w:szCs w:val="22"/>
        </w:rPr>
        <w:t>Pašvaldība nodrošina līdzekļus Muzeju likuma 14.pantā noteiktajā apjomā un nosaka kārtību, kādā Muzejs tiek finansēts no Pašvaldības budžeta.</w:t>
      </w:r>
    </w:p>
    <w:p w14:paraId="6158F7A8" w14:textId="77777777" w:rsidR="00F53AF8" w:rsidRPr="009666A5" w:rsidRDefault="00F53AF8" w:rsidP="00F53AF8">
      <w:pPr>
        <w:spacing w:before="80"/>
        <w:jc w:val="both"/>
        <w:rPr>
          <w:rFonts w:ascii="Calibri" w:hAnsi="Calibri" w:cs="Calibri"/>
          <w:sz w:val="22"/>
          <w:szCs w:val="22"/>
        </w:rPr>
      </w:pPr>
    </w:p>
    <w:p w14:paraId="2D21DD72" w14:textId="77777777" w:rsidR="00F53AF8" w:rsidRPr="009666A5" w:rsidRDefault="00F53AF8" w:rsidP="00F53AF8">
      <w:pPr>
        <w:pStyle w:val="Sarakstarindkopa"/>
        <w:spacing w:before="80"/>
        <w:ind w:left="360"/>
        <w:jc w:val="center"/>
        <w:rPr>
          <w:rFonts w:cs="Calibri"/>
          <w:b/>
          <w:bCs/>
          <w:sz w:val="22"/>
          <w:szCs w:val="22"/>
        </w:rPr>
      </w:pPr>
      <w:r w:rsidRPr="009666A5">
        <w:rPr>
          <w:rFonts w:cs="Calibri"/>
          <w:b/>
          <w:bCs/>
          <w:sz w:val="22"/>
          <w:szCs w:val="22"/>
        </w:rPr>
        <w:t>6. Nolikuma un tā grozījumu pieņemšanas kārtība</w:t>
      </w:r>
    </w:p>
    <w:p w14:paraId="07392A18" w14:textId="218107BC" w:rsidR="00F53AF8" w:rsidRPr="00845388" w:rsidRDefault="00F53AF8" w:rsidP="00845388">
      <w:pPr>
        <w:pStyle w:val="Sarakstarindkopa"/>
        <w:numPr>
          <w:ilvl w:val="1"/>
          <w:numId w:val="27"/>
        </w:numPr>
        <w:spacing w:before="80"/>
        <w:jc w:val="both"/>
        <w:rPr>
          <w:rFonts w:cs="Calibri"/>
          <w:sz w:val="22"/>
          <w:szCs w:val="22"/>
        </w:rPr>
      </w:pPr>
      <w:r w:rsidRPr="00845388">
        <w:rPr>
          <w:rFonts w:cs="Calibri"/>
          <w:sz w:val="22"/>
          <w:szCs w:val="22"/>
        </w:rPr>
        <w:t xml:space="preserve">Muzeja Nolikuma un tā grozījumu izstrādi nodrošina Muzeja direktors. Muzeja struktūrvienību nolikumus un to grozījumus izstrādā Muzeja struktūrvienību vadītāji. Nolikumu apstiprina  ar Cēsu novada domes lēmumu. </w:t>
      </w:r>
    </w:p>
    <w:p w14:paraId="37109FBB" w14:textId="054690CE" w:rsidR="00F53AF8" w:rsidRPr="003E71E2" w:rsidRDefault="00F53AF8" w:rsidP="003E71E2">
      <w:pPr>
        <w:pStyle w:val="Sarakstarindkopa"/>
        <w:numPr>
          <w:ilvl w:val="1"/>
          <w:numId w:val="27"/>
        </w:numPr>
        <w:spacing w:before="80"/>
        <w:jc w:val="both"/>
        <w:rPr>
          <w:rFonts w:cs="Calibri"/>
          <w:sz w:val="22"/>
          <w:szCs w:val="22"/>
        </w:rPr>
      </w:pPr>
      <w:r w:rsidRPr="003E71E2">
        <w:rPr>
          <w:rFonts w:cs="Calibri"/>
          <w:sz w:val="22"/>
          <w:szCs w:val="22"/>
        </w:rPr>
        <w:t>Grozījumus Nolikumā var ierosināt Cēsu novada dome, domes priekšsēdētājs vai viņa vietnieki, Pašvaldības izpilddirektors, Muzeja direktors.</w:t>
      </w:r>
    </w:p>
    <w:p w14:paraId="13CC8794" w14:textId="77777777" w:rsidR="00F53AF8" w:rsidRDefault="00F53AF8" w:rsidP="00F53AF8">
      <w:pPr>
        <w:spacing w:before="80"/>
        <w:jc w:val="both"/>
        <w:rPr>
          <w:rFonts w:ascii="Calibri" w:hAnsi="Calibri" w:cs="Calibri"/>
          <w:iCs w:val="0"/>
          <w:sz w:val="22"/>
          <w:szCs w:val="22"/>
        </w:rPr>
      </w:pPr>
    </w:p>
    <w:p w14:paraId="2879E68C" w14:textId="77777777" w:rsidR="00F53AF8" w:rsidRPr="00501B36" w:rsidRDefault="00F53AF8" w:rsidP="00F53AF8">
      <w:pPr>
        <w:pStyle w:val="Sarakstarindkopa"/>
        <w:spacing w:before="80"/>
        <w:ind w:left="360"/>
        <w:jc w:val="center"/>
        <w:rPr>
          <w:rFonts w:cs="Calibri"/>
          <w:b/>
          <w:bCs/>
          <w:sz w:val="22"/>
          <w:szCs w:val="22"/>
        </w:rPr>
      </w:pPr>
      <w:r w:rsidRPr="5964AA99">
        <w:rPr>
          <w:rFonts w:cs="Calibri"/>
          <w:b/>
          <w:bCs/>
          <w:sz w:val="22"/>
          <w:szCs w:val="22"/>
        </w:rPr>
        <w:t>7. Nobeiguma noteikumi</w:t>
      </w:r>
    </w:p>
    <w:p w14:paraId="678E6206" w14:textId="203E38E8" w:rsidR="00F53AF8" w:rsidRPr="00C11A0F" w:rsidRDefault="00F53AF8" w:rsidP="00F53AF8">
      <w:pPr>
        <w:spacing w:before="80"/>
        <w:rPr>
          <w:rFonts w:ascii="Calibri" w:hAnsi="Calibri" w:cs="Calibri"/>
          <w:b/>
          <w:bCs/>
          <w:sz w:val="22"/>
          <w:szCs w:val="22"/>
        </w:rPr>
      </w:pPr>
      <w:r w:rsidRPr="5964AA99">
        <w:rPr>
          <w:rFonts w:ascii="Calibri" w:hAnsi="Calibri" w:cs="Calibri"/>
          <w:sz w:val="22"/>
          <w:szCs w:val="22"/>
        </w:rPr>
        <w:t xml:space="preserve">7.1. Atzīt par spēku zaudējušu Cēsu novada domes </w:t>
      </w:r>
      <w:r w:rsidRPr="100D7C82">
        <w:rPr>
          <w:rFonts w:ascii="Calibri" w:hAnsi="Calibri" w:cs="Calibri"/>
          <w:sz w:val="22"/>
          <w:szCs w:val="22"/>
        </w:rPr>
        <w:t>2024</w:t>
      </w:r>
      <w:r w:rsidRPr="5964AA99">
        <w:rPr>
          <w:rFonts w:ascii="Calibri" w:hAnsi="Calibri" w:cs="Calibri"/>
          <w:sz w:val="22"/>
          <w:szCs w:val="22"/>
        </w:rPr>
        <w:t>.gada 21.marta nolikumu Nr.225 "CĒSU MUZEJA NOLIKUMS" (prot.nr.</w:t>
      </w:r>
      <w:r w:rsidR="00062657">
        <w:rPr>
          <w:rFonts w:ascii="Calibri" w:hAnsi="Calibri" w:cs="Calibri"/>
          <w:sz w:val="22"/>
          <w:szCs w:val="22"/>
        </w:rPr>
        <w:t>4</w:t>
      </w:r>
      <w:r w:rsidRPr="5964AA99">
        <w:rPr>
          <w:rFonts w:ascii="Calibri" w:hAnsi="Calibri" w:cs="Calibri"/>
          <w:sz w:val="22"/>
          <w:szCs w:val="22"/>
        </w:rPr>
        <w:t xml:space="preserve">, </w:t>
      </w:r>
      <w:r w:rsidR="00AD715F">
        <w:rPr>
          <w:rFonts w:ascii="Calibri" w:hAnsi="Calibri" w:cs="Calibri"/>
          <w:sz w:val="22"/>
          <w:szCs w:val="22"/>
        </w:rPr>
        <w:t>60.</w:t>
      </w:r>
      <w:r w:rsidRPr="5964AA99">
        <w:rPr>
          <w:rFonts w:ascii="Calibri" w:hAnsi="Calibri" w:cs="Calibri"/>
          <w:sz w:val="22"/>
          <w:szCs w:val="22"/>
        </w:rPr>
        <w:t>p.)</w:t>
      </w:r>
    </w:p>
    <w:p w14:paraId="1B076B31" w14:textId="77777777" w:rsidR="00F53AF8" w:rsidRDefault="00F53AF8" w:rsidP="0085003E">
      <w:pPr>
        <w:jc w:val="right"/>
        <w:rPr>
          <w:rFonts w:asciiTheme="minorHAnsi" w:hAnsiTheme="minorHAnsi" w:cstheme="minorHAnsi"/>
          <w:iCs w:val="0"/>
          <w:color w:val="000000"/>
          <w:sz w:val="22"/>
          <w:szCs w:val="22"/>
          <w:lang w:eastAsia="lv-LV"/>
        </w:rPr>
      </w:pPr>
    </w:p>
    <w:p w14:paraId="12BA8367" w14:textId="77777777" w:rsidR="006D084D" w:rsidRDefault="006D084D" w:rsidP="0085003E">
      <w:pPr>
        <w:jc w:val="right"/>
        <w:rPr>
          <w:rFonts w:asciiTheme="minorHAnsi" w:hAnsiTheme="minorHAnsi" w:cstheme="minorHAnsi"/>
          <w:iCs w:val="0"/>
          <w:color w:val="000000"/>
          <w:sz w:val="22"/>
          <w:szCs w:val="22"/>
          <w:lang w:eastAsia="lv-LV"/>
        </w:rPr>
      </w:pPr>
    </w:p>
    <w:p w14:paraId="46A52EDF" w14:textId="77777777" w:rsidR="006D084D" w:rsidRPr="006D084D" w:rsidRDefault="006D084D" w:rsidP="006D084D">
      <w:pPr>
        <w:pStyle w:val="Sarakstarindkopa"/>
        <w:ind w:left="0"/>
        <w:jc w:val="center"/>
        <w:rPr>
          <w:rFonts w:cs="Calibri"/>
          <w:sz w:val="22"/>
          <w:szCs w:val="22"/>
        </w:rPr>
      </w:pPr>
      <w:r w:rsidRPr="006D084D">
        <w:rPr>
          <w:rFonts w:cs="Calibri"/>
          <w:sz w:val="22"/>
          <w:szCs w:val="22"/>
        </w:rPr>
        <w:t>Cēsu novada domes priekšsēdētājs</w:t>
      </w:r>
      <w:r w:rsidRPr="006D084D">
        <w:rPr>
          <w:rFonts w:cs="Calibri"/>
          <w:sz w:val="22"/>
          <w:szCs w:val="22"/>
        </w:rPr>
        <w:tab/>
      </w:r>
      <w:r w:rsidRPr="006D084D">
        <w:rPr>
          <w:rFonts w:cs="Calibri"/>
          <w:sz w:val="22"/>
          <w:szCs w:val="22"/>
        </w:rPr>
        <w:tab/>
        <w:t xml:space="preserve"> </w:t>
      </w:r>
      <w:r w:rsidRPr="006D084D">
        <w:rPr>
          <w:rFonts w:cs="Calibri"/>
          <w:sz w:val="22"/>
          <w:szCs w:val="22"/>
        </w:rPr>
        <w:tab/>
      </w:r>
      <w:r w:rsidRPr="006D084D">
        <w:rPr>
          <w:rFonts w:cs="Calibri"/>
          <w:sz w:val="22"/>
          <w:szCs w:val="22"/>
        </w:rPr>
        <w:tab/>
      </w:r>
      <w:r w:rsidRPr="006D084D">
        <w:rPr>
          <w:rFonts w:cs="Calibri"/>
          <w:sz w:val="22"/>
          <w:szCs w:val="22"/>
        </w:rPr>
        <w:tab/>
      </w:r>
      <w:r w:rsidRPr="006D084D">
        <w:rPr>
          <w:rFonts w:cs="Calibri"/>
          <w:sz w:val="22"/>
          <w:szCs w:val="22"/>
        </w:rPr>
        <w:tab/>
      </w:r>
      <w:r w:rsidRPr="006D084D">
        <w:rPr>
          <w:rFonts w:cs="Calibri"/>
          <w:sz w:val="22"/>
          <w:szCs w:val="22"/>
        </w:rPr>
        <w:tab/>
        <w:t>J.Rozenbergs</w:t>
      </w:r>
    </w:p>
    <w:p w14:paraId="4A040797" w14:textId="77777777" w:rsidR="006D084D" w:rsidRPr="006D084D" w:rsidRDefault="006D084D" w:rsidP="006D084D">
      <w:pPr>
        <w:pStyle w:val="Sarakstarindkopa"/>
        <w:ind w:left="0"/>
        <w:jc w:val="center"/>
        <w:rPr>
          <w:rFonts w:cs="Calibri"/>
          <w:sz w:val="22"/>
          <w:szCs w:val="22"/>
        </w:rPr>
      </w:pPr>
    </w:p>
    <w:p w14:paraId="17A3F8E2" w14:textId="77777777" w:rsidR="006D084D" w:rsidRPr="006D084D" w:rsidRDefault="006D084D" w:rsidP="006D084D">
      <w:pPr>
        <w:pStyle w:val="Sarakstarindkopa"/>
        <w:rPr>
          <w:rFonts w:cs="Calibri"/>
          <w:sz w:val="22"/>
          <w:szCs w:val="22"/>
        </w:rPr>
      </w:pPr>
      <w:r w:rsidRPr="006D084D">
        <w:rPr>
          <w:rFonts w:cs="Calibri"/>
          <w:sz w:val="22"/>
          <w:szCs w:val="22"/>
        </w:rPr>
        <w:t>DOKUMENTS PARAKSTĪTS AR DROŠU ELEKTRONISKO PARAKSTU UN SATUR LAIKA ZĪMOGU</w:t>
      </w:r>
    </w:p>
    <w:p w14:paraId="5CB657CC" w14:textId="77777777" w:rsidR="00C57EEF" w:rsidRDefault="00C57EEF" w:rsidP="006D084D">
      <w:pPr>
        <w:jc w:val="center"/>
        <w:rPr>
          <w:rFonts w:asciiTheme="minorHAnsi" w:hAnsiTheme="minorHAnsi" w:cstheme="minorHAnsi"/>
          <w:iCs w:val="0"/>
          <w:color w:val="000000"/>
          <w:sz w:val="22"/>
          <w:szCs w:val="22"/>
          <w:lang w:eastAsia="lv-LV"/>
        </w:rPr>
      </w:pPr>
    </w:p>
    <w:p w14:paraId="412F8811" w14:textId="77777777" w:rsidR="00C57EEF" w:rsidRDefault="00C57EEF" w:rsidP="0085003E">
      <w:pPr>
        <w:jc w:val="right"/>
        <w:rPr>
          <w:rFonts w:asciiTheme="minorHAnsi" w:hAnsiTheme="minorHAnsi" w:cstheme="minorHAnsi"/>
          <w:iCs w:val="0"/>
          <w:color w:val="000000"/>
          <w:sz w:val="22"/>
          <w:szCs w:val="22"/>
          <w:lang w:eastAsia="lv-LV"/>
        </w:rPr>
      </w:pPr>
    </w:p>
    <w:p w14:paraId="0ADA2F94" w14:textId="34BB55CD" w:rsidR="00C57EEF" w:rsidRDefault="00C57EEF" w:rsidP="00B43F79">
      <w:pPr>
        <w:rPr>
          <w:rFonts w:asciiTheme="minorHAnsi" w:hAnsiTheme="minorHAnsi" w:cstheme="minorHAnsi"/>
          <w:iCs w:val="0"/>
          <w:color w:val="000000"/>
          <w:sz w:val="22"/>
          <w:szCs w:val="22"/>
          <w:lang w:eastAsia="lv-LV"/>
        </w:rPr>
      </w:pPr>
    </w:p>
    <w:sectPr w:rsidR="00C57EEF" w:rsidSect="00F822D8">
      <w:pgSz w:w="11907" w:h="16840" w:code="9"/>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B2098" w14:textId="77777777" w:rsidR="00517B85" w:rsidRDefault="00517B85" w:rsidP="00E104B1">
      <w:r>
        <w:separator/>
      </w:r>
    </w:p>
  </w:endnote>
  <w:endnote w:type="continuationSeparator" w:id="0">
    <w:p w14:paraId="56232A80" w14:textId="77777777" w:rsidR="00517B85" w:rsidRDefault="00517B85"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oto Serif CJK SC">
    <w:altName w:val="Calibri"/>
    <w:charset w:val="00"/>
    <w:family w:val="auto"/>
    <w:pitch w:val="variable"/>
  </w:font>
  <w:font w:name="Lohit Devanagari">
    <w:altName w:val="Calibri"/>
    <w:charset w:val="00"/>
    <w:family w:val="auto"/>
    <w:pitch w:val="variable"/>
  </w:font>
  <w:font w:name="Times New Roman Bold">
    <w:altName w:val="Times New Roman"/>
    <w:panose1 w:val="02020803070505020304"/>
    <w:charset w:val="00"/>
    <w:family w:val="roman"/>
    <w:notTrueType/>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831B" w14:textId="77777777" w:rsidR="00517B85" w:rsidRDefault="00517B85" w:rsidP="00E104B1">
      <w:r>
        <w:separator/>
      </w:r>
    </w:p>
  </w:footnote>
  <w:footnote w:type="continuationSeparator" w:id="0">
    <w:p w14:paraId="4C63917D" w14:textId="77777777" w:rsidR="00517B85" w:rsidRDefault="00517B85" w:rsidP="00E10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EF4E0968"/>
    <w:name w:val="WW8Num7"/>
    <w:lvl w:ilvl="0">
      <w:start w:val="2"/>
      <w:numFmt w:val="decimal"/>
      <w:lvlText w:val="%1."/>
      <w:lvlJc w:val="left"/>
      <w:pPr>
        <w:tabs>
          <w:tab w:val="num" w:pos="0"/>
        </w:tabs>
        <w:ind w:left="360" w:hanging="360"/>
      </w:pPr>
      <w:rPr>
        <w:rFonts w:ascii="Symbol" w:hAnsi="Symbol" w:cs="Symbol"/>
        <w:szCs w:val="24"/>
      </w:rPr>
    </w:lvl>
    <w:lvl w:ilvl="1">
      <w:start w:val="1"/>
      <w:numFmt w:val="decimal"/>
      <w:lvlText w:val="%1.%2."/>
      <w:lvlJc w:val="left"/>
      <w:pPr>
        <w:tabs>
          <w:tab w:val="num" w:pos="720"/>
        </w:tabs>
        <w:ind w:left="720" w:hanging="360"/>
      </w:pPr>
      <w:rPr>
        <w:rFonts w:ascii="Symbol" w:hAnsi="Symbol" w:cs="Symbol"/>
        <w:szCs w:val="24"/>
      </w:rPr>
    </w:lvl>
    <w:lvl w:ilvl="2">
      <w:start w:val="1"/>
      <w:numFmt w:val="decimal"/>
      <w:lvlText w:val="%3."/>
      <w:lvlJc w:val="left"/>
      <w:pPr>
        <w:tabs>
          <w:tab w:val="num" w:pos="720"/>
        </w:tabs>
        <w:ind w:left="1440" w:hanging="720"/>
      </w:pPr>
      <w:rPr>
        <w:rFonts w:ascii="Times New Roman" w:eastAsia="Times New Roman" w:hAnsi="Times New Roman" w:cs="Times New Roman"/>
        <w:szCs w:val="24"/>
      </w:rPr>
    </w:lvl>
    <w:lvl w:ilvl="3">
      <w:start w:val="1"/>
      <w:numFmt w:val="decimal"/>
      <w:lvlText w:val="%1.%2.%3.%4."/>
      <w:lvlJc w:val="left"/>
      <w:pPr>
        <w:tabs>
          <w:tab w:val="num" w:pos="0"/>
        </w:tabs>
        <w:ind w:left="1800" w:hanging="720"/>
      </w:pPr>
      <w:rPr>
        <w:rFonts w:ascii="Symbol" w:hAnsi="Symbol" w:cs="Symbol"/>
        <w:szCs w:val="24"/>
      </w:rPr>
    </w:lvl>
    <w:lvl w:ilvl="4">
      <w:start w:val="1"/>
      <w:numFmt w:val="decimal"/>
      <w:lvlText w:val="%1.%2.%3.%4.%5."/>
      <w:lvlJc w:val="left"/>
      <w:pPr>
        <w:tabs>
          <w:tab w:val="num" w:pos="0"/>
        </w:tabs>
        <w:ind w:left="2520" w:hanging="1080"/>
      </w:pPr>
      <w:rPr>
        <w:rFonts w:ascii="Symbol" w:hAnsi="Symbol" w:cs="Symbol"/>
        <w:szCs w:val="24"/>
      </w:rPr>
    </w:lvl>
    <w:lvl w:ilvl="5">
      <w:start w:val="1"/>
      <w:numFmt w:val="decimal"/>
      <w:lvlText w:val="%1.%2.%3.%4.%5.%6."/>
      <w:lvlJc w:val="left"/>
      <w:pPr>
        <w:tabs>
          <w:tab w:val="num" w:pos="0"/>
        </w:tabs>
        <w:ind w:left="2880" w:hanging="1080"/>
      </w:pPr>
      <w:rPr>
        <w:rFonts w:ascii="Symbol" w:hAnsi="Symbol" w:cs="Symbol"/>
        <w:szCs w:val="24"/>
      </w:rPr>
    </w:lvl>
    <w:lvl w:ilvl="6">
      <w:start w:val="1"/>
      <w:numFmt w:val="decimal"/>
      <w:lvlText w:val="%1.%2.%3.%4.%5.%6.%7."/>
      <w:lvlJc w:val="left"/>
      <w:pPr>
        <w:tabs>
          <w:tab w:val="num" w:pos="0"/>
        </w:tabs>
        <w:ind w:left="3600" w:hanging="1440"/>
      </w:pPr>
      <w:rPr>
        <w:rFonts w:ascii="Symbol" w:hAnsi="Symbol" w:cs="Symbol"/>
        <w:szCs w:val="24"/>
      </w:rPr>
    </w:lvl>
    <w:lvl w:ilvl="7">
      <w:start w:val="1"/>
      <w:numFmt w:val="decimal"/>
      <w:lvlText w:val="%1.%2.%3.%4.%5.%6.%7.%8."/>
      <w:lvlJc w:val="left"/>
      <w:pPr>
        <w:tabs>
          <w:tab w:val="num" w:pos="0"/>
        </w:tabs>
        <w:ind w:left="3960" w:hanging="1440"/>
      </w:pPr>
      <w:rPr>
        <w:rFonts w:ascii="Symbol" w:hAnsi="Symbol" w:cs="Symbol"/>
        <w:szCs w:val="24"/>
      </w:rPr>
    </w:lvl>
    <w:lvl w:ilvl="8">
      <w:start w:val="1"/>
      <w:numFmt w:val="decimal"/>
      <w:lvlText w:val="%1.%2.%3.%4.%5.%6.%7.%8.%9."/>
      <w:lvlJc w:val="left"/>
      <w:pPr>
        <w:tabs>
          <w:tab w:val="num" w:pos="0"/>
        </w:tabs>
        <w:ind w:left="4680" w:hanging="1800"/>
      </w:pPr>
      <w:rPr>
        <w:rFonts w:ascii="Symbol" w:hAnsi="Symbol" w:cs="Symbol"/>
        <w:szCs w:val="24"/>
      </w:rPr>
    </w:lvl>
  </w:abstractNum>
  <w:abstractNum w:abstractNumId="3" w15:restartNumberingAfterBreak="0">
    <w:nsid w:val="078C3D30"/>
    <w:multiLevelType w:val="hybridMultilevel"/>
    <w:tmpl w:val="5944DA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0B06C1"/>
    <w:multiLevelType w:val="multilevel"/>
    <w:tmpl w:val="4A6681B4"/>
    <w:lvl w:ilvl="0">
      <w:start w:val="4"/>
      <w:numFmt w:val="decimal"/>
      <w:lvlText w:val="%1."/>
      <w:lvlJc w:val="left"/>
      <w:pPr>
        <w:ind w:left="510" w:hanging="510"/>
      </w:pPr>
      <w:rPr>
        <w:rFonts w:hint="default"/>
      </w:rPr>
    </w:lvl>
    <w:lvl w:ilvl="1">
      <w:start w:val="1"/>
      <w:numFmt w:val="decimal"/>
      <w:lvlText w:val="%1.%2."/>
      <w:lvlJc w:val="left"/>
      <w:pPr>
        <w:ind w:left="690" w:hanging="510"/>
      </w:pPr>
      <w:rPr>
        <w:rFonts w:hint="default"/>
        <w:sz w:val="22"/>
        <w:szCs w:val="22"/>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DE04491"/>
    <w:multiLevelType w:val="multilevel"/>
    <w:tmpl w:val="CC101A2E"/>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249AB"/>
    <w:multiLevelType w:val="hybridMultilevel"/>
    <w:tmpl w:val="077C8F4A"/>
    <w:lvl w:ilvl="0" w:tplc="7AFCB3A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09D614E"/>
    <w:multiLevelType w:val="multilevel"/>
    <w:tmpl w:val="782CBC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A8086F"/>
    <w:multiLevelType w:val="multilevel"/>
    <w:tmpl w:val="56FA3F28"/>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1997"/>
        </w:tabs>
        <w:ind w:left="1997" w:hanging="720"/>
      </w:pPr>
      <w:rPr>
        <w:strike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3164023D"/>
    <w:multiLevelType w:val="multilevel"/>
    <w:tmpl w:val="DB30407C"/>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3F504C"/>
    <w:multiLevelType w:val="multilevel"/>
    <w:tmpl w:val="7E948228"/>
    <w:styleLink w:val="WWNum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1" w15:restartNumberingAfterBreak="0">
    <w:nsid w:val="3FE20AE7"/>
    <w:multiLevelType w:val="multilevel"/>
    <w:tmpl w:val="F078D12A"/>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424A4D6F"/>
    <w:multiLevelType w:val="multilevel"/>
    <w:tmpl w:val="B732A4E2"/>
    <w:lvl w:ilvl="0">
      <w:start w:val="1"/>
      <w:numFmt w:val="decimal"/>
      <w:lvlText w:val="%1."/>
      <w:lvlJc w:val="left"/>
      <w:pPr>
        <w:ind w:left="360" w:hanging="360"/>
      </w:pPr>
      <w:rPr>
        <w:rFonts w:asciiTheme="minorHAnsi" w:eastAsiaTheme="minorHAnsi" w:hAnsiTheme="minorHAnsi" w:cs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4BE7B0A"/>
    <w:multiLevelType w:val="multilevel"/>
    <w:tmpl w:val="A080C93C"/>
    <w:lvl w:ilvl="0">
      <w:start w:val="1"/>
      <w:numFmt w:val="decimal"/>
      <w:pStyle w:val="Style1"/>
      <w:lvlText w:val="%1."/>
      <w:lvlJc w:val="left"/>
      <w:pPr>
        <w:ind w:left="360" w:hanging="360"/>
      </w:pPr>
      <w:rPr>
        <w:rFonts w:hint="default"/>
      </w:rPr>
    </w:lvl>
    <w:lvl w:ilvl="1">
      <w:start w:val="1"/>
      <w:numFmt w:val="decimal"/>
      <w:pStyle w:val="Style2"/>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5C13B14"/>
    <w:multiLevelType w:val="multilevel"/>
    <w:tmpl w:val="35CEAB76"/>
    <w:lvl w:ilvl="0">
      <w:start w:val="1"/>
      <w:numFmt w:val="decimal"/>
      <w:lvlText w:val="%1."/>
      <w:lvlJc w:val="left"/>
      <w:pPr>
        <w:ind w:left="720" w:hanging="360"/>
      </w:pPr>
      <w:rPr>
        <w:rFonts w:hint="default"/>
      </w:rPr>
    </w:lvl>
    <w:lvl w:ilvl="1">
      <w:start w:val="8"/>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9224F9E"/>
    <w:multiLevelType w:val="multilevel"/>
    <w:tmpl w:val="AABEE60E"/>
    <w:lvl w:ilvl="0">
      <w:start w:val="3"/>
      <w:numFmt w:val="decimal"/>
      <w:lvlText w:val="%1."/>
      <w:lvlJc w:val="left"/>
      <w:pPr>
        <w:ind w:left="495" w:hanging="495"/>
      </w:pPr>
    </w:lvl>
    <w:lvl w:ilvl="1">
      <w:start w:val="1"/>
      <w:numFmt w:val="decimal"/>
      <w:lvlText w:val="%1.%2."/>
      <w:lvlJc w:val="left"/>
      <w:pPr>
        <w:ind w:left="765" w:hanging="495"/>
      </w:pPr>
    </w:lvl>
    <w:lvl w:ilvl="2">
      <w:start w:val="1"/>
      <w:numFmt w:val="decimal"/>
      <w:lvlText w:val="%1.%2.%3."/>
      <w:lvlJc w:val="left"/>
      <w:pPr>
        <w:ind w:left="1260" w:hanging="720"/>
      </w:pPr>
    </w:lvl>
    <w:lvl w:ilvl="3">
      <w:start w:val="1"/>
      <w:numFmt w:val="decimal"/>
      <w:lvlText w:val="%1.%2.%3.%4."/>
      <w:lvlJc w:val="left"/>
      <w:pPr>
        <w:ind w:left="1530" w:hanging="720"/>
      </w:pPr>
    </w:lvl>
    <w:lvl w:ilvl="4">
      <w:start w:val="1"/>
      <w:numFmt w:val="decimal"/>
      <w:lvlText w:val="%1.%2.%3.%4.%5."/>
      <w:lvlJc w:val="left"/>
      <w:pPr>
        <w:ind w:left="2160" w:hanging="1080"/>
      </w:pPr>
    </w:lvl>
    <w:lvl w:ilvl="5">
      <w:start w:val="1"/>
      <w:numFmt w:val="decimal"/>
      <w:lvlText w:val="%1.%2.%3.%4.%5.%6."/>
      <w:lvlJc w:val="left"/>
      <w:pPr>
        <w:ind w:left="2430" w:hanging="1080"/>
      </w:pPr>
    </w:lvl>
    <w:lvl w:ilvl="6">
      <w:start w:val="1"/>
      <w:numFmt w:val="decimal"/>
      <w:lvlText w:val="%1.%2.%3.%4.%5.%6.%7."/>
      <w:lvlJc w:val="left"/>
      <w:pPr>
        <w:ind w:left="3060" w:hanging="1440"/>
      </w:pPr>
    </w:lvl>
    <w:lvl w:ilvl="7">
      <w:start w:val="1"/>
      <w:numFmt w:val="decimal"/>
      <w:lvlText w:val="%1.%2.%3.%4.%5.%6.%7.%8."/>
      <w:lvlJc w:val="left"/>
      <w:pPr>
        <w:ind w:left="3330" w:hanging="1440"/>
      </w:pPr>
    </w:lvl>
    <w:lvl w:ilvl="8">
      <w:start w:val="1"/>
      <w:numFmt w:val="decimal"/>
      <w:lvlText w:val="%1.%2.%3.%4.%5.%6.%7.%8.%9."/>
      <w:lvlJc w:val="left"/>
      <w:pPr>
        <w:ind w:left="3960" w:hanging="1800"/>
      </w:pPr>
    </w:lvl>
  </w:abstractNum>
  <w:abstractNum w:abstractNumId="16" w15:restartNumberingAfterBreak="0">
    <w:nsid w:val="501E60CC"/>
    <w:multiLevelType w:val="multilevel"/>
    <w:tmpl w:val="8C203FD0"/>
    <w:lvl w:ilvl="0">
      <w:start w:val="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125061C"/>
    <w:multiLevelType w:val="multilevel"/>
    <w:tmpl w:val="81EE2C10"/>
    <w:lvl w:ilvl="0">
      <w:start w:val="1"/>
      <w:numFmt w:val="decimal"/>
      <w:lvlText w:val="%1."/>
      <w:lvlJc w:val="left"/>
      <w:pPr>
        <w:ind w:left="720" w:hanging="360"/>
      </w:pPr>
    </w:lvl>
    <w:lvl w:ilvl="1">
      <w:start w:val="3"/>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3953D6A"/>
    <w:multiLevelType w:val="multilevel"/>
    <w:tmpl w:val="545CD2BE"/>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rPr>
        <w:strike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54D89453"/>
    <w:multiLevelType w:val="multilevel"/>
    <w:tmpl w:val="C0E23138"/>
    <w:lvl w:ilvl="0">
      <w:start w:val="1"/>
      <w:numFmt w:val="decimal"/>
      <w:lvlText w:val="%1."/>
      <w:lvlJc w:val="left"/>
      <w:pPr>
        <w:ind w:left="927" w:hanging="360"/>
      </w:pPr>
    </w:lvl>
    <w:lvl w:ilvl="1">
      <w:start w:val="1"/>
      <w:numFmt w:val="decimal"/>
      <w:lvlText w:val="%1.%2."/>
      <w:lvlJc w:val="left"/>
      <w:pPr>
        <w:ind w:left="1440"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EDC6699"/>
    <w:multiLevelType w:val="hybridMultilevel"/>
    <w:tmpl w:val="71D0A40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FA34050"/>
    <w:multiLevelType w:val="multilevel"/>
    <w:tmpl w:val="B330EF8A"/>
    <w:lvl w:ilvl="0">
      <w:start w:val="1"/>
      <w:numFmt w:val="decimal"/>
      <w:lvlText w:val="%1."/>
      <w:lvlJc w:val="left"/>
      <w:pPr>
        <w:ind w:left="720" w:hanging="360"/>
      </w:pPr>
      <w:rPr>
        <w:rFonts w:hint="default"/>
      </w:rPr>
    </w:lvl>
    <w:lvl w:ilvl="1">
      <w:start w:val="15"/>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5D8573C"/>
    <w:multiLevelType w:val="hybridMultilevel"/>
    <w:tmpl w:val="CC88F6B6"/>
    <w:styleLink w:val="ImportedStyle1"/>
    <w:lvl w:ilvl="0" w:tplc="FFFFFFFF">
      <w:start w:val="1"/>
      <w:numFmt w:val="upperRoman"/>
      <w:lvlText w:val="%1."/>
      <w:lvlJc w:val="left"/>
      <w:pPr>
        <w:ind w:left="1080" w:hanging="720"/>
      </w:pPr>
      <w:rPr>
        <w:b/>
        <w:bCs/>
        <w:caps w:val="0"/>
        <w:smallCaps w:val="0"/>
        <w:strike w:val="0"/>
        <w:dstrike w:val="0"/>
        <w:spacing w:val="0"/>
        <w:w w:val="100"/>
        <w:kern w:val="0"/>
        <w:position w:val="0"/>
        <w:highlight w:val="none"/>
        <w:vertAlign w:val="baseline"/>
      </w:rPr>
    </w:lvl>
    <w:lvl w:ilvl="1" w:tplc="B5D08106">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rPr>
    </w:lvl>
    <w:lvl w:ilvl="2" w:tplc="3A148754">
      <w:start w:val="1"/>
      <w:numFmt w:val="lowerRoman"/>
      <w:lvlText w:val="%3."/>
      <w:lvlJc w:val="left"/>
      <w:pPr>
        <w:ind w:left="2160" w:hanging="273"/>
      </w:pPr>
      <w:rPr>
        <w:rFonts w:hAnsi="Arial Unicode MS"/>
        <w:b/>
        <w:bCs/>
        <w:caps w:val="0"/>
        <w:smallCaps w:val="0"/>
        <w:strike w:val="0"/>
        <w:dstrike w:val="0"/>
        <w:spacing w:val="0"/>
        <w:w w:val="100"/>
        <w:kern w:val="0"/>
        <w:position w:val="0"/>
        <w:highlight w:val="none"/>
        <w:vertAlign w:val="baseline"/>
      </w:rPr>
    </w:lvl>
    <w:lvl w:ilvl="3" w:tplc="09020386">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rPr>
    </w:lvl>
    <w:lvl w:ilvl="4" w:tplc="6D7C9F2A">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rPr>
    </w:lvl>
    <w:lvl w:ilvl="5" w:tplc="9A38E106">
      <w:start w:val="1"/>
      <w:numFmt w:val="lowerRoman"/>
      <w:lvlText w:val="%6."/>
      <w:lvlJc w:val="left"/>
      <w:pPr>
        <w:ind w:left="4320" w:hanging="273"/>
      </w:pPr>
      <w:rPr>
        <w:rFonts w:hAnsi="Arial Unicode MS"/>
        <w:b/>
        <w:bCs/>
        <w:caps w:val="0"/>
        <w:smallCaps w:val="0"/>
        <w:strike w:val="0"/>
        <w:dstrike w:val="0"/>
        <w:spacing w:val="0"/>
        <w:w w:val="100"/>
        <w:kern w:val="0"/>
        <w:position w:val="0"/>
        <w:highlight w:val="none"/>
        <w:vertAlign w:val="baseline"/>
      </w:rPr>
    </w:lvl>
    <w:lvl w:ilvl="6" w:tplc="613008AC">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rPr>
    </w:lvl>
    <w:lvl w:ilvl="7" w:tplc="06CE7D52">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rPr>
    </w:lvl>
    <w:lvl w:ilvl="8" w:tplc="3A961BBE">
      <w:start w:val="1"/>
      <w:numFmt w:val="lowerRoman"/>
      <w:lvlText w:val="%9."/>
      <w:lvlJc w:val="left"/>
      <w:pPr>
        <w:ind w:left="6480" w:hanging="273"/>
      </w:pPr>
      <w:rPr>
        <w:rFonts w:hAnsi="Arial Unicode MS"/>
        <w:b/>
        <w:bCs/>
        <w:caps w:val="0"/>
        <w:smallCaps w:val="0"/>
        <w:strike w:val="0"/>
        <w:dstrike w:val="0"/>
        <w:spacing w:val="0"/>
        <w:w w:val="100"/>
        <w:kern w:val="0"/>
        <w:position w:val="0"/>
        <w:highlight w:val="none"/>
        <w:vertAlign w:val="baseline"/>
      </w:rPr>
    </w:lvl>
  </w:abstractNum>
  <w:abstractNum w:abstractNumId="23" w15:restartNumberingAfterBreak="0">
    <w:nsid w:val="663845B5"/>
    <w:multiLevelType w:val="hybridMultilevel"/>
    <w:tmpl w:val="32AA1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8109F0"/>
    <w:multiLevelType w:val="multilevel"/>
    <w:tmpl w:val="75F0D976"/>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BF9021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7A7940E6"/>
    <w:multiLevelType w:val="multilevel"/>
    <w:tmpl w:val="109236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D8F735B"/>
    <w:multiLevelType w:val="hybridMultilevel"/>
    <w:tmpl w:val="A55E9318"/>
    <w:lvl w:ilvl="0" w:tplc="87CE6584">
      <w:start w:val="1"/>
      <w:numFmt w:val="decimal"/>
      <w:lvlText w:val="%1."/>
      <w:lvlJc w:val="left"/>
      <w:pPr>
        <w:ind w:left="1460" w:hanging="360"/>
      </w:pPr>
    </w:lvl>
    <w:lvl w:ilvl="1" w:tplc="F8241D00">
      <w:start w:val="1"/>
      <w:numFmt w:val="lowerLetter"/>
      <w:lvlText w:val="%2."/>
      <w:lvlJc w:val="left"/>
      <w:pPr>
        <w:ind w:left="2180" w:hanging="360"/>
      </w:pPr>
    </w:lvl>
    <w:lvl w:ilvl="2" w:tplc="FC2CCDBA">
      <w:start w:val="1"/>
      <w:numFmt w:val="lowerRoman"/>
      <w:lvlText w:val="%3."/>
      <w:lvlJc w:val="right"/>
      <w:pPr>
        <w:ind w:left="2900" w:hanging="180"/>
      </w:pPr>
    </w:lvl>
    <w:lvl w:ilvl="3" w:tplc="D42C4490">
      <w:start w:val="1"/>
      <w:numFmt w:val="decimal"/>
      <w:lvlText w:val="%4."/>
      <w:lvlJc w:val="left"/>
      <w:pPr>
        <w:ind w:left="3620" w:hanging="360"/>
      </w:pPr>
    </w:lvl>
    <w:lvl w:ilvl="4" w:tplc="D1842CF4">
      <w:start w:val="1"/>
      <w:numFmt w:val="lowerLetter"/>
      <w:lvlText w:val="%5."/>
      <w:lvlJc w:val="left"/>
      <w:pPr>
        <w:ind w:left="4340" w:hanging="360"/>
      </w:pPr>
    </w:lvl>
    <w:lvl w:ilvl="5" w:tplc="0D04D8D4">
      <w:start w:val="1"/>
      <w:numFmt w:val="lowerRoman"/>
      <w:lvlText w:val="%6."/>
      <w:lvlJc w:val="right"/>
      <w:pPr>
        <w:ind w:left="5060" w:hanging="180"/>
      </w:pPr>
    </w:lvl>
    <w:lvl w:ilvl="6" w:tplc="FADC7968">
      <w:start w:val="1"/>
      <w:numFmt w:val="decimal"/>
      <w:lvlText w:val="%7."/>
      <w:lvlJc w:val="left"/>
      <w:pPr>
        <w:ind w:left="5780" w:hanging="360"/>
      </w:pPr>
    </w:lvl>
    <w:lvl w:ilvl="7" w:tplc="31305E8A">
      <w:start w:val="1"/>
      <w:numFmt w:val="lowerLetter"/>
      <w:lvlText w:val="%8."/>
      <w:lvlJc w:val="left"/>
      <w:pPr>
        <w:ind w:left="6500" w:hanging="360"/>
      </w:pPr>
    </w:lvl>
    <w:lvl w:ilvl="8" w:tplc="6900A08A">
      <w:start w:val="1"/>
      <w:numFmt w:val="lowerRoman"/>
      <w:lvlText w:val="%9."/>
      <w:lvlJc w:val="right"/>
      <w:pPr>
        <w:ind w:left="7220" w:hanging="180"/>
      </w:pPr>
    </w:lvl>
  </w:abstractNum>
  <w:abstractNum w:abstractNumId="29" w15:restartNumberingAfterBreak="0">
    <w:nsid w:val="7F8F93AA"/>
    <w:multiLevelType w:val="hybridMultilevel"/>
    <w:tmpl w:val="4E36C286"/>
    <w:lvl w:ilvl="0" w:tplc="05B09B10">
      <w:start w:val="1"/>
      <w:numFmt w:val="decimal"/>
      <w:lvlText w:val="%1."/>
      <w:lvlJc w:val="left"/>
      <w:pPr>
        <w:ind w:left="1460" w:hanging="360"/>
      </w:pPr>
    </w:lvl>
    <w:lvl w:ilvl="1" w:tplc="4118C3C2">
      <w:start w:val="1"/>
      <w:numFmt w:val="lowerLetter"/>
      <w:lvlText w:val="%2."/>
      <w:lvlJc w:val="left"/>
      <w:pPr>
        <w:ind w:left="1647" w:hanging="360"/>
      </w:pPr>
    </w:lvl>
    <w:lvl w:ilvl="2" w:tplc="8104EF1C">
      <w:start w:val="1"/>
      <w:numFmt w:val="lowerRoman"/>
      <w:lvlText w:val="%3."/>
      <w:lvlJc w:val="right"/>
      <w:pPr>
        <w:ind w:left="2367" w:hanging="180"/>
      </w:pPr>
    </w:lvl>
    <w:lvl w:ilvl="3" w:tplc="A4E8001C">
      <w:start w:val="1"/>
      <w:numFmt w:val="decimal"/>
      <w:lvlText w:val="%4."/>
      <w:lvlJc w:val="left"/>
      <w:pPr>
        <w:ind w:left="3087" w:hanging="360"/>
      </w:pPr>
    </w:lvl>
    <w:lvl w:ilvl="4" w:tplc="8E6E9038">
      <w:start w:val="1"/>
      <w:numFmt w:val="lowerLetter"/>
      <w:lvlText w:val="%5."/>
      <w:lvlJc w:val="left"/>
      <w:pPr>
        <w:ind w:left="3807" w:hanging="360"/>
      </w:pPr>
    </w:lvl>
    <w:lvl w:ilvl="5" w:tplc="5246E050">
      <w:start w:val="1"/>
      <w:numFmt w:val="lowerRoman"/>
      <w:lvlText w:val="%6."/>
      <w:lvlJc w:val="right"/>
      <w:pPr>
        <w:ind w:left="4527" w:hanging="180"/>
      </w:pPr>
    </w:lvl>
    <w:lvl w:ilvl="6" w:tplc="E2C8C280">
      <w:start w:val="1"/>
      <w:numFmt w:val="decimal"/>
      <w:lvlText w:val="%7."/>
      <w:lvlJc w:val="left"/>
      <w:pPr>
        <w:ind w:left="5247" w:hanging="360"/>
      </w:pPr>
    </w:lvl>
    <w:lvl w:ilvl="7" w:tplc="355C6512">
      <w:start w:val="1"/>
      <w:numFmt w:val="lowerLetter"/>
      <w:lvlText w:val="%8."/>
      <w:lvlJc w:val="left"/>
      <w:pPr>
        <w:ind w:left="5967" w:hanging="360"/>
      </w:pPr>
    </w:lvl>
    <w:lvl w:ilvl="8" w:tplc="EEFE3804">
      <w:start w:val="1"/>
      <w:numFmt w:val="lowerRoman"/>
      <w:lvlText w:val="%9."/>
      <w:lvlJc w:val="right"/>
      <w:pPr>
        <w:ind w:left="6687" w:hanging="180"/>
      </w:pPr>
    </w:lvl>
  </w:abstractNum>
  <w:num w:numId="1" w16cid:durableId="2127652923">
    <w:abstractNumId w:val="19"/>
  </w:num>
  <w:num w:numId="2" w16cid:durableId="517085261">
    <w:abstractNumId w:val="5"/>
  </w:num>
  <w:num w:numId="3" w16cid:durableId="1366098259">
    <w:abstractNumId w:val="17"/>
  </w:num>
  <w:num w:numId="4" w16cid:durableId="1336958923">
    <w:abstractNumId w:val="29"/>
  </w:num>
  <w:num w:numId="5" w16cid:durableId="1351176097">
    <w:abstractNumId w:val="28"/>
  </w:num>
  <w:num w:numId="6" w16cid:durableId="1504080019">
    <w:abstractNumId w:val="13"/>
  </w:num>
  <w:num w:numId="7" w16cid:durableId="1828398822">
    <w:abstractNumId w:val="26"/>
  </w:num>
  <w:num w:numId="8" w16cid:durableId="1542133278">
    <w:abstractNumId w:val="22"/>
  </w:num>
  <w:num w:numId="9" w16cid:durableId="2000647422">
    <w:abstractNumId w:val="10"/>
  </w:num>
  <w:num w:numId="10" w16cid:durableId="634333216">
    <w:abstractNumId w:val="6"/>
  </w:num>
  <w:num w:numId="11" w16cid:durableId="312298260">
    <w:abstractNumId w:val="9"/>
  </w:num>
  <w:num w:numId="12" w16cid:durableId="341861882">
    <w:abstractNumId w:val="23"/>
  </w:num>
  <w:num w:numId="13" w16cid:durableId="1269122118">
    <w:abstractNumId w:val="3"/>
  </w:num>
  <w:num w:numId="14" w16cid:durableId="1402021023">
    <w:abstractNumId w:val="12"/>
  </w:num>
  <w:num w:numId="15" w16cid:durableId="1961764893">
    <w:abstractNumId w:val="21"/>
  </w:num>
  <w:num w:numId="16" w16cid:durableId="19622974">
    <w:abstractNumId w:val="20"/>
  </w:num>
  <w:num w:numId="17" w16cid:durableId="674653267">
    <w:abstractNumId w:val="24"/>
  </w:num>
  <w:num w:numId="18" w16cid:durableId="596712915">
    <w:abstractNumId w:val="25"/>
  </w:num>
  <w:num w:numId="19" w16cid:durableId="1128813394">
    <w:abstractNumId w:val="16"/>
  </w:num>
  <w:num w:numId="20" w16cid:durableId="954752885">
    <w:abstractNumId w:val="14"/>
  </w:num>
  <w:num w:numId="21" w16cid:durableId="1618949165">
    <w:abstractNumId w:val="11"/>
  </w:num>
  <w:num w:numId="22" w16cid:durableId="715279608">
    <w:abstractNumId w:val="8"/>
  </w:num>
  <w:num w:numId="23" w16cid:durableId="784691709">
    <w:abstractNumId w:val="15"/>
  </w:num>
  <w:num w:numId="24" w16cid:durableId="1260334195">
    <w:abstractNumId w:val="4"/>
  </w:num>
  <w:num w:numId="25" w16cid:durableId="1530332088">
    <w:abstractNumId w:val="18"/>
  </w:num>
  <w:num w:numId="26" w16cid:durableId="408960939">
    <w:abstractNumId w:val="27"/>
  </w:num>
  <w:num w:numId="27" w16cid:durableId="213459306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72"/>
    <w:rsid w:val="000004D8"/>
    <w:rsid w:val="0000335F"/>
    <w:rsid w:val="000048D9"/>
    <w:rsid w:val="00006E8F"/>
    <w:rsid w:val="00007DA5"/>
    <w:rsid w:val="00011021"/>
    <w:rsid w:val="00011278"/>
    <w:rsid w:val="000118D9"/>
    <w:rsid w:val="00012478"/>
    <w:rsid w:val="00013014"/>
    <w:rsid w:val="00013311"/>
    <w:rsid w:val="000138E4"/>
    <w:rsid w:val="00014F41"/>
    <w:rsid w:val="00015AE8"/>
    <w:rsid w:val="00015F86"/>
    <w:rsid w:val="0001660B"/>
    <w:rsid w:val="00016BCB"/>
    <w:rsid w:val="00020B60"/>
    <w:rsid w:val="00022D1E"/>
    <w:rsid w:val="00022E79"/>
    <w:rsid w:val="00026824"/>
    <w:rsid w:val="000276F9"/>
    <w:rsid w:val="0003030A"/>
    <w:rsid w:val="000317B3"/>
    <w:rsid w:val="00033231"/>
    <w:rsid w:val="00033B0A"/>
    <w:rsid w:val="00034029"/>
    <w:rsid w:val="0003453C"/>
    <w:rsid w:val="0003551B"/>
    <w:rsid w:val="00036AEC"/>
    <w:rsid w:val="00037001"/>
    <w:rsid w:val="0003737E"/>
    <w:rsid w:val="0003770C"/>
    <w:rsid w:val="00037717"/>
    <w:rsid w:val="00037BC5"/>
    <w:rsid w:val="0004198A"/>
    <w:rsid w:val="00041E9A"/>
    <w:rsid w:val="00042A54"/>
    <w:rsid w:val="00043304"/>
    <w:rsid w:val="000434BB"/>
    <w:rsid w:val="00044526"/>
    <w:rsid w:val="0004581C"/>
    <w:rsid w:val="0004612D"/>
    <w:rsid w:val="000463D1"/>
    <w:rsid w:val="00046671"/>
    <w:rsid w:val="0004669A"/>
    <w:rsid w:val="000469AB"/>
    <w:rsid w:val="00046CC6"/>
    <w:rsid w:val="0005130F"/>
    <w:rsid w:val="00051DD1"/>
    <w:rsid w:val="0005246C"/>
    <w:rsid w:val="00053669"/>
    <w:rsid w:val="00053E10"/>
    <w:rsid w:val="0005417E"/>
    <w:rsid w:val="00054CE5"/>
    <w:rsid w:val="00055060"/>
    <w:rsid w:val="00061921"/>
    <w:rsid w:val="00062657"/>
    <w:rsid w:val="00063A3D"/>
    <w:rsid w:val="000641FB"/>
    <w:rsid w:val="00070A1C"/>
    <w:rsid w:val="00071383"/>
    <w:rsid w:val="00071AB8"/>
    <w:rsid w:val="00071D95"/>
    <w:rsid w:val="00071EEB"/>
    <w:rsid w:val="00072264"/>
    <w:rsid w:val="000726A9"/>
    <w:rsid w:val="000732A7"/>
    <w:rsid w:val="0007374B"/>
    <w:rsid w:val="00075BED"/>
    <w:rsid w:val="00075DD7"/>
    <w:rsid w:val="00076271"/>
    <w:rsid w:val="000774CA"/>
    <w:rsid w:val="0007789F"/>
    <w:rsid w:val="00077BE4"/>
    <w:rsid w:val="00077D08"/>
    <w:rsid w:val="00077D13"/>
    <w:rsid w:val="00080363"/>
    <w:rsid w:val="00080DD6"/>
    <w:rsid w:val="000827B2"/>
    <w:rsid w:val="000829AA"/>
    <w:rsid w:val="00082F34"/>
    <w:rsid w:val="0008324E"/>
    <w:rsid w:val="0008546A"/>
    <w:rsid w:val="00085B23"/>
    <w:rsid w:val="00085C0A"/>
    <w:rsid w:val="00085CA2"/>
    <w:rsid w:val="000863E9"/>
    <w:rsid w:val="000869DD"/>
    <w:rsid w:val="00087673"/>
    <w:rsid w:val="00087714"/>
    <w:rsid w:val="00087808"/>
    <w:rsid w:val="0009092A"/>
    <w:rsid w:val="000920AD"/>
    <w:rsid w:val="00092A94"/>
    <w:rsid w:val="00093572"/>
    <w:rsid w:val="000A18F3"/>
    <w:rsid w:val="000A448C"/>
    <w:rsid w:val="000A503A"/>
    <w:rsid w:val="000A50B6"/>
    <w:rsid w:val="000A5458"/>
    <w:rsid w:val="000A69A5"/>
    <w:rsid w:val="000A6A68"/>
    <w:rsid w:val="000B1185"/>
    <w:rsid w:val="000B1295"/>
    <w:rsid w:val="000B1319"/>
    <w:rsid w:val="000B191E"/>
    <w:rsid w:val="000B2C1A"/>
    <w:rsid w:val="000B3409"/>
    <w:rsid w:val="000B49FC"/>
    <w:rsid w:val="000B4A21"/>
    <w:rsid w:val="000B62E5"/>
    <w:rsid w:val="000B63AA"/>
    <w:rsid w:val="000B7665"/>
    <w:rsid w:val="000B7953"/>
    <w:rsid w:val="000C0AE1"/>
    <w:rsid w:val="000C29BB"/>
    <w:rsid w:val="000C354E"/>
    <w:rsid w:val="000C3707"/>
    <w:rsid w:val="000C493E"/>
    <w:rsid w:val="000C526D"/>
    <w:rsid w:val="000C6AC5"/>
    <w:rsid w:val="000C6CA8"/>
    <w:rsid w:val="000C7A5F"/>
    <w:rsid w:val="000C7C6B"/>
    <w:rsid w:val="000D12C4"/>
    <w:rsid w:val="000D1432"/>
    <w:rsid w:val="000D14E4"/>
    <w:rsid w:val="000D1832"/>
    <w:rsid w:val="000D2DBD"/>
    <w:rsid w:val="000D2F1B"/>
    <w:rsid w:val="000D3678"/>
    <w:rsid w:val="000D4B21"/>
    <w:rsid w:val="000D6DA0"/>
    <w:rsid w:val="000E2375"/>
    <w:rsid w:val="000E2A33"/>
    <w:rsid w:val="000E513F"/>
    <w:rsid w:val="000E60A9"/>
    <w:rsid w:val="000E7758"/>
    <w:rsid w:val="000F187A"/>
    <w:rsid w:val="000F2E24"/>
    <w:rsid w:val="000F3649"/>
    <w:rsid w:val="000F44C9"/>
    <w:rsid w:val="000F4623"/>
    <w:rsid w:val="000F5B99"/>
    <w:rsid w:val="000F7976"/>
    <w:rsid w:val="001015E5"/>
    <w:rsid w:val="00102497"/>
    <w:rsid w:val="0010272B"/>
    <w:rsid w:val="00102951"/>
    <w:rsid w:val="00102A5D"/>
    <w:rsid w:val="00102CB3"/>
    <w:rsid w:val="00103819"/>
    <w:rsid w:val="00103911"/>
    <w:rsid w:val="00104401"/>
    <w:rsid w:val="00104900"/>
    <w:rsid w:val="001049F1"/>
    <w:rsid w:val="00105CE1"/>
    <w:rsid w:val="001060F1"/>
    <w:rsid w:val="0011058D"/>
    <w:rsid w:val="00110C86"/>
    <w:rsid w:val="00111DDD"/>
    <w:rsid w:val="00114ED8"/>
    <w:rsid w:val="001157E7"/>
    <w:rsid w:val="00120CCC"/>
    <w:rsid w:val="001215BC"/>
    <w:rsid w:val="0012321F"/>
    <w:rsid w:val="00123CFC"/>
    <w:rsid w:val="001256E4"/>
    <w:rsid w:val="00126910"/>
    <w:rsid w:val="00127B4C"/>
    <w:rsid w:val="00127C29"/>
    <w:rsid w:val="0013076B"/>
    <w:rsid w:val="00131764"/>
    <w:rsid w:val="0013192A"/>
    <w:rsid w:val="00131A1D"/>
    <w:rsid w:val="00131B8C"/>
    <w:rsid w:val="00132DCF"/>
    <w:rsid w:val="001348DE"/>
    <w:rsid w:val="001349A4"/>
    <w:rsid w:val="00134E35"/>
    <w:rsid w:val="001360F6"/>
    <w:rsid w:val="00136D0B"/>
    <w:rsid w:val="00136F08"/>
    <w:rsid w:val="00136F83"/>
    <w:rsid w:val="00137062"/>
    <w:rsid w:val="00140A75"/>
    <w:rsid w:val="00140F69"/>
    <w:rsid w:val="00141820"/>
    <w:rsid w:val="001450C4"/>
    <w:rsid w:val="00145244"/>
    <w:rsid w:val="00145595"/>
    <w:rsid w:val="0014590A"/>
    <w:rsid w:val="001467D4"/>
    <w:rsid w:val="001468A0"/>
    <w:rsid w:val="00146B98"/>
    <w:rsid w:val="00147B61"/>
    <w:rsid w:val="00153AA6"/>
    <w:rsid w:val="00154895"/>
    <w:rsid w:val="00155FC1"/>
    <w:rsid w:val="00156AB4"/>
    <w:rsid w:val="00157F8F"/>
    <w:rsid w:val="001612AC"/>
    <w:rsid w:val="00163CC2"/>
    <w:rsid w:val="001640DA"/>
    <w:rsid w:val="00164123"/>
    <w:rsid w:val="00164B7D"/>
    <w:rsid w:val="00166C08"/>
    <w:rsid w:val="00171C50"/>
    <w:rsid w:val="00172510"/>
    <w:rsid w:val="00172974"/>
    <w:rsid w:val="00172CD3"/>
    <w:rsid w:val="0017331F"/>
    <w:rsid w:val="00174596"/>
    <w:rsid w:val="00174D22"/>
    <w:rsid w:val="00175006"/>
    <w:rsid w:val="001754AE"/>
    <w:rsid w:val="00175A04"/>
    <w:rsid w:val="00180699"/>
    <w:rsid w:val="00180CEB"/>
    <w:rsid w:val="00181805"/>
    <w:rsid w:val="00181FF4"/>
    <w:rsid w:val="001831CB"/>
    <w:rsid w:val="00183821"/>
    <w:rsid w:val="00183FF2"/>
    <w:rsid w:val="001840D0"/>
    <w:rsid w:val="001847CA"/>
    <w:rsid w:val="00184A45"/>
    <w:rsid w:val="00185DB2"/>
    <w:rsid w:val="001862FE"/>
    <w:rsid w:val="00187C00"/>
    <w:rsid w:val="00190067"/>
    <w:rsid w:val="00190890"/>
    <w:rsid w:val="00190A66"/>
    <w:rsid w:val="00190C6D"/>
    <w:rsid w:val="00191994"/>
    <w:rsid w:val="00192076"/>
    <w:rsid w:val="001931F1"/>
    <w:rsid w:val="001933B2"/>
    <w:rsid w:val="00193DFA"/>
    <w:rsid w:val="00194363"/>
    <w:rsid w:val="00195DC8"/>
    <w:rsid w:val="00196E08"/>
    <w:rsid w:val="0019739C"/>
    <w:rsid w:val="0019786A"/>
    <w:rsid w:val="001A0032"/>
    <w:rsid w:val="001A115E"/>
    <w:rsid w:val="001A161F"/>
    <w:rsid w:val="001A1987"/>
    <w:rsid w:val="001A19FC"/>
    <w:rsid w:val="001A279B"/>
    <w:rsid w:val="001A2D38"/>
    <w:rsid w:val="001A3752"/>
    <w:rsid w:val="001A5021"/>
    <w:rsid w:val="001B1177"/>
    <w:rsid w:val="001B1387"/>
    <w:rsid w:val="001B1AD0"/>
    <w:rsid w:val="001B1E40"/>
    <w:rsid w:val="001B1F23"/>
    <w:rsid w:val="001B1FE7"/>
    <w:rsid w:val="001B233F"/>
    <w:rsid w:val="001B282A"/>
    <w:rsid w:val="001B28F3"/>
    <w:rsid w:val="001B4132"/>
    <w:rsid w:val="001B588A"/>
    <w:rsid w:val="001B73D8"/>
    <w:rsid w:val="001B7694"/>
    <w:rsid w:val="001B7AC6"/>
    <w:rsid w:val="001B7D10"/>
    <w:rsid w:val="001C0E8F"/>
    <w:rsid w:val="001C1523"/>
    <w:rsid w:val="001C1DA2"/>
    <w:rsid w:val="001C298E"/>
    <w:rsid w:val="001C36C8"/>
    <w:rsid w:val="001C37C6"/>
    <w:rsid w:val="001C5D2C"/>
    <w:rsid w:val="001C5E61"/>
    <w:rsid w:val="001C5EB2"/>
    <w:rsid w:val="001C6944"/>
    <w:rsid w:val="001C7F8A"/>
    <w:rsid w:val="001D00CA"/>
    <w:rsid w:val="001D095C"/>
    <w:rsid w:val="001D1901"/>
    <w:rsid w:val="001D1ABD"/>
    <w:rsid w:val="001D3EB3"/>
    <w:rsid w:val="001D5BB6"/>
    <w:rsid w:val="001D669F"/>
    <w:rsid w:val="001E0826"/>
    <w:rsid w:val="001E0CEB"/>
    <w:rsid w:val="001E1D88"/>
    <w:rsid w:val="001E254E"/>
    <w:rsid w:val="001E3C54"/>
    <w:rsid w:val="001E3FBD"/>
    <w:rsid w:val="001E4209"/>
    <w:rsid w:val="001E47A7"/>
    <w:rsid w:val="001E4BE0"/>
    <w:rsid w:val="001E4E64"/>
    <w:rsid w:val="001E5C66"/>
    <w:rsid w:val="001F0089"/>
    <w:rsid w:val="001F1211"/>
    <w:rsid w:val="001F2049"/>
    <w:rsid w:val="001F25E1"/>
    <w:rsid w:val="001F52EA"/>
    <w:rsid w:val="001F5B96"/>
    <w:rsid w:val="001F5E06"/>
    <w:rsid w:val="001F6D45"/>
    <w:rsid w:val="001F7BA6"/>
    <w:rsid w:val="001F7F3C"/>
    <w:rsid w:val="00200AC5"/>
    <w:rsid w:val="00201778"/>
    <w:rsid w:val="00202135"/>
    <w:rsid w:val="0020395A"/>
    <w:rsid w:val="00203ACA"/>
    <w:rsid w:val="00203D25"/>
    <w:rsid w:val="002041CA"/>
    <w:rsid w:val="00204ED2"/>
    <w:rsid w:val="00206949"/>
    <w:rsid w:val="00207FD2"/>
    <w:rsid w:val="00210454"/>
    <w:rsid w:val="0021049A"/>
    <w:rsid w:val="00210B88"/>
    <w:rsid w:val="00211F3F"/>
    <w:rsid w:val="00214D52"/>
    <w:rsid w:val="00214FA0"/>
    <w:rsid w:val="0021626F"/>
    <w:rsid w:val="002168AD"/>
    <w:rsid w:val="00217448"/>
    <w:rsid w:val="00217EC3"/>
    <w:rsid w:val="00220363"/>
    <w:rsid w:val="0022103D"/>
    <w:rsid w:val="00223010"/>
    <w:rsid w:val="00223CE2"/>
    <w:rsid w:val="00224124"/>
    <w:rsid w:val="00224AA5"/>
    <w:rsid w:val="002267B8"/>
    <w:rsid w:val="00227B9A"/>
    <w:rsid w:val="002316F2"/>
    <w:rsid w:val="00233C11"/>
    <w:rsid w:val="00233E49"/>
    <w:rsid w:val="00234EA2"/>
    <w:rsid w:val="00235406"/>
    <w:rsid w:val="002357BA"/>
    <w:rsid w:val="00235FBE"/>
    <w:rsid w:val="002362C0"/>
    <w:rsid w:val="00237E4A"/>
    <w:rsid w:val="00240E59"/>
    <w:rsid w:val="00240EED"/>
    <w:rsid w:val="002435B7"/>
    <w:rsid w:val="002441EA"/>
    <w:rsid w:val="00244B33"/>
    <w:rsid w:val="00244C5D"/>
    <w:rsid w:val="00244F21"/>
    <w:rsid w:val="0024511F"/>
    <w:rsid w:val="00245328"/>
    <w:rsid w:val="002469F4"/>
    <w:rsid w:val="00246EF0"/>
    <w:rsid w:val="00247384"/>
    <w:rsid w:val="00247649"/>
    <w:rsid w:val="0025034A"/>
    <w:rsid w:val="00250ACB"/>
    <w:rsid w:val="002515B0"/>
    <w:rsid w:val="002520C0"/>
    <w:rsid w:val="002523A1"/>
    <w:rsid w:val="002534A2"/>
    <w:rsid w:val="0025661C"/>
    <w:rsid w:val="00256A8C"/>
    <w:rsid w:val="00256C4F"/>
    <w:rsid w:val="00257752"/>
    <w:rsid w:val="00260228"/>
    <w:rsid w:val="0026110B"/>
    <w:rsid w:val="0026429E"/>
    <w:rsid w:val="00264C6D"/>
    <w:rsid w:val="002655E5"/>
    <w:rsid w:val="002656B6"/>
    <w:rsid w:val="002661BA"/>
    <w:rsid w:val="0026629C"/>
    <w:rsid w:val="00266AD3"/>
    <w:rsid w:val="00266F91"/>
    <w:rsid w:val="00267C52"/>
    <w:rsid w:val="0027043F"/>
    <w:rsid w:val="00270514"/>
    <w:rsid w:val="00271066"/>
    <w:rsid w:val="0027276E"/>
    <w:rsid w:val="00272B37"/>
    <w:rsid w:val="002730D2"/>
    <w:rsid w:val="00273ABD"/>
    <w:rsid w:val="00274D4B"/>
    <w:rsid w:val="00275055"/>
    <w:rsid w:val="00275434"/>
    <w:rsid w:val="002766D0"/>
    <w:rsid w:val="00277350"/>
    <w:rsid w:val="0028065D"/>
    <w:rsid w:val="0028156D"/>
    <w:rsid w:val="00282B8C"/>
    <w:rsid w:val="0028320A"/>
    <w:rsid w:val="00283A0C"/>
    <w:rsid w:val="00283D18"/>
    <w:rsid w:val="00285B97"/>
    <w:rsid w:val="002865D2"/>
    <w:rsid w:val="00286A0F"/>
    <w:rsid w:val="00286D71"/>
    <w:rsid w:val="0029050F"/>
    <w:rsid w:val="00290C8E"/>
    <w:rsid w:val="002910CD"/>
    <w:rsid w:val="00291311"/>
    <w:rsid w:val="00291531"/>
    <w:rsid w:val="00291AB6"/>
    <w:rsid w:val="00291D57"/>
    <w:rsid w:val="00291F72"/>
    <w:rsid w:val="0029237E"/>
    <w:rsid w:val="00292B4B"/>
    <w:rsid w:val="00294CD2"/>
    <w:rsid w:val="002951ED"/>
    <w:rsid w:val="00295F74"/>
    <w:rsid w:val="00295FA2"/>
    <w:rsid w:val="002A1E14"/>
    <w:rsid w:val="002A21F4"/>
    <w:rsid w:val="002A26A7"/>
    <w:rsid w:val="002A2FC6"/>
    <w:rsid w:val="002A5104"/>
    <w:rsid w:val="002A7621"/>
    <w:rsid w:val="002B089D"/>
    <w:rsid w:val="002B0A3F"/>
    <w:rsid w:val="002B1332"/>
    <w:rsid w:val="002B1FF0"/>
    <w:rsid w:val="002B2049"/>
    <w:rsid w:val="002B22CB"/>
    <w:rsid w:val="002B2CA2"/>
    <w:rsid w:val="002B3656"/>
    <w:rsid w:val="002B474C"/>
    <w:rsid w:val="002B5F73"/>
    <w:rsid w:val="002B63B0"/>
    <w:rsid w:val="002B6D8A"/>
    <w:rsid w:val="002B74C4"/>
    <w:rsid w:val="002C0275"/>
    <w:rsid w:val="002C0C79"/>
    <w:rsid w:val="002C208D"/>
    <w:rsid w:val="002C3194"/>
    <w:rsid w:val="002C3245"/>
    <w:rsid w:val="002C325B"/>
    <w:rsid w:val="002C34B4"/>
    <w:rsid w:val="002C3CC2"/>
    <w:rsid w:val="002C46A3"/>
    <w:rsid w:val="002C48A5"/>
    <w:rsid w:val="002C537B"/>
    <w:rsid w:val="002C6B62"/>
    <w:rsid w:val="002C6E30"/>
    <w:rsid w:val="002C74F5"/>
    <w:rsid w:val="002C79FF"/>
    <w:rsid w:val="002D0940"/>
    <w:rsid w:val="002D0E29"/>
    <w:rsid w:val="002D15ED"/>
    <w:rsid w:val="002D340D"/>
    <w:rsid w:val="002D5168"/>
    <w:rsid w:val="002D5877"/>
    <w:rsid w:val="002D655C"/>
    <w:rsid w:val="002D67C9"/>
    <w:rsid w:val="002D7642"/>
    <w:rsid w:val="002D7CA4"/>
    <w:rsid w:val="002E0FE8"/>
    <w:rsid w:val="002E1018"/>
    <w:rsid w:val="002E3BCC"/>
    <w:rsid w:val="002E3DDD"/>
    <w:rsid w:val="002E3DFD"/>
    <w:rsid w:val="002E6538"/>
    <w:rsid w:val="002E6EEC"/>
    <w:rsid w:val="002E706D"/>
    <w:rsid w:val="002E780D"/>
    <w:rsid w:val="002F2AF4"/>
    <w:rsid w:val="002F2CA2"/>
    <w:rsid w:val="002F2FD1"/>
    <w:rsid w:val="002F4AFD"/>
    <w:rsid w:val="002F51E9"/>
    <w:rsid w:val="002F58A3"/>
    <w:rsid w:val="002F6134"/>
    <w:rsid w:val="00302FCA"/>
    <w:rsid w:val="00303174"/>
    <w:rsid w:val="00304623"/>
    <w:rsid w:val="003050C8"/>
    <w:rsid w:val="00305124"/>
    <w:rsid w:val="00305A50"/>
    <w:rsid w:val="003065DD"/>
    <w:rsid w:val="00306CE2"/>
    <w:rsid w:val="003109D9"/>
    <w:rsid w:val="00311257"/>
    <w:rsid w:val="00311B49"/>
    <w:rsid w:val="00314503"/>
    <w:rsid w:val="00314F5F"/>
    <w:rsid w:val="0031582E"/>
    <w:rsid w:val="003158F4"/>
    <w:rsid w:val="00317759"/>
    <w:rsid w:val="00317882"/>
    <w:rsid w:val="003179FB"/>
    <w:rsid w:val="00321BEA"/>
    <w:rsid w:val="00321C53"/>
    <w:rsid w:val="00324B31"/>
    <w:rsid w:val="00325E3C"/>
    <w:rsid w:val="0032652E"/>
    <w:rsid w:val="00327D8B"/>
    <w:rsid w:val="003304D2"/>
    <w:rsid w:val="003308F3"/>
    <w:rsid w:val="00330947"/>
    <w:rsid w:val="00331D90"/>
    <w:rsid w:val="00331DF3"/>
    <w:rsid w:val="00332091"/>
    <w:rsid w:val="00333C64"/>
    <w:rsid w:val="003340E4"/>
    <w:rsid w:val="003342BF"/>
    <w:rsid w:val="00334890"/>
    <w:rsid w:val="00334A8D"/>
    <w:rsid w:val="00335CA6"/>
    <w:rsid w:val="00336212"/>
    <w:rsid w:val="003365D3"/>
    <w:rsid w:val="00337209"/>
    <w:rsid w:val="003374B8"/>
    <w:rsid w:val="003376C5"/>
    <w:rsid w:val="00344E81"/>
    <w:rsid w:val="00346618"/>
    <w:rsid w:val="00346964"/>
    <w:rsid w:val="00347758"/>
    <w:rsid w:val="00347871"/>
    <w:rsid w:val="00350E33"/>
    <w:rsid w:val="0035143D"/>
    <w:rsid w:val="00351449"/>
    <w:rsid w:val="003525B7"/>
    <w:rsid w:val="00352D21"/>
    <w:rsid w:val="00353743"/>
    <w:rsid w:val="003537E7"/>
    <w:rsid w:val="00353BC0"/>
    <w:rsid w:val="003548E2"/>
    <w:rsid w:val="00357955"/>
    <w:rsid w:val="003608FE"/>
    <w:rsid w:val="00361729"/>
    <w:rsid w:val="003626B9"/>
    <w:rsid w:val="003644D7"/>
    <w:rsid w:val="003653BA"/>
    <w:rsid w:val="003671C8"/>
    <w:rsid w:val="00367509"/>
    <w:rsid w:val="00367E81"/>
    <w:rsid w:val="00367F87"/>
    <w:rsid w:val="00370770"/>
    <w:rsid w:val="00371158"/>
    <w:rsid w:val="00371421"/>
    <w:rsid w:val="00371800"/>
    <w:rsid w:val="00371D3C"/>
    <w:rsid w:val="00374946"/>
    <w:rsid w:val="003756AA"/>
    <w:rsid w:val="00375ECF"/>
    <w:rsid w:val="003762A2"/>
    <w:rsid w:val="003763D9"/>
    <w:rsid w:val="0037748B"/>
    <w:rsid w:val="0038074D"/>
    <w:rsid w:val="00382467"/>
    <w:rsid w:val="00383216"/>
    <w:rsid w:val="003841B3"/>
    <w:rsid w:val="00384927"/>
    <w:rsid w:val="00385BCD"/>
    <w:rsid w:val="0038620C"/>
    <w:rsid w:val="00387F2A"/>
    <w:rsid w:val="003911A4"/>
    <w:rsid w:val="00392434"/>
    <w:rsid w:val="00392C1A"/>
    <w:rsid w:val="0039542A"/>
    <w:rsid w:val="003958DF"/>
    <w:rsid w:val="003961B6"/>
    <w:rsid w:val="0039683E"/>
    <w:rsid w:val="003A140C"/>
    <w:rsid w:val="003A195B"/>
    <w:rsid w:val="003A1CA8"/>
    <w:rsid w:val="003A2344"/>
    <w:rsid w:val="003A2DBC"/>
    <w:rsid w:val="003A3498"/>
    <w:rsid w:val="003A3554"/>
    <w:rsid w:val="003A4C1B"/>
    <w:rsid w:val="003A5AB7"/>
    <w:rsid w:val="003A5BBC"/>
    <w:rsid w:val="003B0D56"/>
    <w:rsid w:val="003B1138"/>
    <w:rsid w:val="003B15BA"/>
    <w:rsid w:val="003B1C39"/>
    <w:rsid w:val="003B35DB"/>
    <w:rsid w:val="003B4094"/>
    <w:rsid w:val="003B5099"/>
    <w:rsid w:val="003B56B6"/>
    <w:rsid w:val="003B5A72"/>
    <w:rsid w:val="003B61C9"/>
    <w:rsid w:val="003B74D3"/>
    <w:rsid w:val="003B7710"/>
    <w:rsid w:val="003B7F1A"/>
    <w:rsid w:val="003C038F"/>
    <w:rsid w:val="003C0734"/>
    <w:rsid w:val="003C1CC9"/>
    <w:rsid w:val="003C5ABE"/>
    <w:rsid w:val="003C5BDD"/>
    <w:rsid w:val="003C6918"/>
    <w:rsid w:val="003C7035"/>
    <w:rsid w:val="003D17C2"/>
    <w:rsid w:val="003D1DE3"/>
    <w:rsid w:val="003D3092"/>
    <w:rsid w:val="003D4718"/>
    <w:rsid w:val="003D64B9"/>
    <w:rsid w:val="003D7B5F"/>
    <w:rsid w:val="003E14DB"/>
    <w:rsid w:val="003E1925"/>
    <w:rsid w:val="003E2F76"/>
    <w:rsid w:val="003E3E47"/>
    <w:rsid w:val="003E4193"/>
    <w:rsid w:val="003E48AF"/>
    <w:rsid w:val="003E5779"/>
    <w:rsid w:val="003E6B78"/>
    <w:rsid w:val="003E71E2"/>
    <w:rsid w:val="003E7A9A"/>
    <w:rsid w:val="003F1681"/>
    <w:rsid w:val="003F1F3C"/>
    <w:rsid w:val="003F2520"/>
    <w:rsid w:val="003F25E3"/>
    <w:rsid w:val="003F5F7A"/>
    <w:rsid w:val="003F6CA0"/>
    <w:rsid w:val="003F6FB1"/>
    <w:rsid w:val="003F725C"/>
    <w:rsid w:val="003F7C7C"/>
    <w:rsid w:val="004000F2"/>
    <w:rsid w:val="0040072D"/>
    <w:rsid w:val="004012C8"/>
    <w:rsid w:val="004019D0"/>
    <w:rsid w:val="00401DA8"/>
    <w:rsid w:val="0040386D"/>
    <w:rsid w:val="0040477F"/>
    <w:rsid w:val="00404AC1"/>
    <w:rsid w:val="00405121"/>
    <w:rsid w:val="00405E7E"/>
    <w:rsid w:val="00406638"/>
    <w:rsid w:val="00406656"/>
    <w:rsid w:val="00412EB5"/>
    <w:rsid w:val="004130B5"/>
    <w:rsid w:val="00414090"/>
    <w:rsid w:val="00415788"/>
    <w:rsid w:val="004209A9"/>
    <w:rsid w:val="004219AB"/>
    <w:rsid w:val="00421C4A"/>
    <w:rsid w:val="00422546"/>
    <w:rsid w:val="00423702"/>
    <w:rsid w:val="00424014"/>
    <w:rsid w:val="00424255"/>
    <w:rsid w:val="00424574"/>
    <w:rsid w:val="00424718"/>
    <w:rsid w:val="004248AB"/>
    <w:rsid w:val="00424BEE"/>
    <w:rsid w:val="00424D82"/>
    <w:rsid w:val="00426360"/>
    <w:rsid w:val="00427FB1"/>
    <w:rsid w:val="0043098D"/>
    <w:rsid w:val="004322BB"/>
    <w:rsid w:val="0043262C"/>
    <w:rsid w:val="00432CE1"/>
    <w:rsid w:val="00433EFD"/>
    <w:rsid w:val="00434216"/>
    <w:rsid w:val="004352AF"/>
    <w:rsid w:val="004368C5"/>
    <w:rsid w:val="00437C92"/>
    <w:rsid w:val="004400C7"/>
    <w:rsid w:val="00441063"/>
    <w:rsid w:val="0044182E"/>
    <w:rsid w:val="00441EE0"/>
    <w:rsid w:val="0044247A"/>
    <w:rsid w:val="00442653"/>
    <w:rsid w:val="00442E29"/>
    <w:rsid w:val="004474E0"/>
    <w:rsid w:val="0044799C"/>
    <w:rsid w:val="00450410"/>
    <w:rsid w:val="0045061E"/>
    <w:rsid w:val="004510D2"/>
    <w:rsid w:val="00452167"/>
    <w:rsid w:val="0045227A"/>
    <w:rsid w:val="00452330"/>
    <w:rsid w:val="0045275F"/>
    <w:rsid w:val="00452E9C"/>
    <w:rsid w:val="00454A8B"/>
    <w:rsid w:val="004553D7"/>
    <w:rsid w:val="00455881"/>
    <w:rsid w:val="00456653"/>
    <w:rsid w:val="00460141"/>
    <w:rsid w:val="004604EF"/>
    <w:rsid w:val="004613FF"/>
    <w:rsid w:val="00462082"/>
    <w:rsid w:val="00463066"/>
    <w:rsid w:val="004636B3"/>
    <w:rsid w:val="004679E9"/>
    <w:rsid w:val="0047023B"/>
    <w:rsid w:val="00471166"/>
    <w:rsid w:val="004711BE"/>
    <w:rsid w:val="0047215B"/>
    <w:rsid w:val="0047333E"/>
    <w:rsid w:val="004742C5"/>
    <w:rsid w:val="004745C2"/>
    <w:rsid w:val="004769AA"/>
    <w:rsid w:val="00477E2F"/>
    <w:rsid w:val="00480B1C"/>
    <w:rsid w:val="004827AD"/>
    <w:rsid w:val="0048350D"/>
    <w:rsid w:val="00483562"/>
    <w:rsid w:val="00484158"/>
    <w:rsid w:val="00485045"/>
    <w:rsid w:val="0048581A"/>
    <w:rsid w:val="004862F3"/>
    <w:rsid w:val="004869B0"/>
    <w:rsid w:val="00487E30"/>
    <w:rsid w:val="00487E58"/>
    <w:rsid w:val="004905F4"/>
    <w:rsid w:val="004915D7"/>
    <w:rsid w:val="004932AE"/>
    <w:rsid w:val="004932AF"/>
    <w:rsid w:val="00493903"/>
    <w:rsid w:val="00493B54"/>
    <w:rsid w:val="00493CE8"/>
    <w:rsid w:val="00493D65"/>
    <w:rsid w:val="004947F3"/>
    <w:rsid w:val="00494A7D"/>
    <w:rsid w:val="00494BA5"/>
    <w:rsid w:val="00494EC6"/>
    <w:rsid w:val="004956CC"/>
    <w:rsid w:val="00495B7E"/>
    <w:rsid w:val="004961AF"/>
    <w:rsid w:val="0049661C"/>
    <w:rsid w:val="004977E6"/>
    <w:rsid w:val="004A0D25"/>
    <w:rsid w:val="004A0E0B"/>
    <w:rsid w:val="004A15DF"/>
    <w:rsid w:val="004A413E"/>
    <w:rsid w:val="004A424E"/>
    <w:rsid w:val="004A5AE8"/>
    <w:rsid w:val="004A6254"/>
    <w:rsid w:val="004A6555"/>
    <w:rsid w:val="004A71AD"/>
    <w:rsid w:val="004A7ADB"/>
    <w:rsid w:val="004B00A4"/>
    <w:rsid w:val="004B2796"/>
    <w:rsid w:val="004B2ED2"/>
    <w:rsid w:val="004B3947"/>
    <w:rsid w:val="004B3DCE"/>
    <w:rsid w:val="004B7098"/>
    <w:rsid w:val="004B7D30"/>
    <w:rsid w:val="004C251D"/>
    <w:rsid w:val="004C2EAF"/>
    <w:rsid w:val="004D0A20"/>
    <w:rsid w:val="004D0DCA"/>
    <w:rsid w:val="004D11ED"/>
    <w:rsid w:val="004D21BE"/>
    <w:rsid w:val="004D471D"/>
    <w:rsid w:val="004E3752"/>
    <w:rsid w:val="004E3B0D"/>
    <w:rsid w:val="004E3BEC"/>
    <w:rsid w:val="004E43CF"/>
    <w:rsid w:val="004E4655"/>
    <w:rsid w:val="004E5B41"/>
    <w:rsid w:val="004E5E4D"/>
    <w:rsid w:val="004E5F6D"/>
    <w:rsid w:val="004E71C4"/>
    <w:rsid w:val="004E71F6"/>
    <w:rsid w:val="004F1308"/>
    <w:rsid w:val="004F1997"/>
    <w:rsid w:val="004F293C"/>
    <w:rsid w:val="004F4230"/>
    <w:rsid w:val="004F45D7"/>
    <w:rsid w:val="004F45DB"/>
    <w:rsid w:val="004F4B8B"/>
    <w:rsid w:val="004F5418"/>
    <w:rsid w:val="004F56B7"/>
    <w:rsid w:val="004F64A6"/>
    <w:rsid w:val="004F67FB"/>
    <w:rsid w:val="004F69E5"/>
    <w:rsid w:val="00500554"/>
    <w:rsid w:val="00500909"/>
    <w:rsid w:val="005011FB"/>
    <w:rsid w:val="00502097"/>
    <w:rsid w:val="0050231F"/>
    <w:rsid w:val="0050415D"/>
    <w:rsid w:val="005056E3"/>
    <w:rsid w:val="005061B0"/>
    <w:rsid w:val="00510332"/>
    <w:rsid w:val="0051323F"/>
    <w:rsid w:val="005140FC"/>
    <w:rsid w:val="005149FB"/>
    <w:rsid w:val="005177F3"/>
    <w:rsid w:val="00517B85"/>
    <w:rsid w:val="0052044E"/>
    <w:rsid w:val="005206AA"/>
    <w:rsid w:val="00522DEB"/>
    <w:rsid w:val="005231B9"/>
    <w:rsid w:val="005234F1"/>
    <w:rsid w:val="00523707"/>
    <w:rsid w:val="00523D2C"/>
    <w:rsid w:val="005240D5"/>
    <w:rsid w:val="00525AA8"/>
    <w:rsid w:val="005260F0"/>
    <w:rsid w:val="0052615F"/>
    <w:rsid w:val="0052738A"/>
    <w:rsid w:val="00532226"/>
    <w:rsid w:val="00532B23"/>
    <w:rsid w:val="0053312F"/>
    <w:rsid w:val="00534901"/>
    <w:rsid w:val="00535F40"/>
    <w:rsid w:val="005364A3"/>
    <w:rsid w:val="00537BCE"/>
    <w:rsid w:val="0054064C"/>
    <w:rsid w:val="0054080E"/>
    <w:rsid w:val="00540BF8"/>
    <w:rsid w:val="00541972"/>
    <w:rsid w:val="0054313E"/>
    <w:rsid w:val="00543C2D"/>
    <w:rsid w:val="005448A8"/>
    <w:rsid w:val="005455CD"/>
    <w:rsid w:val="00545AE0"/>
    <w:rsid w:val="00546D5D"/>
    <w:rsid w:val="005502C4"/>
    <w:rsid w:val="00550916"/>
    <w:rsid w:val="00551458"/>
    <w:rsid w:val="005514DB"/>
    <w:rsid w:val="00552094"/>
    <w:rsid w:val="00553ECE"/>
    <w:rsid w:val="00554345"/>
    <w:rsid w:val="00554E5B"/>
    <w:rsid w:val="00555640"/>
    <w:rsid w:val="0055720C"/>
    <w:rsid w:val="0056050F"/>
    <w:rsid w:val="0056159D"/>
    <w:rsid w:val="00561FAC"/>
    <w:rsid w:val="00564510"/>
    <w:rsid w:val="00564941"/>
    <w:rsid w:val="00564A61"/>
    <w:rsid w:val="00565833"/>
    <w:rsid w:val="00567D77"/>
    <w:rsid w:val="00570CFB"/>
    <w:rsid w:val="005715E9"/>
    <w:rsid w:val="0057612D"/>
    <w:rsid w:val="00576AAD"/>
    <w:rsid w:val="00576AB8"/>
    <w:rsid w:val="00576D4B"/>
    <w:rsid w:val="0057782A"/>
    <w:rsid w:val="005801F9"/>
    <w:rsid w:val="00580769"/>
    <w:rsid w:val="005815FA"/>
    <w:rsid w:val="00581676"/>
    <w:rsid w:val="005841E6"/>
    <w:rsid w:val="0058523A"/>
    <w:rsid w:val="00585497"/>
    <w:rsid w:val="005860E4"/>
    <w:rsid w:val="00586156"/>
    <w:rsid w:val="00586F4D"/>
    <w:rsid w:val="005879AB"/>
    <w:rsid w:val="00590366"/>
    <w:rsid w:val="0059099E"/>
    <w:rsid w:val="0059233C"/>
    <w:rsid w:val="0059237D"/>
    <w:rsid w:val="0059310B"/>
    <w:rsid w:val="00593706"/>
    <w:rsid w:val="00593945"/>
    <w:rsid w:val="00593D98"/>
    <w:rsid w:val="00595F05"/>
    <w:rsid w:val="00596D9B"/>
    <w:rsid w:val="00596F92"/>
    <w:rsid w:val="00597893"/>
    <w:rsid w:val="00597C8E"/>
    <w:rsid w:val="005A0CC4"/>
    <w:rsid w:val="005A1486"/>
    <w:rsid w:val="005A2799"/>
    <w:rsid w:val="005A2AF4"/>
    <w:rsid w:val="005A3504"/>
    <w:rsid w:val="005A37D5"/>
    <w:rsid w:val="005A389C"/>
    <w:rsid w:val="005A3907"/>
    <w:rsid w:val="005A3F0B"/>
    <w:rsid w:val="005A458F"/>
    <w:rsid w:val="005A5057"/>
    <w:rsid w:val="005A5077"/>
    <w:rsid w:val="005A674A"/>
    <w:rsid w:val="005A7093"/>
    <w:rsid w:val="005B0BE0"/>
    <w:rsid w:val="005B1E10"/>
    <w:rsid w:val="005B2ABB"/>
    <w:rsid w:val="005B411F"/>
    <w:rsid w:val="005B4607"/>
    <w:rsid w:val="005B509B"/>
    <w:rsid w:val="005B51A2"/>
    <w:rsid w:val="005B5D51"/>
    <w:rsid w:val="005B62DB"/>
    <w:rsid w:val="005B670C"/>
    <w:rsid w:val="005B784F"/>
    <w:rsid w:val="005B7EBE"/>
    <w:rsid w:val="005C1174"/>
    <w:rsid w:val="005C2E12"/>
    <w:rsid w:val="005C3D27"/>
    <w:rsid w:val="005C417A"/>
    <w:rsid w:val="005C518A"/>
    <w:rsid w:val="005C54A4"/>
    <w:rsid w:val="005C5735"/>
    <w:rsid w:val="005C732B"/>
    <w:rsid w:val="005D0D8E"/>
    <w:rsid w:val="005D1EE7"/>
    <w:rsid w:val="005D27F4"/>
    <w:rsid w:val="005D30D8"/>
    <w:rsid w:val="005D37B9"/>
    <w:rsid w:val="005D4597"/>
    <w:rsid w:val="005D534D"/>
    <w:rsid w:val="005D5C3E"/>
    <w:rsid w:val="005D616F"/>
    <w:rsid w:val="005D79EA"/>
    <w:rsid w:val="005E07B8"/>
    <w:rsid w:val="005E32FE"/>
    <w:rsid w:val="005E3FA1"/>
    <w:rsid w:val="005E499A"/>
    <w:rsid w:val="005E4CD0"/>
    <w:rsid w:val="005E58CA"/>
    <w:rsid w:val="005E5AB2"/>
    <w:rsid w:val="005E70CE"/>
    <w:rsid w:val="005E716A"/>
    <w:rsid w:val="005E7BC4"/>
    <w:rsid w:val="005E7C08"/>
    <w:rsid w:val="005F1B44"/>
    <w:rsid w:val="005F2CF7"/>
    <w:rsid w:val="005F4161"/>
    <w:rsid w:val="005F50E4"/>
    <w:rsid w:val="005F62D6"/>
    <w:rsid w:val="005F726F"/>
    <w:rsid w:val="005F7588"/>
    <w:rsid w:val="006003A2"/>
    <w:rsid w:val="00600CFD"/>
    <w:rsid w:val="00601B43"/>
    <w:rsid w:val="00601F7A"/>
    <w:rsid w:val="006054C1"/>
    <w:rsid w:val="00605536"/>
    <w:rsid w:val="0060655F"/>
    <w:rsid w:val="006104C1"/>
    <w:rsid w:val="0061207B"/>
    <w:rsid w:val="00612227"/>
    <w:rsid w:val="006122BC"/>
    <w:rsid w:val="00613AA6"/>
    <w:rsid w:val="00613CB1"/>
    <w:rsid w:val="00615856"/>
    <w:rsid w:val="006200D5"/>
    <w:rsid w:val="00620E2E"/>
    <w:rsid w:val="00621BE0"/>
    <w:rsid w:val="00622B86"/>
    <w:rsid w:val="00624485"/>
    <w:rsid w:val="0062495A"/>
    <w:rsid w:val="00626870"/>
    <w:rsid w:val="00627967"/>
    <w:rsid w:val="006308F9"/>
    <w:rsid w:val="006314E6"/>
    <w:rsid w:val="00632F41"/>
    <w:rsid w:val="00635711"/>
    <w:rsid w:val="00635E4D"/>
    <w:rsid w:val="0063665A"/>
    <w:rsid w:val="00636907"/>
    <w:rsid w:val="00636E7F"/>
    <w:rsid w:val="0064103B"/>
    <w:rsid w:val="0064121D"/>
    <w:rsid w:val="0064192E"/>
    <w:rsid w:val="00641C71"/>
    <w:rsid w:val="00642D0B"/>
    <w:rsid w:val="00643049"/>
    <w:rsid w:val="00645590"/>
    <w:rsid w:val="00645AB1"/>
    <w:rsid w:val="006470BF"/>
    <w:rsid w:val="006501FC"/>
    <w:rsid w:val="00650679"/>
    <w:rsid w:val="00651448"/>
    <w:rsid w:val="006516AF"/>
    <w:rsid w:val="0065284A"/>
    <w:rsid w:val="006530B4"/>
    <w:rsid w:val="0065398C"/>
    <w:rsid w:val="00657BAC"/>
    <w:rsid w:val="00657BDB"/>
    <w:rsid w:val="00657F0A"/>
    <w:rsid w:val="00657F2B"/>
    <w:rsid w:val="006609AD"/>
    <w:rsid w:val="006615C9"/>
    <w:rsid w:val="00662707"/>
    <w:rsid w:val="00663134"/>
    <w:rsid w:val="00663445"/>
    <w:rsid w:val="00664D2F"/>
    <w:rsid w:val="00666A21"/>
    <w:rsid w:val="00670762"/>
    <w:rsid w:val="006709CD"/>
    <w:rsid w:val="00670F5B"/>
    <w:rsid w:val="00672CF8"/>
    <w:rsid w:val="00672FC0"/>
    <w:rsid w:val="00674331"/>
    <w:rsid w:val="0067453F"/>
    <w:rsid w:val="0067493E"/>
    <w:rsid w:val="00675566"/>
    <w:rsid w:val="006755A9"/>
    <w:rsid w:val="006757CA"/>
    <w:rsid w:val="0067586F"/>
    <w:rsid w:val="006759C4"/>
    <w:rsid w:val="0067640E"/>
    <w:rsid w:val="00676C35"/>
    <w:rsid w:val="00676E8C"/>
    <w:rsid w:val="00677F5E"/>
    <w:rsid w:val="00680215"/>
    <w:rsid w:val="00680E59"/>
    <w:rsid w:val="0068163E"/>
    <w:rsid w:val="00681AC7"/>
    <w:rsid w:val="00682CD1"/>
    <w:rsid w:val="006841F4"/>
    <w:rsid w:val="00684E7D"/>
    <w:rsid w:val="006869B9"/>
    <w:rsid w:val="00686E72"/>
    <w:rsid w:val="006878F3"/>
    <w:rsid w:val="00687B14"/>
    <w:rsid w:val="006906EB"/>
    <w:rsid w:val="00690C01"/>
    <w:rsid w:val="0069142D"/>
    <w:rsid w:val="00693B3D"/>
    <w:rsid w:val="00694F2A"/>
    <w:rsid w:val="0069541D"/>
    <w:rsid w:val="00697044"/>
    <w:rsid w:val="00697051"/>
    <w:rsid w:val="006979F0"/>
    <w:rsid w:val="006A3DD0"/>
    <w:rsid w:val="006A3FCC"/>
    <w:rsid w:val="006A5574"/>
    <w:rsid w:val="006A6356"/>
    <w:rsid w:val="006A6DB4"/>
    <w:rsid w:val="006A6E84"/>
    <w:rsid w:val="006A7646"/>
    <w:rsid w:val="006A7948"/>
    <w:rsid w:val="006B0538"/>
    <w:rsid w:val="006B1B7C"/>
    <w:rsid w:val="006B3753"/>
    <w:rsid w:val="006B37CD"/>
    <w:rsid w:val="006B3850"/>
    <w:rsid w:val="006B56AA"/>
    <w:rsid w:val="006B74AB"/>
    <w:rsid w:val="006B7523"/>
    <w:rsid w:val="006C00BB"/>
    <w:rsid w:val="006C0D9A"/>
    <w:rsid w:val="006C4D8F"/>
    <w:rsid w:val="006C5B83"/>
    <w:rsid w:val="006C612F"/>
    <w:rsid w:val="006C6743"/>
    <w:rsid w:val="006C6B68"/>
    <w:rsid w:val="006D084D"/>
    <w:rsid w:val="006D14AE"/>
    <w:rsid w:val="006D2929"/>
    <w:rsid w:val="006D3EA1"/>
    <w:rsid w:val="006D4F78"/>
    <w:rsid w:val="006D537B"/>
    <w:rsid w:val="006D5E21"/>
    <w:rsid w:val="006D7F97"/>
    <w:rsid w:val="006E155C"/>
    <w:rsid w:val="006E16A5"/>
    <w:rsid w:val="006E2207"/>
    <w:rsid w:val="006E26B6"/>
    <w:rsid w:val="006E3522"/>
    <w:rsid w:val="006E3645"/>
    <w:rsid w:val="006E72B6"/>
    <w:rsid w:val="006E73FA"/>
    <w:rsid w:val="006E7967"/>
    <w:rsid w:val="006E7A3B"/>
    <w:rsid w:val="006F3032"/>
    <w:rsid w:val="006F35E1"/>
    <w:rsid w:val="006F594D"/>
    <w:rsid w:val="006F5964"/>
    <w:rsid w:val="006F62EE"/>
    <w:rsid w:val="006F6489"/>
    <w:rsid w:val="006F6E5C"/>
    <w:rsid w:val="006F745C"/>
    <w:rsid w:val="006F79D9"/>
    <w:rsid w:val="00701786"/>
    <w:rsid w:val="00701BD9"/>
    <w:rsid w:val="00701EF2"/>
    <w:rsid w:val="00704369"/>
    <w:rsid w:val="00704513"/>
    <w:rsid w:val="007069C6"/>
    <w:rsid w:val="007125F7"/>
    <w:rsid w:val="00714369"/>
    <w:rsid w:val="00714424"/>
    <w:rsid w:val="00714E2B"/>
    <w:rsid w:val="00715BC0"/>
    <w:rsid w:val="00715DAE"/>
    <w:rsid w:val="007179A5"/>
    <w:rsid w:val="0072065C"/>
    <w:rsid w:val="0072146A"/>
    <w:rsid w:val="00721D01"/>
    <w:rsid w:val="00722211"/>
    <w:rsid w:val="00722A17"/>
    <w:rsid w:val="00724121"/>
    <w:rsid w:val="00724B63"/>
    <w:rsid w:val="0072530C"/>
    <w:rsid w:val="00725F65"/>
    <w:rsid w:val="00726B8B"/>
    <w:rsid w:val="00726D1E"/>
    <w:rsid w:val="007279EA"/>
    <w:rsid w:val="00727B6C"/>
    <w:rsid w:val="007322CC"/>
    <w:rsid w:val="0073474E"/>
    <w:rsid w:val="00734BF8"/>
    <w:rsid w:val="0073587E"/>
    <w:rsid w:val="007366B7"/>
    <w:rsid w:val="00737E36"/>
    <w:rsid w:val="0074349F"/>
    <w:rsid w:val="0074422E"/>
    <w:rsid w:val="0075091E"/>
    <w:rsid w:val="00750CB1"/>
    <w:rsid w:val="0075195A"/>
    <w:rsid w:val="007532FB"/>
    <w:rsid w:val="00753A90"/>
    <w:rsid w:val="00753E91"/>
    <w:rsid w:val="007545A0"/>
    <w:rsid w:val="00754AD3"/>
    <w:rsid w:val="00755620"/>
    <w:rsid w:val="00756121"/>
    <w:rsid w:val="00756286"/>
    <w:rsid w:val="00757312"/>
    <w:rsid w:val="00762985"/>
    <w:rsid w:val="007634F9"/>
    <w:rsid w:val="00763B69"/>
    <w:rsid w:val="0076440E"/>
    <w:rsid w:val="00764A63"/>
    <w:rsid w:val="007652EB"/>
    <w:rsid w:val="00765F63"/>
    <w:rsid w:val="0076684E"/>
    <w:rsid w:val="007673C8"/>
    <w:rsid w:val="00770434"/>
    <w:rsid w:val="00770675"/>
    <w:rsid w:val="00770CE3"/>
    <w:rsid w:val="0077145B"/>
    <w:rsid w:val="00771E1E"/>
    <w:rsid w:val="00772182"/>
    <w:rsid w:val="0077268D"/>
    <w:rsid w:val="00772A3E"/>
    <w:rsid w:val="00773CD9"/>
    <w:rsid w:val="00776002"/>
    <w:rsid w:val="0077671B"/>
    <w:rsid w:val="00780075"/>
    <w:rsid w:val="00780C1D"/>
    <w:rsid w:val="0078142E"/>
    <w:rsid w:val="00782477"/>
    <w:rsid w:val="0078335D"/>
    <w:rsid w:val="00784A34"/>
    <w:rsid w:val="00787CFE"/>
    <w:rsid w:val="00790C10"/>
    <w:rsid w:val="00792305"/>
    <w:rsid w:val="007924E1"/>
    <w:rsid w:val="0079583F"/>
    <w:rsid w:val="00796CED"/>
    <w:rsid w:val="00797CA8"/>
    <w:rsid w:val="007A1246"/>
    <w:rsid w:val="007A1523"/>
    <w:rsid w:val="007A1997"/>
    <w:rsid w:val="007A19A8"/>
    <w:rsid w:val="007A1CC2"/>
    <w:rsid w:val="007A2488"/>
    <w:rsid w:val="007A543F"/>
    <w:rsid w:val="007A5D9E"/>
    <w:rsid w:val="007A7C0A"/>
    <w:rsid w:val="007B065F"/>
    <w:rsid w:val="007B0ED3"/>
    <w:rsid w:val="007B1727"/>
    <w:rsid w:val="007B1A2E"/>
    <w:rsid w:val="007B21E7"/>
    <w:rsid w:val="007B3147"/>
    <w:rsid w:val="007B4868"/>
    <w:rsid w:val="007B74BF"/>
    <w:rsid w:val="007B7724"/>
    <w:rsid w:val="007C2335"/>
    <w:rsid w:val="007C27F0"/>
    <w:rsid w:val="007C4772"/>
    <w:rsid w:val="007C568B"/>
    <w:rsid w:val="007C65F3"/>
    <w:rsid w:val="007C696C"/>
    <w:rsid w:val="007C7155"/>
    <w:rsid w:val="007D08A4"/>
    <w:rsid w:val="007D15F6"/>
    <w:rsid w:val="007D2B09"/>
    <w:rsid w:val="007D34D1"/>
    <w:rsid w:val="007D42EF"/>
    <w:rsid w:val="007D4948"/>
    <w:rsid w:val="007D6F22"/>
    <w:rsid w:val="007D769F"/>
    <w:rsid w:val="007E0901"/>
    <w:rsid w:val="007E18F8"/>
    <w:rsid w:val="007E229E"/>
    <w:rsid w:val="007E28AE"/>
    <w:rsid w:val="007E59A2"/>
    <w:rsid w:val="007E5B85"/>
    <w:rsid w:val="007E6010"/>
    <w:rsid w:val="007F293D"/>
    <w:rsid w:val="007F30C7"/>
    <w:rsid w:val="007F5C40"/>
    <w:rsid w:val="007F5D5F"/>
    <w:rsid w:val="007F6B9D"/>
    <w:rsid w:val="008014E1"/>
    <w:rsid w:val="00801B53"/>
    <w:rsid w:val="0080211B"/>
    <w:rsid w:val="008032CC"/>
    <w:rsid w:val="008034F7"/>
    <w:rsid w:val="00804C2F"/>
    <w:rsid w:val="0080586C"/>
    <w:rsid w:val="00806237"/>
    <w:rsid w:val="0081029C"/>
    <w:rsid w:val="0081046B"/>
    <w:rsid w:val="00812539"/>
    <w:rsid w:val="00813A16"/>
    <w:rsid w:val="00813B2D"/>
    <w:rsid w:val="00813BA6"/>
    <w:rsid w:val="008152BC"/>
    <w:rsid w:val="008158CE"/>
    <w:rsid w:val="008176A6"/>
    <w:rsid w:val="00820731"/>
    <w:rsid w:val="00820B25"/>
    <w:rsid w:val="00820FA6"/>
    <w:rsid w:val="00820FBA"/>
    <w:rsid w:val="008214F8"/>
    <w:rsid w:val="00821E6B"/>
    <w:rsid w:val="00824BC5"/>
    <w:rsid w:val="00831B51"/>
    <w:rsid w:val="00831CAC"/>
    <w:rsid w:val="0083283B"/>
    <w:rsid w:val="00833081"/>
    <w:rsid w:val="008350BB"/>
    <w:rsid w:val="0083534C"/>
    <w:rsid w:val="00835579"/>
    <w:rsid w:val="00835FAD"/>
    <w:rsid w:val="00836E7A"/>
    <w:rsid w:val="008375A9"/>
    <w:rsid w:val="00837A2E"/>
    <w:rsid w:val="00837FA7"/>
    <w:rsid w:val="0084066E"/>
    <w:rsid w:val="00840B8D"/>
    <w:rsid w:val="008410F9"/>
    <w:rsid w:val="00842864"/>
    <w:rsid w:val="008432D3"/>
    <w:rsid w:val="00843318"/>
    <w:rsid w:val="008449BD"/>
    <w:rsid w:val="008451FD"/>
    <w:rsid w:val="00845388"/>
    <w:rsid w:val="008469EA"/>
    <w:rsid w:val="00846AC6"/>
    <w:rsid w:val="0084739D"/>
    <w:rsid w:val="0085003E"/>
    <w:rsid w:val="00851963"/>
    <w:rsid w:val="008519D9"/>
    <w:rsid w:val="00852121"/>
    <w:rsid w:val="00852C8C"/>
    <w:rsid w:val="00852FE5"/>
    <w:rsid w:val="00853123"/>
    <w:rsid w:val="008537D9"/>
    <w:rsid w:val="00855C0B"/>
    <w:rsid w:val="00855D5B"/>
    <w:rsid w:val="00856AE0"/>
    <w:rsid w:val="00856C80"/>
    <w:rsid w:val="00857A04"/>
    <w:rsid w:val="00857EA8"/>
    <w:rsid w:val="00861C8F"/>
    <w:rsid w:val="00864F5C"/>
    <w:rsid w:val="0086596B"/>
    <w:rsid w:val="00865E6D"/>
    <w:rsid w:val="0087065A"/>
    <w:rsid w:val="008719F5"/>
    <w:rsid w:val="00871CBF"/>
    <w:rsid w:val="00872466"/>
    <w:rsid w:val="008726C4"/>
    <w:rsid w:val="00872CD5"/>
    <w:rsid w:val="0087343C"/>
    <w:rsid w:val="00873D23"/>
    <w:rsid w:val="00876D83"/>
    <w:rsid w:val="00877A4C"/>
    <w:rsid w:val="008809A5"/>
    <w:rsid w:val="00881EE7"/>
    <w:rsid w:val="00882CAE"/>
    <w:rsid w:val="008839E9"/>
    <w:rsid w:val="00884462"/>
    <w:rsid w:val="00885F40"/>
    <w:rsid w:val="0089056D"/>
    <w:rsid w:val="008908AF"/>
    <w:rsid w:val="008937BE"/>
    <w:rsid w:val="008944E0"/>
    <w:rsid w:val="00895172"/>
    <w:rsid w:val="00895453"/>
    <w:rsid w:val="00896772"/>
    <w:rsid w:val="00896D87"/>
    <w:rsid w:val="00896FBF"/>
    <w:rsid w:val="008978DC"/>
    <w:rsid w:val="008A0101"/>
    <w:rsid w:val="008A079C"/>
    <w:rsid w:val="008A2CC0"/>
    <w:rsid w:val="008A34E5"/>
    <w:rsid w:val="008A5125"/>
    <w:rsid w:val="008A56A1"/>
    <w:rsid w:val="008A5980"/>
    <w:rsid w:val="008A5B09"/>
    <w:rsid w:val="008A71BE"/>
    <w:rsid w:val="008B0512"/>
    <w:rsid w:val="008B0F2F"/>
    <w:rsid w:val="008B323C"/>
    <w:rsid w:val="008B48E3"/>
    <w:rsid w:val="008B4A0A"/>
    <w:rsid w:val="008B5B6F"/>
    <w:rsid w:val="008B6D2C"/>
    <w:rsid w:val="008C0DDF"/>
    <w:rsid w:val="008C1265"/>
    <w:rsid w:val="008C26C4"/>
    <w:rsid w:val="008C30F8"/>
    <w:rsid w:val="008C32B8"/>
    <w:rsid w:val="008C37CA"/>
    <w:rsid w:val="008C4BF0"/>
    <w:rsid w:val="008C5224"/>
    <w:rsid w:val="008C5A52"/>
    <w:rsid w:val="008C633F"/>
    <w:rsid w:val="008C649D"/>
    <w:rsid w:val="008C72F0"/>
    <w:rsid w:val="008D1819"/>
    <w:rsid w:val="008D194B"/>
    <w:rsid w:val="008D2AEE"/>
    <w:rsid w:val="008D3B20"/>
    <w:rsid w:val="008D497B"/>
    <w:rsid w:val="008D5964"/>
    <w:rsid w:val="008D6EA4"/>
    <w:rsid w:val="008D70C3"/>
    <w:rsid w:val="008D7FD7"/>
    <w:rsid w:val="008E0DF9"/>
    <w:rsid w:val="008E203D"/>
    <w:rsid w:val="008E298A"/>
    <w:rsid w:val="008E2FAC"/>
    <w:rsid w:val="008E4EBD"/>
    <w:rsid w:val="008E6E2C"/>
    <w:rsid w:val="008F11E7"/>
    <w:rsid w:val="008F2E7B"/>
    <w:rsid w:val="008F3E97"/>
    <w:rsid w:val="008F6400"/>
    <w:rsid w:val="008F6A0E"/>
    <w:rsid w:val="008F761C"/>
    <w:rsid w:val="008F7DF5"/>
    <w:rsid w:val="009036B4"/>
    <w:rsid w:val="009044A9"/>
    <w:rsid w:val="009045EB"/>
    <w:rsid w:val="009047EE"/>
    <w:rsid w:val="0091074D"/>
    <w:rsid w:val="0091082A"/>
    <w:rsid w:val="009114AC"/>
    <w:rsid w:val="00911D2A"/>
    <w:rsid w:val="00911E03"/>
    <w:rsid w:val="00912E8E"/>
    <w:rsid w:val="0091572B"/>
    <w:rsid w:val="00915BBD"/>
    <w:rsid w:val="00916F87"/>
    <w:rsid w:val="009176D6"/>
    <w:rsid w:val="009178F1"/>
    <w:rsid w:val="00917A01"/>
    <w:rsid w:val="00917F7A"/>
    <w:rsid w:val="00920968"/>
    <w:rsid w:val="0092097A"/>
    <w:rsid w:val="00921905"/>
    <w:rsid w:val="00921AD6"/>
    <w:rsid w:val="00921CDD"/>
    <w:rsid w:val="00922139"/>
    <w:rsid w:val="0092286E"/>
    <w:rsid w:val="00922BF4"/>
    <w:rsid w:val="00923779"/>
    <w:rsid w:val="009239FF"/>
    <w:rsid w:val="00924759"/>
    <w:rsid w:val="00924783"/>
    <w:rsid w:val="00924F03"/>
    <w:rsid w:val="00926202"/>
    <w:rsid w:val="009272B9"/>
    <w:rsid w:val="00927A47"/>
    <w:rsid w:val="00930166"/>
    <w:rsid w:val="0093143A"/>
    <w:rsid w:val="00931A80"/>
    <w:rsid w:val="00931D25"/>
    <w:rsid w:val="009346B3"/>
    <w:rsid w:val="009370EE"/>
    <w:rsid w:val="00937B32"/>
    <w:rsid w:val="00940756"/>
    <w:rsid w:val="00940C9B"/>
    <w:rsid w:val="00942790"/>
    <w:rsid w:val="009428C6"/>
    <w:rsid w:val="0094348E"/>
    <w:rsid w:val="0094433D"/>
    <w:rsid w:val="00944598"/>
    <w:rsid w:val="00945BA5"/>
    <w:rsid w:val="0094643D"/>
    <w:rsid w:val="00946FCF"/>
    <w:rsid w:val="00950B06"/>
    <w:rsid w:val="00950C72"/>
    <w:rsid w:val="00951110"/>
    <w:rsid w:val="009511D7"/>
    <w:rsid w:val="009530B5"/>
    <w:rsid w:val="00955413"/>
    <w:rsid w:val="0095541E"/>
    <w:rsid w:val="00955E63"/>
    <w:rsid w:val="00956745"/>
    <w:rsid w:val="0095675B"/>
    <w:rsid w:val="00956762"/>
    <w:rsid w:val="0095688F"/>
    <w:rsid w:val="00956BFE"/>
    <w:rsid w:val="00956C56"/>
    <w:rsid w:val="00960BB0"/>
    <w:rsid w:val="009612B8"/>
    <w:rsid w:val="009613AF"/>
    <w:rsid w:val="009630B8"/>
    <w:rsid w:val="009635EB"/>
    <w:rsid w:val="009636BB"/>
    <w:rsid w:val="0096450F"/>
    <w:rsid w:val="009648B6"/>
    <w:rsid w:val="009656CC"/>
    <w:rsid w:val="00965B79"/>
    <w:rsid w:val="009666AA"/>
    <w:rsid w:val="00967DA0"/>
    <w:rsid w:val="00970D40"/>
    <w:rsid w:val="00970F03"/>
    <w:rsid w:val="00971B2C"/>
    <w:rsid w:val="00971FF2"/>
    <w:rsid w:val="009768EF"/>
    <w:rsid w:val="009772B7"/>
    <w:rsid w:val="00977C86"/>
    <w:rsid w:val="00980118"/>
    <w:rsid w:val="0098018C"/>
    <w:rsid w:val="00980563"/>
    <w:rsid w:val="00980E16"/>
    <w:rsid w:val="00981841"/>
    <w:rsid w:val="00981AE0"/>
    <w:rsid w:val="00981C67"/>
    <w:rsid w:val="0098214B"/>
    <w:rsid w:val="00982A6C"/>
    <w:rsid w:val="00982EA8"/>
    <w:rsid w:val="009831EC"/>
    <w:rsid w:val="00983495"/>
    <w:rsid w:val="00983680"/>
    <w:rsid w:val="00984426"/>
    <w:rsid w:val="0098480C"/>
    <w:rsid w:val="00984922"/>
    <w:rsid w:val="00985F8F"/>
    <w:rsid w:val="00987AE4"/>
    <w:rsid w:val="009903A8"/>
    <w:rsid w:val="009913EB"/>
    <w:rsid w:val="00991A3E"/>
    <w:rsid w:val="00991ADE"/>
    <w:rsid w:val="0099704F"/>
    <w:rsid w:val="009A015C"/>
    <w:rsid w:val="009A05FC"/>
    <w:rsid w:val="009A09A4"/>
    <w:rsid w:val="009A0E4D"/>
    <w:rsid w:val="009A1CC5"/>
    <w:rsid w:val="009A1F44"/>
    <w:rsid w:val="009A4251"/>
    <w:rsid w:val="009A463B"/>
    <w:rsid w:val="009A4CA7"/>
    <w:rsid w:val="009A6C8A"/>
    <w:rsid w:val="009B0199"/>
    <w:rsid w:val="009B1E79"/>
    <w:rsid w:val="009B24DB"/>
    <w:rsid w:val="009B2FE0"/>
    <w:rsid w:val="009B519F"/>
    <w:rsid w:val="009B55A1"/>
    <w:rsid w:val="009B62C5"/>
    <w:rsid w:val="009B67D0"/>
    <w:rsid w:val="009B694A"/>
    <w:rsid w:val="009B74D7"/>
    <w:rsid w:val="009C0D05"/>
    <w:rsid w:val="009C1FF9"/>
    <w:rsid w:val="009C438E"/>
    <w:rsid w:val="009C4877"/>
    <w:rsid w:val="009C5C45"/>
    <w:rsid w:val="009D0CA8"/>
    <w:rsid w:val="009D0CBA"/>
    <w:rsid w:val="009D1C1B"/>
    <w:rsid w:val="009D3FC1"/>
    <w:rsid w:val="009D6508"/>
    <w:rsid w:val="009D6E0F"/>
    <w:rsid w:val="009D738D"/>
    <w:rsid w:val="009E1321"/>
    <w:rsid w:val="009E19AB"/>
    <w:rsid w:val="009E1BE9"/>
    <w:rsid w:val="009E221C"/>
    <w:rsid w:val="009E2D62"/>
    <w:rsid w:val="009E3384"/>
    <w:rsid w:val="009E54C0"/>
    <w:rsid w:val="009E6C2F"/>
    <w:rsid w:val="009F144F"/>
    <w:rsid w:val="009F1EF0"/>
    <w:rsid w:val="009F293E"/>
    <w:rsid w:val="009F3A80"/>
    <w:rsid w:val="009F414F"/>
    <w:rsid w:val="009F4CE8"/>
    <w:rsid w:val="009F5435"/>
    <w:rsid w:val="009F589D"/>
    <w:rsid w:val="009F74B6"/>
    <w:rsid w:val="00A0058E"/>
    <w:rsid w:val="00A012E6"/>
    <w:rsid w:val="00A01A10"/>
    <w:rsid w:val="00A01ADE"/>
    <w:rsid w:val="00A03A06"/>
    <w:rsid w:val="00A03AEA"/>
    <w:rsid w:val="00A06331"/>
    <w:rsid w:val="00A07AE4"/>
    <w:rsid w:val="00A10573"/>
    <w:rsid w:val="00A11136"/>
    <w:rsid w:val="00A1167E"/>
    <w:rsid w:val="00A13F2C"/>
    <w:rsid w:val="00A148AB"/>
    <w:rsid w:val="00A14A1E"/>
    <w:rsid w:val="00A15B80"/>
    <w:rsid w:val="00A168BD"/>
    <w:rsid w:val="00A17385"/>
    <w:rsid w:val="00A24073"/>
    <w:rsid w:val="00A24555"/>
    <w:rsid w:val="00A2503A"/>
    <w:rsid w:val="00A2550B"/>
    <w:rsid w:val="00A26570"/>
    <w:rsid w:val="00A2680C"/>
    <w:rsid w:val="00A26B85"/>
    <w:rsid w:val="00A31434"/>
    <w:rsid w:val="00A31EAD"/>
    <w:rsid w:val="00A326A5"/>
    <w:rsid w:val="00A32B05"/>
    <w:rsid w:val="00A32D42"/>
    <w:rsid w:val="00A33D98"/>
    <w:rsid w:val="00A3498A"/>
    <w:rsid w:val="00A34A58"/>
    <w:rsid w:val="00A36155"/>
    <w:rsid w:val="00A40B27"/>
    <w:rsid w:val="00A40F52"/>
    <w:rsid w:val="00A43446"/>
    <w:rsid w:val="00A43943"/>
    <w:rsid w:val="00A43DCA"/>
    <w:rsid w:val="00A455F0"/>
    <w:rsid w:val="00A4696E"/>
    <w:rsid w:val="00A51720"/>
    <w:rsid w:val="00A53516"/>
    <w:rsid w:val="00A53A97"/>
    <w:rsid w:val="00A53AEB"/>
    <w:rsid w:val="00A54B79"/>
    <w:rsid w:val="00A55E56"/>
    <w:rsid w:val="00A56586"/>
    <w:rsid w:val="00A56BF2"/>
    <w:rsid w:val="00A56CF4"/>
    <w:rsid w:val="00A57261"/>
    <w:rsid w:val="00A57403"/>
    <w:rsid w:val="00A57A60"/>
    <w:rsid w:val="00A60424"/>
    <w:rsid w:val="00A6350B"/>
    <w:rsid w:val="00A635FC"/>
    <w:rsid w:val="00A637AB"/>
    <w:rsid w:val="00A652E1"/>
    <w:rsid w:val="00A737A6"/>
    <w:rsid w:val="00A73FA9"/>
    <w:rsid w:val="00A7431C"/>
    <w:rsid w:val="00A74325"/>
    <w:rsid w:val="00A74B3F"/>
    <w:rsid w:val="00A74FB2"/>
    <w:rsid w:val="00A750B3"/>
    <w:rsid w:val="00A751DD"/>
    <w:rsid w:val="00A75218"/>
    <w:rsid w:val="00A77790"/>
    <w:rsid w:val="00A77DB2"/>
    <w:rsid w:val="00A8046B"/>
    <w:rsid w:val="00A834F1"/>
    <w:rsid w:val="00A84176"/>
    <w:rsid w:val="00A86233"/>
    <w:rsid w:val="00A87736"/>
    <w:rsid w:val="00A90592"/>
    <w:rsid w:val="00A91DC7"/>
    <w:rsid w:val="00A9233E"/>
    <w:rsid w:val="00A933D2"/>
    <w:rsid w:val="00A93D16"/>
    <w:rsid w:val="00A95470"/>
    <w:rsid w:val="00A96417"/>
    <w:rsid w:val="00A96990"/>
    <w:rsid w:val="00A96A4D"/>
    <w:rsid w:val="00A97D8F"/>
    <w:rsid w:val="00AA0598"/>
    <w:rsid w:val="00AA0CA9"/>
    <w:rsid w:val="00AA0EB0"/>
    <w:rsid w:val="00AA1F76"/>
    <w:rsid w:val="00AA270C"/>
    <w:rsid w:val="00AA3EAD"/>
    <w:rsid w:val="00AA4006"/>
    <w:rsid w:val="00AA499F"/>
    <w:rsid w:val="00AA4DB6"/>
    <w:rsid w:val="00AA64B7"/>
    <w:rsid w:val="00AB008C"/>
    <w:rsid w:val="00AB0369"/>
    <w:rsid w:val="00AB145A"/>
    <w:rsid w:val="00AB1E70"/>
    <w:rsid w:val="00AB2637"/>
    <w:rsid w:val="00AB28CB"/>
    <w:rsid w:val="00AB29C7"/>
    <w:rsid w:val="00AB2ECB"/>
    <w:rsid w:val="00AB4768"/>
    <w:rsid w:val="00AB4C5F"/>
    <w:rsid w:val="00AB59C7"/>
    <w:rsid w:val="00AB7959"/>
    <w:rsid w:val="00AB7D92"/>
    <w:rsid w:val="00AB7F58"/>
    <w:rsid w:val="00AC064E"/>
    <w:rsid w:val="00AC09E4"/>
    <w:rsid w:val="00AC2160"/>
    <w:rsid w:val="00AC21D4"/>
    <w:rsid w:val="00AC3BA5"/>
    <w:rsid w:val="00AC5C1D"/>
    <w:rsid w:val="00AC6A5B"/>
    <w:rsid w:val="00AC70C0"/>
    <w:rsid w:val="00AC7DB5"/>
    <w:rsid w:val="00AD1838"/>
    <w:rsid w:val="00AD3668"/>
    <w:rsid w:val="00AD404E"/>
    <w:rsid w:val="00AD4B1A"/>
    <w:rsid w:val="00AD5455"/>
    <w:rsid w:val="00AD5A99"/>
    <w:rsid w:val="00AD5C9A"/>
    <w:rsid w:val="00AD6940"/>
    <w:rsid w:val="00AD6C26"/>
    <w:rsid w:val="00AD6E95"/>
    <w:rsid w:val="00AD715F"/>
    <w:rsid w:val="00AE0AD1"/>
    <w:rsid w:val="00AE0E23"/>
    <w:rsid w:val="00AE1260"/>
    <w:rsid w:val="00AE144A"/>
    <w:rsid w:val="00AE22D2"/>
    <w:rsid w:val="00AE4618"/>
    <w:rsid w:val="00AE4C51"/>
    <w:rsid w:val="00AE6253"/>
    <w:rsid w:val="00AE6A1A"/>
    <w:rsid w:val="00AF18D9"/>
    <w:rsid w:val="00AF2463"/>
    <w:rsid w:val="00AF2B56"/>
    <w:rsid w:val="00AF2BF9"/>
    <w:rsid w:val="00AF3737"/>
    <w:rsid w:val="00AF3DF8"/>
    <w:rsid w:val="00AF4340"/>
    <w:rsid w:val="00AF56FC"/>
    <w:rsid w:val="00AF5D39"/>
    <w:rsid w:val="00AF698D"/>
    <w:rsid w:val="00AF7DBA"/>
    <w:rsid w:val="00AF7DD6"/>
    <w:rsid w:val="00B00CF2"/>
    <w:rsid w:val="00B01355"/>
    <w:rsid w:val="00B01A6A"/>
    <w:rsid w:val="00B01FAD"/>
    <w:rsid w:val="00B02297"/>
    <w:rsid w:val="00B02D04"/>
    <w:rsid w:val="00B0309A"/>
    <w:rsid w:val="00B031BA"/>
    <w:rsid w:val="00B03D12"/>
    <w:rsid w:val="00B05D29"/>
    <w:rsid w:val="00B07233"/>
    <w:rsid w:val="00B07283"/>
    <w:rsid w:val="00B074C2"/>
    <w:rsid w:val="00B07698"/>
    <w:rsid w:val="00B10C65"/>
    <w:rsid w:val="00B116DB"/>
    <w:rsid w:val="00B12FE7"/>
    <w:rsid w:val="00B137C8"/>
    <w:rsid w:val="00B14438"/>
    <w:rsid w:val="00B1507D"/>
    <w:rsid w:val="00B1610F"/>
    <w:rsid w:val="00B16BD8"/>
    <w:rsid w:val="00B20600"/>
    <w:rsid w:val="00B20CFB"/>
    <w:rsid w:val="00B21249"/>
    <w:rsid w:val="00B21B6D"/>
    <w:rsid w:val="00B22127"/>
    <w:rsid w:val="00B22D5A"/>
    <w:rsid w:val="00B247A5"/>
    <w:rsid w:val="00B24E89"/>
    <w:rsid w:val="00B26E66"/>
    <w:rsid w:val="00B2789A"/>
    <w:rsid w:val="00B3072F"/>
    <w:rsid w:val="00B30F70"/>
    <w:rsid w:val="00B31256"/>
    <w:rsid w:val="00B31646"/>
    <w:rsid w:val="00B31C26"/>
    <w:rsid w:val="00B3267F"/>
    <w:rsid w:val="00B36582"/>
    <w:rsid w:val="00B37131"/>
    <w:rsid w:val="00B375DE"/>
    <w:rsid w:val="00B37E90"/>
    <w:rsid w:val="00B409BE"/>
    <w:rsid w:val="00B40C68"/>
    <w:rsid w:val="00B40CCA"/>
    <w:rsid w:val="00B41AB8"/>
    <w:rsid w:val="00B41EAA"/>
    <w:rsid w:val="00B422A1"/>
    <w:rsid w:val="00B42305"/>
    <w:rsid w:val="00B4274A"/>
    <w:rsid w:val="00B42FEB"/>
    <w:rsid w:val="00B43F79"/>
    <w:rsid w:val="00B43F7D"/>
    <w:rsid w:val="00B44548"/>
    <w:rsid w:val="00B44A1F"/>
    <w:rsid w:val="00B45D3B"/>
    <w:rsid w:val="00B46227"/>
    <w:rsid w:val="00B4640C"/>
    <w:rsid w:val="00B47735"/>
    <w:rsid w:val="00B50A09"/>
    <w:rsid w:val="00B51F92"/>
    <w:rsid w:val="00B5243A"/>
    <w:rsid w:val="00B52528"/>
    <w:rsid w:val="00B531B8"/>
    <w:rsid w:val="00B534AD"/>
    <w:rsid w:val="00B5448F"/>
    <w:rsid w:val="00B550B3"/>
    <w:rsid w:val="00B560EE"/>
    <w:rsid w:val="00B5725E"/>
    <w:rsid w:val="00B6067B"/>
    <w:rsid w:val="00B619C2"/>
    <w:rsid w:val="00B61A5D"/>
    <w:rsid w:val="00B61F8F"/>
    <w:rsid w:val="00B62332"/>
    <w:rsid w:val="00B6318D"/>
    <w:rsid w:val="00B632DD"/>
    <w:rsid w:val="00B65AB3"/>
    <w:rsid w:val="00B67032"/>
    <w:rsid w:val="00B70BBD"/>
    <w:rsid w:val="00B71566"/>
    <w:rsid w:val="00B71676"/>
    <w:rsid w:val="00B72007"/>
    <w:rsid w:val="00B72164"/>
    <w:rsid w:val="00B72F58"/>
    <w:rsid w:val="00B731B8"/>
    <w:rsid w:val="00B7398D"/>
    <w:rsid w:val="00B73AED"/>
    <w:rsid w:val="00B74293"/>
    <w:rsid w:val="00B80B85"/>
    <w:rsid w:val="00B826DF"/>
    <w:rsid w:val="00B836F3"/>
    <w:rsid w:val="00B84560"/>
    <w:rsid w:val="00B84B72"/>
    <w:rsid w:val="00B858A8"/>
    <w:rsid w:val="00B859DC"/>
    <w:rsid w:val="00B85EBF"/>
    <w:rsid w:val="00B860B8"/>
    <w:rsid w:val="00B87B07"/>
    <w:rsid w:val="00B87FDC"/>
    <w:rsid w:val="00B90720"/>
    <w:rsid w:val="00B90842"/>
    <w:rsid w:val="00B912D5"/>
    <w:rsid w:val="00B91BC9"/>
    <w:rsid w:val="00B91DBC"/>
    <w:rsid w:val="00B92406"/>
    <w:rsid w:val="00B92E92"/>
    <w:rsid w:val="00B93514"/>
    <w:rsid w:val="00B93634"/>
    <w:rsid w:val="00B937B6"/>
    <w:rsid w:val="00B937E9"/>
    <w:rsid w:val="00B938AD"/>
    <w:rsid w:val="00B9658A"/>
    <w:rsid w:val="00B966B2"/>
    <w:rsid w:val="00BA06F5"/>
    <w:rsid w:val="00BA1284"/>
    <w:rsid w:val="00BA482D"/>
    <w:rsid w:val="00BA4BC7"/>
    <w:rsid w:val="00BA591C"/>
    <w:rsid w:val="00BA59BB"/>
    <w:rsid w:val="00BA5D5D"/>
    <w:rsid w:val="00BA5FCE"/>
    <w:rsid w:val="00BA7472"/>
    <w:rsid w:val="00BB0469"/>
    <w:rsid w:val="00BB0471"/>
    <w:rsid w:val="00BB0563"/>
    <w:rsid w:val="00BB16F1"/>
    <w:rsid w:val="00BB2D38"/>
    <w:rsid w:val="00BB4061"/>
    <w:rsid w:val="00BB4D0E"/>
    <w:rsid w:val="00BB4E41"/>
    <w:rsid w:val="00BB554F"/>
    <w:rsid w:val="00BB61E1"/>
    <w:rsid w:val="00BB6497"/>
    <w:rsid w:val="00BC0926"/>
    <w:rsid w:val="00BC0B9F"/>
    <w:rsid w:val="00BC0CEE"/>
    <w:rsid w:val="00BC47AF"/>
    <w:rsid w:val="00BC48DF"/>
    <w:rsid w:val="00BC6B59"/>
    <w:rsid w:val="00BC7364"/>
    <w:rsid w:val="00BD0283"/>
    <w:rsid w:val="00BD3A4B"/>
    <w:rsid w:val="00BD3F98"/>
    <w:rsid w:val="00BD448D"/>
    <w:rsid w:val="00BD4B82"/>
    <w:rsid w:val="00BD79F1"/>
    <w:rsid w:val="00BE1C81"/>
    <w:rsid w:val="00BE2AE7"/>
    <w:rsid w:val="00BE3E95"/>
    <w:rsid w:val="00BE484C"/>
    <w:rsid w:val="00BE54C5"/>
    <w:rsid w:val="00BE5E0D"/>
    <w:rsid w:val="00BE6AD0"/>
    <w:rsid w:val="00BE7C18"/>
    <w:rsid w:val="00BF10E8"/>
    <w:rsid w:val="00BF16DF"/>
    <w:rsid w:val="00BF1AA9"/>
    <w:rsid w:val="00BF1EE6"/>
    <w:rsid w:val="00BF22B0"/>
    <w:rsid w:val="00BF3365"/>
    <w:rsid w:val="00BF6728"/>
    <w:rsid w:val="00BF6B7F"/>
    <w:rsid w:val="00BF7727"/>
    <w:rsid w:val="00BF77A2"/>
    <w:rsid w:val="00C00043"/>
    <w:rsid w:val="00C00CA0"/>
    <w:rsid w:val="00C00D7A"/>
    <w:rsid w:val="00C00EF0"/>
    <w:rsid w:val="00C02959"/>
    <w:rsid w:val="00C02C1F"/>
    <w:rsid w:val="00C02FBE"/>
    <w:rsid w:val="00C035EE"/>
    <w:rsid w:val="00C0651E"/>
    <w:rsid w:val="00C1009C"/>
    <w:rsid w:val="00C110AA"/>
    <w:rsid w:val="00C11367"/>
    <w:rsid w:val="00C15799"/>
    <w:rsid w:val="00C17785"/>
    <w:rsid w:val="00C20FA5"/>
    <w:rsid w:val="00C218BD"/>
    <w:rsid w:val="00C25FAA"/>
    <w:rsid w:val="00C2612D"/>
    <w:rsid w:val="00C2642B"/>
    <w:rsid w:val="00C26C6E"/>
    <w:rsid w:val="00C30629"/>
    <w:rsid w:val="00C31934"/>
    <w:rsid w:val="00C31DAF"/>
    <w:rsid w:val="00C32A51"/>
    <w:rsid w:val="00C32AD9"/>
    <w:rsid w:val="00C33141"/>
    <w:rsid w:val="00C33893"/>
    <w:rsid w:val="00C3469A"/>
    <w:rsid w:val="00C34791"/>
    <w:rsid w:val="00C3600C"/>
    <w:rsid w:val="00C37EC3"/>
    <w:rsid w:val="00C40190"/>
    <w:rsid w:val="00C40586"/>
    <w:rsid w:val="00C40A3C"/>
    <w:rsid w:val="00C40CBC"/>
    <w:rsid w:val="00C42F2C"/>
    <w:rsid w:val="00C44077"/>
    <w:rsid w:val="00C44348"/>
    <w:rsid w:val="00C4464B"/>
    <w:rsid w:val="00C447A6"/>
    <w:rsid w:val="00C45B6B"/>
    <w:rsid w:val="00C45BEE"/>
    <w:rsid w:val="00C45FEB"/>
    <w:rsid w:val="00C46091"/>
    <w:rsid w:val="00C46F26"/>
    <w:rsid w:val="00C5069D"/>
    <w:rsid w:val="00C50CC0"/>
    <w:rsid w:val="00C544FC"/>
    <w:rsid w:val="00C557B6"/>
    <w:rsid w:val="00C557D6"/>
    <w:rsid w:val="00C55EED"/>
    <w:rsid w:val="00C5736B"/>
    <w:rsid w:val="00C57EEF"/>
    <w:rsid w:val="00C6015F"/>
    <w:rsid w:val="00C60333"/>
    <w:rsid w:val="00C60AEF"/>
    <w:rsid w:val="00C60CA6"/>
    <w:rsid w:val="00C62096"/>
    <w:rsid w:val="00C63416"/>
    <w:rsid w:val="00C64DB3"/>
    <w:rsid w:val="00C64EC5"/>
    <w:rsid w:val="00C67BEF"/>
    <w:rsid w:val="00C70BBD"/>
    <w:rsid w:val="00C71642"/>
    <w:rsid w:val="00C7188C"/>
    <w:rsid w:val="00C74673"/>
    <w:rsid w:val="00C747EA"/>
    <w:rsid w:val="00C74FFF"/>
    <w:rsid w:val="00C75439"/>
    <w:rsid w:val="00C75471"/>
    <w:rsid w:val="00C757A2"/>
    <w:rsid w:val="00C76500"/>
    <w:rsid w:val="00C77B6B"/>
    <w:rsid w:val="00C77E0D"/>
    <w:rsid w:val="00C803D9"/>
    <w:rsid w:val="00C810FB"/>
    <w:rsid w:val="00C8210A"/>
    <w:rsid w:val="00C82D61"/>
    <w:rsid w:val="00C8415E"/>
    <w:rsid w:val="00C847EC"/>
    <w:rsid w:val="00C84B04"/>
    <w:rsid w:val="00C8710E"/>
    <w:rsid w:val="00C875F2"/>
    <w:rsid w:val="00C90355"/>
    <w:rsid w:val="00C926C6"/>
    <w:rsid w:val="00C9275B"/>
    <w:rsid w:val="00C927E3"/>
    <w:rsid w:val="00C92CE5"/>
    <w:rsid w:val="00C93F40"/>
    <w:rsid w:val="00C94269"/>
    <w:rsid w:val="00C9478F"/>
    <w:rsid w:val="00C966ED"/>
    <w:rsid w:val="00C96866"/>
    <w:rsid w:val="00C96C20"/>
    <w:rsid w:val="00C97BE7"/>
    <w:rsid w:val="00C97CD9"/>
    <w:rsid w:val="00CA0111"/>
    <w:rsid w:val="00CA0E9E"/>
    <w:rsid w:val="00CA1D5C"/>
    <w:rsid w:val="00CA1EA4"/>
    <w:rsid w:val="00CA2232"/>
    <w:rsid w:val="00CA2458"/>
    <w:rsid w:val="00CA304C"/>
    <w:rsid w:val="00CA3472"/>
    <w:rsid w:val="00CA355C"/>
    <w:rsid w:val="00CA36F8"/>
    <w:rsid w:val="00CA5573"/>
    <w:rsid w:val="00CA5D46"/>
    <w:rsid w:val="00CA625D"/>
    <w:rsid w:val="00CA6974"/>
    <w:rsid w:val="00CA74AE"/>
    <w:rsid w:val="00CB09CC"/>
    <w:rsid w:val="00CB10A7"/>
    <w:rsid w:val="00CB1677"/>
    <w:rsid w:val="00CB1980"/>
    <w:rsid w:val="00CB3B93"/>
    <w:rsid w:val="00CB3D7B"/>
    <w:rsid w:val="00CB402E"/>
    <w:rsid w:val="00CB426D"/>
    <w:rsid w:val="00CB4DC4"/>
    <w:rsid w:val="00CB4F66"/>
    <w:rsid w:val="00CB4F7D"/>
    <w:rsid w:val="00CB6345"/>
    <w:rsid w:val="00CB668D"/>
    <w:rsid w:val="00CB6CA2"/>
    <w:rsid w:val="00CB7459"/>
    <w:rsid w:val="00CB78D1"/>
    <w:rsid w:val="00CB7A56"/>
    <w:rsid w:val="00CC2439"/>
    <w:rsid w:val="00CC3A2B"/>
    <w:rsid w:val="00CC46D8"/>
    <w:rsid w:val="00CC48A0"/>
    <w:rsid w:val="00CC5BCB"/>
    <w:rsid w:val="00CC629F"/>
    <w:rsid w:val="00CD18EF"/>
    <w:rsid w:val="00CD1BBB"/>
    <w:rsid w:val="00CD2EB6"/>
    <w:rsid w:val="00CD347B"/>
    <w:rsid w:val="00CD4111"/>
    <w:rsid w:val="00CD5217"/>
    <w:rsid w:val="00CD6223"/>
    <w:rsid w:val="00CD7162"/>
    <w:rsid w:val="00CD78B9"/>
    <w:rsid w:val="00CD7F73"/>
    <w:rsid w:val="00CE30A2"/>
    <w:rsid w:val="00CE3A3E"/>
    <w:rsid w:val="00CE455B"/>
    <w:rsid w:val="00CE458D"/>
    <w:rsid w:val="00CE5651"/>
    <w:rsid w:val="00CE5810"/>
    <w:rsid w:val="00CE5FC7"/>
    <w:rsid w:val="00CF0D68"/>
    <w:rsid w:val="00CF15AD"/>
    <w:rsid w:val="00CF2CE9"/>
    <w:rsid w:val="00CF4FBD"/>
    <w:rsid w:val="00CF5760"/>
    <w:rsid w:val="00CF6253"/>
    <w:rsid w:val="00CF6803"/>
    <w:rsid w:val="00D015C3"/>
    <w:rsid w:val="00D02BF1"/>
    <w:rsid w:val="00D0644D"/>
    <w:rsid w:val="00D0736D"/>
    <w:rsid w:val="00D105D4"/>
    <w:rsid w:val="00D10C41"/>
    <w:rsid w:val="00D11351"/>
    <w:rsid w:val="00D11A48"/>
    <w:rsid w:val="00D12161"/>
    <w:rsid w:val="00D13118"/>
    <w:rsid w:val="00D136CF"/>
    <w:rsid w:val="00D13889"/>
    <w:rsid w:val="00D14893"/>
    <w:rsid w:val="00D1545C"/>
    <w:rsid w:val="00D1548C"/>
    <w:rsid w:val="00D1675D"/>
    <w:rsid w:val="00D20485"/>
    <w:rsid w:val="00D228E2"/>
    <w:rsid w:val="00D22B05"/>
    <w:rsid w:val="00D2401D"/>
    <w:rsid w:val="00D2407D"/>
    <w:rsid w:val="00D24962"/>
    <w:rsid w:val="00D2545E"/>
    <w:rsid w:val="00D25E50"/>
    <w:rsid w:val="00D25FA8"/>
    <w:rsid w:val="00D26B90"/>
    <w:rsid w:val="00D27022"/>
    <w:rsid w:val="00D2706C"/>
    <w:rsid w:val="00D27E0A"/>
    <w:rsid w:val="00D3050E"/>
    <w:rsid w:val="00D30CE2"/>
    <w:rsid w:val="00D30D56"/>
    <w:rsid w:val="00D3132F"/>
    <w:rsid w:val="00D31AB7"/>
    <w:rsid w:val="00D3226A"/>
    <w:rsid w:val="00D33A0A"/>
    <w:rsid w:val="00D34192"/>
    <w:rsid w:val="00D34598"/>
    <w:rsid w:val="00D34919"/>
    <w:rsid w:val="00D34F30"/>
    <w:rsid w:val="00D35572"/>
    <w:rsid w:val="00D356F3"/>
    <w:rsid w:val="00D36EF6"/>
    <w:rsid w:val="00D41D46"/>
    <w:rsid w:val="00D426C5"/>
    <w:rsid w:val="00D43F36"/>
    <w:rsid w:val="00D45050"/>
    <w:rsid w:val="00D4520F"/>
    <w:rsid w:val="00D45248"/>
    <w:rsid w:val="00D46349"/>
    <w:rsid w:val="00D50356"/>
    <w:rsid w:val="00D50B3F"/>
    <w:rsid w:val="00D51110"/>
    <w:rsid w:val="00D53407"/>
    <w:rsid w:val="00D53961"/>
    <w:rsid w:val="00D551AC"/>
    <w:rsid w:val="00D558A8"/>
    <w:rsid w:val="00D6080F"/>
    <w:rsid w:val="00D616E2"/>
    <w:rsid w:val="00D6238C"/>
    <w:rsid w:val="00D628B8"/>
    <w:rsid w:val="00D6326B"/>
    <w:rsid w:val="00D63C9D"/>
    <w:rsid w:val="00D663EE"/>
    <w:rsid w:val="00D666DC"/>
    <w:rsid w:val="00D66ED9"/>
    <w:rsid w:val="00D6774E"/>
    <w:rsid w:val="00D703F2"/>
    <w:rsid w:val="00D708C2"/>
    <w:rsid w:val="00D712AF"/>
    <w:rsid w:val="00D7195D"/>
    <w:rsid w:val="00D72257"/>
    <w:rsid w:val="00D731B1"/>
    <w:rsid w:val="00D73E0A"/>
    <w:rsid w:val="00D74B53"/>
    <w:rsid w:val="00D757DA"/>
    <w:rsid w:val="00D75C87"/>
    <w:rsid w:val="00D80E5C"/>
    <w:rsid w:val="00D810BE"/>
    <w:rsid w:val="00D81403"/>
    <w:rsid w:val="00D85A70"/>
    <w:rsid w:val="00D85CC9"/>
    <w:rsid w:val="00D86CC6"/>
    <w:rsid w:val="00D87564"/>
    <w:rsid w:val="00D91D6C"/>
    <w:rsid w:val="00D92D8F"/>
    <w:rsid w:val="00D92F72"/>
    <w:rsid w:val="00D9374D"/>
    <w:rsid w:val="00D93921"/>
    <w:rsid w:val="00D940A3"/>
    <w:rsid w:val="00D96ACC"/>
    <w:rsid w:val="00DA1267"/>
    <w:rsid w:val="00DA168E"/>
    <w:rsid w:val="00DA1921"/>
    <w:rsid w:val="00DA21C5"/>
    <w:rsid w:val="00DA2C55"/>
    <w:rsid w:val="00DA4DE6"/>
    <w:rsid w:val="00DA611A"/>
    <w:rsid w:val="00DA636C"/>
    <w:rsid w:val="00DA6E13"/>
    <w:rsid w:val="00DA72B5"/>
    <w:rsid w:val="00DB04C9"/>
    <w:rsid w:val="00DB14B2"/>
    <w:rsid w:val="00DB1FE5"/>
    <w:rsid w:val="00DB21C5"/>
    <w:rsid w:val="00DB2CD0"/>
    <w:rsid w:val="00DB434E"/>
    <w:rsid w:val="00DB506E"/>
    <w:rsid w:val="00DB531F"/>
    <w:rsid w:val="00DB7255"/>
    <w:rsid w:val="00DC191F"/>
    <w:rsid w:val="00DC1E78"/>
    <w:rsid w:val="00DC2F43"/>
    <w:rsid w:val="00DC3A7D"/>
    <w:rsid w:val="00DC4636"/>
    <w:rsid w:val="00DC5FB6"/>
    <w:rsid w:val="00DC66E9"/>
    <w:rsid w:val="00DC6AB4"/>
    <w:rsid w:val="00DC76A2"/>
    <w:rsid w:val="00DD08F6"/>
    <w:rsid w:val="00DD1257"/>
    <w:rsid w:val="00DD176F"/>
    <w:rsid w:val="00DD6090"/>
    <w:rsid w:val="00DD7894"/>
    <w:rsid w:val="00DD7B6E"/>
    <w:rsid w:val="00DD7E4D"/>
    <w:rsid w:val="00DE10FE"/>
    <w:rsid w:val="00DE1155"/>
    <w:rsid w:val="00DE1260"/>
    <w:rsid w:val="00DE2505"/>
    <w:rsid w:val="00DE401D"/>
    <w:rsid w:val="00DE5DE1"/>
    <w:rsid w:val="00DE6435"/>
    <w:rsid w:val="00DE7011"/>
    <w:rsid w:val="00DF0A9E"/>
    <w:rsid w:val="00DF0BA4"/>
    <w:rsid w:val="00DF0FF6"/>
    <w:rsid w:val="00DF512F"/>
    <w:rsid w:val="00DF5FD0"/>
    <w:rsid w:val="00DF612F"/>
    <w:rsid w:val="00DF6335"/>
    <w:rsid w:val="00DF6A3C"/>
    <w:rsid w:val="00DF7EE0"/>
    <w:rsid w:val="00E00344"/>
    <w:rsid w:val="00E0117B"/>
    <w:rsid w:val="00E0127E"/>
    <w:rsid w:val="00E01D52"/>
    <w:rsid w:val="00E02248"/>
    <w:rsid w:val="00E02651"/>
    <w:rsid w:val="00E03838"/>
    <w:rsid w:val="00E03E6C"/>
    <w:rsid w:val="00E0400E"/>
    <w:rsid w:val="00E05194"/>
    <w:rsid w:val="00E05293"/>
    <w:rsid w:val="00E053B6"/>
    <w:rsid w:val="00E057B5"/>
    <w:rsid w:val="00E05A4F"/>
    <w:rsid w:val="00E06076"/>
    <w:rsid w:val="00E061EB"/>
    <w:rsid w:val="00E0678F"/>
    <w:rsid w:val="00E06E4C"/>
    <w:rsid w:val="00E07C4E"/>
    <w:rsid w:val="00E104B1"/>
    <w:rsid w:val="00E10986"/>
    <w:rsid w:val="00E1431D"/>
    <w:rsid w:val="00E14516"/>
    <w:rsid w:val="00E14867"/>
    <w:rsid w:val="00E15553"/>
    <w:rsid w:val="00E1659F"/>
    <w:rsid w:val="00E17E6C"/>
    <w:rsid w:val="00E208C9"/>
    <w:rsid w:val="00E20975"/>
    <w:rsid w:val="00E2390B"/>
    <w:rsid w:val="00E251CE"/>
    <w:rsid w:val="00E31760"/>
    <w:rsid w:val="00E317BE"/>
    <w:rsid w:val="00E32A99"/>
    <w:rsid w:val="00E33A3A"/>
    <w:rsid w:val="00E3563B"/>
    <w:rsid w:val="00E36F73"/>
    <w:rsid w:val="00E3772E"/>
    <w:rsid w:val="00E37E1E"/>
    <w:rsid w:val="00E40426"/>
    <w:rsid w:val="00E41509"/>
    <w:rsid w:val="00E4154B"/>
    <w:rsid w:val="00E42756"/>
    <w:rsid w:val="00E4372D"/>
    <w:rsid w:val="00E51EA7"/>
    <w:rsid w:val="00E52204"/>
    <w:rsid w:val="00E522D8"/>
    <w:rsid w:val="00E52D45"/>
    <w:rsid w:val="00E52FA5"/>
    <w:rsid w:val="00E536C4"/>
    <w:rsid w:val="00E53E40"/>
    <w:rsid w:val="00E54C4B"/>
    <w:rsid w:val="00E5525B"/>
    <w:rsid w:val="00E55A8A"/>
    <w:rsid w:val="00E55B26"/>
    <w:rsid w:val="00E561F3"/>
    <w:rsid w:val="00E56DA6"/>
    <w:rsid w:val="00E570A8"/>
    <w:rsid w:val="00E57FED"/>
    <w:rsid w:val="00E61F59"/>
    <w:rsid w:val="00E61F8E"/>
    <w:rsid w:val="00E62B2B"/>
    <w:rsid w:val="00E658EB"/>
    <w:rsid w:val="00E65AF0"/>
    <w:rsid w:val="00E65EBA"/>
    <w:rsid w:val="00E70727"/>
    <w:rsid w:val="00E7159C"/>
    <w:rsid w:val="00E71C60"/>
    <w:rsid w:val="00E7287C"/>
    <w:rsid w:val="00E731D9"/>
    <w:rsid w:val="00E757FE"/>
    <w:rsid w:val="00E763FF"/>
    <w:rsid w:val="00E765A5"/>
    <w:rsid w:val="00E76F50"/>
    <w:rsid w:val="00E81CD5"/>
    <w:rsid w:val="00E82BDC"/>
    <w:rsid w:val="00E848F3"/>
    <w:rsid w:val="00E9036E"/>
    <w:rsid w:val="00E92575"/>
    <w:rsid w:val="00E928E7"/>
    <w:rsid w:val="00E93081"/>
    <w:rsid w:val="00E93089"/>
    <w:rsid w:val="00E955F2"/>
    <w:rsid w:val="00E965CE"/>
    <w:rsid w:val="00E96767"/>
    <w:rsid w:val="00E9681B"/>
    <w:rsid w:val="00EA001B"/>
    <w:rsid w:val="00EA4F33"/>
    <w:rsid w:val="00EA6979"/>
    <w:rsid w:val="00EA711E"/>
    <w:rsid w:val="00EB1ADD"/>
    <w:rsid w:val="00EB1BF7"/>
    <w:rsid w:val="00EB1F50"/>
    <w:rsid w:val="00EB3E87"/>
    <w:rsid w:val="00EB5161"/>
    <w:rsid w:val="00EB52AE"/>
    <w:rsid w:val="00EB5C2D"/>
    <w:rsid w:val="00EB5DD5"/>
    <w:rsid w:val="00EB62CF"/>
    <w:rsid w:val="00EB62D8"/>
    <w:rsid w:val="00EB722D"/>
    <w:rsid w:val="00EB7FF6"/>
    <w:rsid w:val="00EC065A"/>
    <w:rsid w:val="00EC1CD5"/>
    <w:rsid w:val="00EC2559"/>
    <w:rsid w:val="00EC3024"/>
    <w:rsid w:val="00EC3CC4"/>
    <w:rsid w:val="00EC5AB2"/>
    <w:rsid w:val="00EC7718"/>
    <w:rsid w:val="00EC7F14"/>
    <w:rsid w:val="00ED063F"/>
    <w:rsid w:val="00ED0C2D"/>
    <w:rsid w:val="00ED1E42"/>
    <w:rsid w:val="00ED2ACD"/>
    <w:rsid w:val="00ED2C46"/>
    <w:rsid w:val="00ED39FC"/>
    <w:rsid w:val="00ED56F7"/>
    <w:rsid w:val="00ED5E98"/>
    <w:rsid w:val="00ED6A70"/>
    <w:rsid w:val="00ED6F63"/>
    <w:rsid w:val="00EE0071"/>
    <w:rsid w:val="00EE07E1"/>
    <w:rsid w:val="00EE270D"/>
    <w:rsid w:val="00EE2A51"/>
    <w:rsid w:val="00EE34FE"/>
    <w:rsid w:val="00EE488A"/>
    <w:rsid w:val="00EE6B37"/>
    <w:rsid w:val="00EE6D88"/>
    <w:rsid w:val="00EE7443"/>
    <w:rsid w:val="00EF1BAF"/>
    <w:rsid w:val="00EF1D04"/>
    <w:rsid w:val="00EF20AE"/>
    <w:rsid w:val="00EF21DF"/>
    <w:rsid w:val="00EF321F"/>
    <w:rsid w:val="00EF35F0"/>
    <w:rsid w:val="00EF402F"/>
    <w:rsid w:val="00EF59A8"/>
    <w:rsid w:val="00EF6286"/>
    <w:rsid w:val="00EF6742"/>
    <w:rsid w:val="00EF7257"/>
    <w:rsid w:val="00EF7C48"/>
    <w:rsid w:val="00F013FD"/>
    <w:rsid w:val="00F017A4"/>
    <w:rsid w:val="00F022F0"/>
    <w:rsid w:val="00F03957"/>
    <w:rsid w:val="00F0533C"/>
    <w:rsid w:val="00F06E70"/>
    <w:rsid w:val="00F06F1E"/>
    <w:rsid w:val="00F1003A"/>
    <w:rsid w:val="00F12DD0"/>
    <w:rsid w:val="00F15611"/>
    <w:rsid w:val="00F16806"/>
    <w:rsid w:val="00F17950"/>
    <w:rsid w:val="00F17A80"/>
    <w:rsid w:val="00F23781"/>
    <w:rsid w:val="00F2460F"/>
    <w:rsid w:val="00F24DB0"/>
    <w:rsid w:val="00F25040"/>
    <w:rsid w:val="00F253AD"/>
    <w:rsid w:val="00F26400"/>
    <w:rsid w:val="00F300FB"/>
    <w:rsid w:val="00F3046D"/>
    <w:rsid w:val="00F315CA"/>
    <w:rsid w:val="00F3623A"/>
    <w:rsid w:val="00F4066E"/>
    <w:rsid w:val="00F4079A"/>
    <w:rsid w:val="00F407E9"/>
    <w:rsid w:val="00F40EBF"/>
    <w:rsid w:val="00F42B5D"/>
    <w:rsid w:val="00F43053"/>
    <w:rsid w:val="00F44783"/>
    <w:rsid w:val="00F452D3"/>
    <w:rsid w:val="00F454B5"/>
    <w:rsid w:val="00F474B8"/>
    <w:rsid w:val="00F50696"/>
    <w:rsid w:val="00F50932"/>
    <w:rsid w:val="00F53838"/>
    <w:rsid w:val="00F53AF8"/>
    <w:rsid w:val="00F53F4E"/>
    <w:rsid w:val="00F5659A"/>
    <w:rsid w:val="00F601FE"/>
    <w:rsid w:val="00F62579"/>
    <w:rsid w:val="00F628BF"/>
    <w:rsid w:val="00F636C0"/>
    <w:rsid w:val="00F63751"/>
    <w:rsid w:val="00F64424"/>
    <w:rsid w:val="00F66B21"/>
    <w:rsid w:val="00F67741"/>
    <w:rsid w:val="00F72D98"/>
    <w:rsid w:val="00F7333F"/>
    <w:rsid w:val="00F759D1"/>
    <w:rsid w:val="00F812C6"/>
    <w:rsid w:val="00F81698"/>
    <w:rsid w:val="00F82169"/>
    <w:rsid w:val="00F822D8"/>
    <w:rsid w:val="00F83C48"/>
    <w:rsid w:val="00F8628C"/>
    <w:rsid w:val="00F86EE4"/>
    <w:rsid w:val="00F87AB4"/>
    <w:rsid w:val="00F90351"/>
    <w:rsid w:val="00F90441"/>
    <w:rsid w:val="00F91190"/>
    <w:rsid w:val="00F9235F"/>
    <w:rsid w:val="00F9435C"/>
    <w:rsid w:val="00F963F1"/>
    <w:rsid w:val="00F96422"/>
    <w:rsid w:val="00F97966"/>
    <w:rsid w:val="00FA1EB9"/>
    <w:rsid w:val="00FA29C3"/>
    <w:rsid w:val="00FA4E79"/>
    <w:rsid w:val="00FA5C3A"/>
    <w:rsid w:val="00FA6181"/>
    <w:rsid w:val="00FA755E"/>
    <w:rsid w:val="00FA7FD4"/>
    <w:rsid w:val="00FB1AE3"/>
    <w:rsid w:val="00FB1EB7"/>
    <w:rsid w:val="00FB215D"/>
    <w:rsid w:val="00FB5BED"/>
    <w:rsid w:val="00FB5C7E"/>
    <w:rsid w:val="00FB5E6A"/>
    <w:rsid w:val="00FC0458"/>
    <w:rsid w:val="00FC0F2C"/>
    <w:rsid w:val="00FC1399"/>
    <w:rsid w:val="00FC3A7A"/>
    <w:rsid w:val="00FC4401"/>
    <w:rsid w:val="00FC594D"/>
    <w:rsid w:val="00FC5C55"/>
    <w:rsid w:val="00FC6C13"/>
    <w:rsid w:val="00FC740A"/>
    <w:rsid w:val="00FC7742"/>
    <w:rsid w:val="00FC7BE3"/>
    <w:rsid w:val="00FD09DC"/>
    <w:rsid w:val="00FD11A9"/>
    <w:rsid w:val="00FD13B6"/>
    <w:rsid w:val="00FD1DC9"/>
    <w:rsid w:val="00FD3C71"/>
    <w:rsid w:val="00FD519A"/>
    <w:rsid w:val="00FD7626"/>
    <w:rsid w:val="00FE0C2C"/>
    <w:rsid w:val="00FE1312"/>
    <w:rsid w:val="00FE2579"/>
    <w:rsid w:val="00FE2AE4"/>
    <w:rsid w:val="00FE315A"/>
    <w:rsid w:val="00FE4B49"/>
    <w:rsid w:val="00FE6EB2"/>
    <w:rsid w:val="00FE77DB"/>
    <w:rsid w:val="00FF0395"/>
    <w:rsid w:val="00FF062F"/>
    <w:rsid w:val="00FF14BD"/>
    <w:rsid w:val="00FF162A"/>
    <w:rsid w:val="00FF1838"/>
    <w:rsid w:val="00FF2B0B"/>
    <w:rsid w:val="00FF3C36"/>
    <w:rsid w:val="00FF46CE"/>
    <w:rsid w:val="00FF515A"/>
    <w:rsid w:val="00FF51F5"/>
    <w:rsid w:val="00FF647B"/>
    <w:rsid w:val="00FF65A0"/>
    <w:rsid w:val="02140647"/>
    <w:rsid w:val="0254D6C1"/>
    <w:rsid w:val="03489C58"/>
    <w:rsid w:val="03523ADE"/>
    <w:rsid w:val="03FC1248"/>
    <w:rsid w:val="0423B4A2"/>
    <w:rsid w:val="045CE3A3"/>
    <w:rsid w:val="04F8BBB1"/>
    <w:rsid w:val="059268B5"/>
    <w:rsid w:val="06D8B2F5"/>
    <w:rsid w:val="0810D7B4"/>
    <w:rsid w:val="08168F88"/>
    <w:rsid w:val="08F799F5"/>
    <w:rsid w:val="093E491C"/>
    <w:rsid w:val="094B13F3"/>
    <w:rsid w:val="09C0F0A5"/>
    <w:rsid w:val="0AD79A4A"/>
    <w:rsid w:val="0C032D64"/>
    <w:rsid w:val="0C499BCE"/>
    <w:rsid w:val="0C62C2E6"/>
    <w:rsid w:val="0CFDFF89"/>
    <w:rsid w:val="0DBF5711"/>
    <w:rsid w:val="0E3003C4"/>
    <w:rsid w:val="0EF2A536"/>
    <w:rsid w:val="0EFF79E3"/>
    <w:rsid w:val="103676C1"/>
    <w:rsid w:val="11E1D9A7"/>
    <w:rsid w:val="127D217D"/>
    <w:rsid w:val="1300B94D"/>
    <w:rsid w:val="130897C3"/>
    <w:rsid w:val="1329372A"/>
    <w:rsid w:val="135B8960"/>
    <w:rsid w:val="1453AE10"/>
    <w:rsid w:val="148C3EE0"/>
    <w:rsid w:val="16183E56"/>
    <w:rsid w:val="162A1844"/>
    <w:rsid w:val="167B3350"/>
    <w:rsid w:val="16D90312"/>
    <w:rsid w:val="17C072A2"/>
    <w:rsid w:val="180F95CF"/>
    <w:rsid w:val="1850AB50"/>
    <w:rsid w:val="18798465"/>
    <w:rsid w:val="18A9F7AC"/>
    <w:rsid w:val="190C0EEB"/>
    <w:rsid w:val="199F517A"/>
    <w:rsid w:val="19E4B748"/>
    <w:rsid w:val="1A07808C"/>
    <w:rsid w:val="1A39AFF1"/>
    <w:rsid w:val="1AD7672F"/>
    <w:rsid w:val="1ADA7F08"/>
    <w:rsid w:val="1C9A29F9"/>
    <w:rsid w:val="1E2E963A"/>
    <w:rsid w:val="1EAF2BBE"/>
    <w:rsid w:val="1EBD5899"/>
    <w:rsid w:val="1F79C69B"/>
    <w:rsid w:val="1FE79812"/>
    <w:rsid w:val="202D780D"/>
    <w:rsid w:val="20F1F918"/>
    <w:rsid w:val="21B4DFD2"/>
    <w:rsid w:val="228ECD42"/>
    <w:rsid w:val="23557E64"/>
    <w:rsid w:val="238C50FE"/>
    <w:rsid w:val="24C90EAD"/>
    <w:rsid w:val="24D818FE"/>
    <w:rsid w:val="251B6B4C"/>
    <w:rsid w:val="255F527B"/>
    <w:rsid w:val="25689E96"/>
    <w:rsid w:val="2610489C"/>
    <w:rsid w:val="263F2CD9"/>
    <w:rsid w:val="26672A32"/>
    <w:rsid w:val="26C5FEFF"/>
    <w:rsid w:val="27A9A09A"/>
    <w:rsid w:val="27CE43FB"/>
    <w:rsid w:val="285A7556"/>
    <w:rsid w:val="28BE1018"/>
    <w:rsid w:val="28D35446"/>
    <w:rsid w:val="2A34E80A"/>
    <w:rsid w:val="2A678E02"/>
    <w:rsid w:val="2AAD4374"/>
    <w:rsid w:val="2AB92F64"/>
    <w:rsid w:val="2CB6FD8D"/>
    <w:rsid w:val="2DB4E7EE"/>
    <w:rsid w:val="2DDD22CC"/>
    <w:rsid w:val="2E45870F"/>
    <w:rsid w:val="2ECB37EE"/>
    <w:rsid w:val="2EDFADF1"/>
    <w:rsid w:val="2FF21C13"/>
    <w:rsid w:val="30A82371"/>
    <w:rsid w:val="30B1A18C"/>
    <w:rsid w:val="30B4B8DA"/>
    <w:rsid w:val="310EEED3"/>
    <w:rsid w:val="315A68EF"/>
    <w:rsid w:val="31BD467D"/>
    <w:rsid w:val="326E5FF2"/>
    <w:rsid w:val="32718E3A"/>
    <w:rsid w:val="327EA3B8"/>
    <w:rsid w:val="32A36631"/>
    <w:rsid w:val="32F1198D"/>
    <w:rsid w:val="32F642A4"/>
    <w:rsid w:val="33085B3A"/>
    <w:rsid w:val="332F8634"/>
    <w:rsid w:val="33428DBA"/>
    <w:rsid w:val="33608EB7"/>
    <w:rsid w:val="336945F9"/>
    <w:rsid w:val="338976E4"/>
    <w:rsid w:val="338AEFF2"/>
    <w:rsid w:val="33CFA528"/>
    <w:rsid w:val="34150986"/>
    <w:rsid w:val="350D02D6"/>
    <w:rsid w:val="36622997"/>
    <w:rsid w:val="36B8CB81"/>
    <w:rsid w:val="376A244D"/>
    <w:rsid w:val="37FAA120"/>
    <w:rsid w:val="38658EDF"/>
    <w:rsid w:val="38E25973"/>
    <w:rsid w:val="38FA0263"/>
    <w:rsid w:val="39817B2F"/>
    <w:rsid w:val="39F5F413"/>
    <w:rsid w:val="3A34178B"/>
    <w:rsid w:val="3B08E0D7"/>
    <w:rsid w:val="3C081F8B"/>
    <w:rsid w:val="3C255310"/>
    <w:rsid w:val="3D804B22"/>
    <w:rsid w:val="3DCAB090"/>
    <w:rsid w:val="3EFD9316"/>
    <w:rsid w:val="3FB6596D"/>
    <w:rsid w:val="3FCFA760"/>
    <w:rsid w:val="3FF4CB9D"/>
    <w:rsid w:val="40F87254"/>
    <w:rsid w:val="41E27E2F"/>
    <w:rsid w:val="4288B564"/>
    <w:rsid w:val="42AECE2C"/>
    <w:rsid w:val="42BFE3EE"/>
    <w:rsid w:val="42DD811E"/>
    <w:rsid w:val="44679CCD"/>
    <w:rsid w:val="451D76C4"/>
    <w:rsid w:val="4615D651"/>
    <w:rsid w:val="4649245C"/>
    <w:rsid w:val="46AFAE82"/>
    <w:rsid w:val="470F3381"/>
    <w:rsid w:val="4713F437"/>
    <w:rsid w:val="47E3A7F1"/>
    <w:rsid w:val="4822512D"/>
    <w:rsid w:val="48B2957B"/>
    <w:rsid w:val="48B53C0E"/>
    <w:rsid w:val="48C6B54E"/>
    <w:rsid w:val="4A496511"/>
    <w:rsid w:val="4AE68F5B"/>
    <w:rsid w:val="4AEADD74"/>
    <w:rsid w:val="4B4B8679"/>
    <w:rsid w:val="4C965567"/>
    <w:rsid w:val="4D0AF280"/>
    <w:rsid w:val="4D1B9B3B"/>
    <w:rsid w:val="4D93E83F"/>
    <w:rsid w:val="4DA79E3B"/>
    <w:rsid w:val="4DD713CE"/>
    <w:rsid w:val="4DED1334"/>
    <w:rsid w:val="4EC82C30"/>
    <w:rsid w:val="4ECC61B3"/>
    <w:rsid w:val="4EDABD4E"/>
    <w:rsid w:val="4F4D142C"/>
    <w:rsid w:val="4F5D53FE"/>
    <w:rsid w:val="4FAB8F22"/>
    <w:rsid w:val="4FC94D31"/>
    <w:rsid w:val="4FD7DA19"/>
    <w:rsid w:val="50CC62E0"/>
    <w:rsid w:val="518DF0A2"/>
    <w:rsid w:val="52203B28"/>
    <w:rsid w:val="523DBB88"/>
    <w:rsid w:val="52C5C537"/>
    <w:rsid w:val="5321C10C"/>
    <w:rsid w:val="5350C024"/>
    <w:rsid w:val="54170E56"/>
    <w:rsid w:val="5458714A"/>
    <w:rsid w:val="546DE3B0"/>
    <w:rsid w:val="54FAA02D"/>
    <w:rsid w:val="550BF871"/>
    <w:rsid w:val="568005D7"/>
    <w:rsid w:val="578962FB"/>
    <w:rsid w:val="58015A84"/>
    <w:rsid w:val="585A6A3A"/>
    <w:rsid w:val="58728604"/>
    <w:rsid w:val="58DF2B57"/>
    <w:rsid w:val="5A79ECCA"/>
    <w:rsid w:val="5A7C57DA"/>
    <w:rsid w:val="5AE698CE"/>
    <w:rsid w:val="5B27EBE0"/>
    <w:rsid w:val="5BBC7C92"/>
    <w:rsid w:val="5C2B7778"/>
    <w:rsid w:val="5C467997"/>
    <w:rsid w:val="5C73A452"/>
    <w:rsid w:val="5C77B594"/>
    <w:rsid w:val="5DB34CBC"/>
    <w:rsid w:val="5DE40C48"/>
    <w:rsid w:val="5E3CF060"/>
    <w:rsid w:val="5E8DE605"/>
    <w:rsid w:val="60883D86"/>
    <w:rsid w:val="60B4855B"/>
    <w:rsid w:val="60EA6193"/>
    <w:rsid w:val="61292897"/>
    <w:rsid w:val="61AF21A4"/>
    <w:rsid w:val="621D8538"/>
    <w:rsid w:val="6228E138"/>
    <w:rsid w:val="62468870"/>
    <w:rsid w:val="629FABB5"/>
    <w:rsid w:val="62D9CF84"/>
    <w:rsid w:val="6476AB85"/>
    <w:rsid w:val="64927749"/>
    <w:rsid w:val="66796EB9"/>
    <w:rsid w:val="66F99E11"/>
    <w:rsid w:val="6734D733"/>
    <w:rsid w:val="68074E48"/>
    <w:rsid w:val="68B41EFB"/>
    <w:rsid w:val="68FB83A0"/>
    <w:rsid w:val="692522C2"/>
    <w:rsid w:val="6996A921"/>
    <w:rsid w:val="69EF332A"/>
    <w:rsid w:val="6AA6ED03"/>
    <w:rsid w:val="6ABCD968"/>
    <w:rsid w:val="6ABD87FA"/>
    <w:rsid w:val="6ACA01CC"/>
    <w:rsid w:val="6B07E24D"/>
    <w:rsid w:val="6B5D5C86"/>
    <w:rsid w:val="6BD3CD6C"/>
    <w:rsid w:val="6C38ADD3"/>
    <w:rsid w:val="6C85120D"/>
    <w:rsid w:val="6CF075E6"/>
    <w:rsid w:val="6CF57AEB"/>
    <w:rsid w:val="6E638353"/>
    <w:rsid w:val="6EA39C9B"/>
    <w:rsid w:val="6F3E6F51"/>
    <w:rsid w:val="6FCEDC46"/>
    <w:rsid w:val="6FDE3E76"/>
    <w:rsid w:val="7076D33A"/>
    <w:rsid w:val="70B6FF17"/>
    <w:rsid w:val="70BFF131"/>
    <w:rsid w:val="70F34C27"/>
    <w:rsid w:val="7143541F"/>
    <w:rsid w:val="715EE8B6"/>
    <w:rsid w:val="71877820"/>
    <w:rsid w:val="719E4C6B"/>
    <w:rsid w:val="71BA7527"/>
    <w:rsid w:val="71E873C5"/>
    <w:rsid w:val="72DFD5F4"/>
    <w:rsid w:val="734AB77B"/>
    <w:rsid w:val="7376C911"/>
    <w:rsid w:val="73ED13C3"/>
    <w:rsid w:val="7440915C"/>
    <w:rsid w:val="744D47B1"/>
    <w:rsid w:val="74E98233"/>
    <w:rsid w:val="75391F98"/>
    <w:rsid w:val="757AE758"/>
    <w:rsid w:val="759272BA"/>
    <w:rsid w:val="75934036"/>
    <w:rsid w:val="763B6D01"/>
    <w:rsid w:val="7684EB9E"/>
    <w:rsid w:val="7725C17B"/>
    <w:rsid w:val="788617AA"/>
    <w:rsid w:val="793E0853"/>
    <w:rsid w:val="797654A5"/>
    <w:rsid w:val="79C520DB"/>
    <w:rsid w:val="7A53E8B2"/>
    <w:rsid w:val="7ADEB7C9"/>
    <w:rsid w:val="7B354E47"/>
    <w:rsid w:val="7B668652"/>
    <w:rsid w:val="7B68A500"/>
    <w:rsid w:val="7BFDE437"/>
    <w:rsid w:val="7BFEBE08"/>
    <w:rsid w:val="7C02551A"/>
    <w:rsid w:val="7C16C29A"/>
    <w:rsid w:val="7CBD0E1A"/>
    <w:rsid w:val="7E953988"/>
    <w:rsid w:val="7F9EECEA"/>
    <w:rsid w:val="7FEA5D8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6895872C"/>
  <w15:docId w15:val="{2D159A7E-E1FC-4E75-A322-806B9FBA1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2477"/>
    <w:rPr>
      <w:rFonts w:ascii="Times New Roman" w:eastAsia="Times New Roman" w:hAnsi="Times New Roman"/>
      <w:iCs/>
      <w:sz w:val="28"/>
      <w:lang w:eastAsia="en-US"/>
    </w:rPr>
  </w:style>
  <w:style w:type="paragraph" w:styleId="Virsraksts1">
    <w:name w:val="heading 1"/>
    <w:basedOn w:val="Parasts"/>
    <w:next w:val="Parasts"/>
    <w:link w:val="Virsraksts1Rakstz"/>
    <w:uiPriority w:val="9"/>
    <w:qFormat/>
    <w:rsid w:val="00D11A48"/>
    <w:pPr>
      <w:keepNext/>
      <w:jc w:val="both"/>
      <w:outlineLvl w:val="0"/>
    </w:pPr>
    <w:rPr>
      <w:b/>
      <w:iCs w:val="0"/>
      <w:sz w:val="24"/>
      <w:szCs w:val="24"/>
      <w:u w:val="single"/>
      <w:lang w:eastAsia="lv-LV"/>
    </w:rPr>
  </w:style>
  <w:style w:type="paragraph" w:styleId="Virsraksts2">
    <w:name w:val="heading 2"/>
    <w:basedOn w:val="Parasts"/>
    <w:next w:val="Parasts"/>
    <w:link w:val="Virsraksts2Rakstz"/>
    <w:uiPriority w:val="9"/>
    <w:unhideWhenUsed/>
    <w:qFormat/>
    <w:rsid w:val="00B73AED"/>
    <w:pPr>
      <w:keepNext/>
      <w:keepLines/>
      <w:spacing w:before="40" w:line="259" w:lineRule="auto"/>
      <w:outlineLvl w:val="1"/>
    </w:pPr>
    <w:rPr>
      <w:rFonts w:asciiTheme="majorHAnsi" w:eastAsiaTheme="majorEastAsia" w:hAnsiTheme="majorHAnsi" w:cstheme="majorBidi"/>
      <w:iCs w:val="0"/>
      <w:color w:val="2E74B5" w:themeColor="accent1" w:themeShade="BF"/>
      <w:sz w:val="26"/>
      <w:szCs w:val="26"/>
    </w:rPr>
  </w:style>
  <w:style w:type="paragraph" w:styleId="Virsraksts3">
    <w:name w:val="heading 3"/>
    <w:basedOn w:val="Parasts"/>
    <w:next w:val="Parasts"/>
    <w:link w:val="Virsraksts3Rakstz"/>
    <w:uiPriority w:val="9"/>
    <w:unhideWhenUsed/>
    <w:qFormat/>
    <w:rsid w:val="000463D1"/>
    <w:pPr>
      <w:keepNext/>
      <w:keepLines/>
      <w:spacing w:before="40" w:line="259" w:lineRule="auto"/>
      <w:outlineLvl w:val="2"/>
    </w:pPr>
    <w:rPr>
      <w:rFonts w:asciiTheme="majorHAnsi" w:eastAsiaTheme="majorEastAsia" w:hAnsiTheme="majorHAnsi" w:cstheme="majorBidi"/>
      <w:iCs w:val="0"/>
      <w:color w:val="1F4D78" w:themeColor="accent1" w:themeShade="7F"/>
      <w:sz w:val="24"/>
      <w:szCs w:val="24"/>
    </w:rPr>
  </w:style>
  <w:style w:type="paragraph" w:styleId="Virsraksts4">
    <w:name w:val="heading 4"/>
    <w:basedOn w:val="Parasts"/>
    <w:next w:val="Parasts"/>
    <w:link w:val="Virsraksts4Rakstz"/>
    <w:uiPriority w:val="9"/>
    <w:unhideWhenUsed/>
    <w:qFormat/>
    <w:rsid w:val="003B0D56"/>
    <w:pPr>
      <w:keepNext/>
      <w:keepLines/>
      <w:spacing w:before="200" w:after="120"/>
      <w:outlineLvl w:val="3"/>
    </w:pPr>
    <w:rPr>
      <w:rFonts w:asciiTheme="minorHAnsi" w:eastAsiaTheme="majorEastAsia" w:hAnsiTheme="minorHAnsi" w:cstheme="majorBidi"/>
      <w:b/>
      <w:bCs/>
      <w:color w:val="FFFFFF" w:themeColor="background1"/>
      <w:szCs w:val="28"/>
    </w:rPr>
  </w:style>
  <w:style w:type="paragraph" w:styleId="Virsraksts5">
    <w:name w:val="heading 5"/>
    <w:basedOn w:val="Parasts"/>
    <w:next w:val="Parasts"/>
    <w:link w:val="Virsraksts5Rakstz"/>
    <w:uiPriority w:val="9"/>
    <w:unhideWhenUsed/>
    <w:qFormat/>
    <w:rsid w:val="003B0D56"/>
    <w:pPr>
      <w:keepNext/>
      <w:keepLines/>
      <w:widowControl w:val="0"/>
      <w:autoSpaceDE w:val="0"/>
      <w:autoSpaceDN w:val="0"/>
      <w:spacing w:before="200"/>
      <w:outlineLvl w:val="4"/>
    </w:pPr>
    <w:rPr>
      <w:rFonts w:asciiTheme="majorHAnsi" w:eastAsiaTheme="majorEastAsia" w:hAnsiTheme="majorHAnsi" w:cstheme="majorBidi"/>
      <w:iCs w:val="0"/>
      <w:color w:val="1F4D78" w:themeColor="accent1" w:themeShade="7F"/>
      <w:sz w:val="22"/>
      <w:szCs w:val="22"/>
    </w:rPr>
  </w:style>
  <w:style w:type="paragraph" w:styleId="Virsraksts6">
    <w:name w:val="heading 6"/>
    <w:basedOn w:val="Parasts"/>
    <w:next w:val="Parasts"/>
    <w:link w:val="Virsraksts6Rakstz"/>
    <w:uiPriority w:val="9"/>
    <w:unhideWhenUsed/>
    <w:qFormat/>
    <w:rsid w:val="003B0D56"/>
    <w:pPr>
      <w:keepNext/>
      <w:keepLines/>
      <w:spacing w:before="40" w:line="259" w:lineRule="auto"/>
      <w:outlineLvl w:val="5"/>
    </w:pPr>
    <w:rPr>
      <w:rFonts w:asciiTheme="majorHAnsi" w:eastAsiaTheme="majorEastAsia" w:hAnsiTheme="majorHAnsi" w:cstheme="majorBidi"/>
      <w:iCs w:val="0"/>
      <w:color w:val="1F4D78" w:themeColor="accent1" w:themeShade="7F"/>
      <w:sz w:val="22"/>
      <w:szCs w:val="22"/>
    </w:rPr>
  </w:style>
  <w:style w:type="paragraph" w:styleId="Virsraksts7">
    <w:name w:val="heading 7"/>
    <w:basedOn w:val="Parasts"/>
    <w:next w:val="Parasts"/>
    <w:link w:val="Virsraksts7Rakstz"/>
    <w:uiPriority w:val="9"/>
    <w:semiHidden/>
    <w:unhideWhenUsed/>
    <w:qFormat/>
    <w:rsid w:val="003B0D56"/>
    <w:pPr>
      <w:keepNext/>
      <w:keepLines/>
      <w:widowControl w:val="0"/>
      <w:autoSpaceDE w:val="0"/>
      <w:autoSpaceDN w:val="0"/>
      <w:spacing w:before="200"/>
      <w:outlineLvl w:val="6"/>
    </w:pPr>
    <w:rPr>
      <w:rFonts w:asciiTheme="majorHAnsi" w:eastAsiaTheme="majorEastAsia" w:hAnsiTheme="majorHAnsi" w:cstheme="majorBidi"/>
      <w:i/>
      <w:color w:val="404040" w:themeColor="text1" w:themeTint="BF"/>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104B1"/>
    <w:rPr>
      <w:color w:val="0000FF"/>
      <w:u w:val="single"/>
    </w:rPr>
  </w:style>
  <w:style w:type="table" w:styleId="Reatabula">
    <w:name w:val="Table Grid"/>
    <w:basedOn w:val="Parastatabula"/>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unhideWhenUsed/>
    <w:rsid w:val="00E104B1"/>
    <w:rPr>
      <w:rFonts w:ascii="Tahoma" w:hAnsi="Tahoma" w:cs="Tahoma"/>
      <w:sz w:val="16"/>
      <w:szCs w:val="16"/>
    </w:rPr>
  </w:style>
  <w:style w:type="character" w:customStyle="1" w:styleId="BalontekstsRakstz">
    <w:name w:val="Balonteksts Rakstz."/>
    <w:link w:val="Balonteksts"/>
    <w:uiPriority w:val="99"/>
    <w:rsid w:val="00E104B1"/>
    <w:rPr>
      <w:rFonts w:ascii="Tahoma" w:eastAsia="Times New Roman" w:hAnsi="Tahoma" w:cs="Tahoma"/>
      <w:iCs/>
      <w:sz w:val="16"/>
      <w:szCs w:val="16"/>
      <w:lang w:val="lv-LV"/>
    </w:rPr>
  </w:style>
  <w:style w:type="paragraph" w:styleId="Galvene">
    <w:name w:val="header"/>
    <w:basedOn w:val="Parasts"/>
    <w:link w:val="GalveneRakstz"/>
    <w:uiPriority w:val="99"/>
    <w:unhideWhenUsed/>
    <w:rsid w:val="00E104B1"/>
    <w:pPr>
      <w:tabs>
        <w:tab w:val="center" w:pos="4844"/>
        <w:tab w:val="right" w:pos="9689"/>
      </w:tabs>
    </w:pPr>
  </w:style>
  <w:style w:type="character" w:customStyle="1" w:styleId="GalveneRakstz">
    <w:name w:val="Galvene Rakstz."/>
    <w:link w:val="Galvene"/>
    <w:uiPriority w:val="99"/>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A6979"/>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EA6979"/>
    <w:pPr>
      <w:ind w:left="720"/>
      <w:contextualSpacing/>
    </w:pPr>
    <w:rPr>
      <w:rFonts w:ascii="Calibri" w:eastAsia="Calibri" w:hAnsi="Calibri"/>
      <w:iCs w:val="0"/>
      <w:sz w:val="20"/>
      <w:lang w:eastAsia="lv-LV"/>
    </w:rPr>
  </w:style>
  <w:style w:type="character" w:customStyle="1" w:styleId="markedcontent">
    <w:name w:val="markedcontent"/>
    <w:rsid w:val="003E5779"/>
  </w:style>
  <w:style w:type="paragraph" w:customStyle="1" w:styleId="Default">
    <w:name w:val="Default"/>
    <w:qFormat/>
    <w:rsid w:val="003F16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styleId="Nosaukums">
    <w:name w:val="Title"/>
    <w:aliases w:val="Tituls"/>
    <w:basedOn w:val="Parasts"/>
    <w:link w:val="NosaukumsRakstz"/>
    <w:uiPriority w:val="10"/>
    <w:qFormat/>
    <w:rsid w:val="007F30C7"/>
    <w:pPr>
      <w:jc w:val="center"/>
    </w:pPr>
    <w:rPr>
      <w:iCs w:val="0"/>
      <w:sz w:val="24"/>
      <w:szCs w:val="24"/>
    </w:rPr>
  </w:style>
  <w:style w:type="character" w:customStyle="1" w:styleId="NosaukumsRakstz">
    <w:name w:val="Nosaukums Rakstz."/>
    <w:aliases w:val="Tituls Rakstz."/>
    <w:basedOn w:val="Noklusjumarindkopasfonts"/>
    <w:link w:val="Nosaukums"/>
    <w:uiPriority w:val="10"/>
    <w:rsid w:val="007F30C7"/>
    <w:rPr>
      <w:rFonts w:ascii="Times New Roman" w:eastAsia="Times New Roman" w:hAnsi="Times New Roman"/>
      <w:sz w:val="24"/>
      <w:szCs w:val="24"/>
      <w:lang w:eastAsia="en-US"/>
    </w:rPr>
  </w:style>
  <w:style w:type="character" w:customStyle="1" w:styleId="normaltextrun">
    <w:name w:val="normaltextrun"/>
    <w:basedOn w:val="Noklusjumarindkopasfonts"/>
    <w:qFormat/>
    <w:rsid w:val="00E52D45"/>
  </w:style>
  <w:style w:type="character" w:customStyle="1" w:styleId="None">
    <w:name w:val="None"/>
    <w:qFormat/>
    <w:rsid w:val="00E52D45"/>
  </w:style>
  <w:style w:type="paragraph" w:styleId="Paraststmeklis">
    <w:name w:val="Normal (Web)"/>
    <w:aliases w:val="Normal (Web) Char Char Char Char Char,Normal (Web) Char Char Char Char"/>
    <w:basedOn w:val="Parasts"/>
    <w:link w:val="ParaststmeklisRakstz"/>
    <w:uiPriority w:val="99"/>
    <w:qFormat/>
    <w:rsid w:val="00624485"/>
    <w:pPr>
      <w:spacing w:before="100" w:beforeAutospacing="1" w:after="100" w:afterAutospacing="1"/>
    </w:pPr>
    <w:rPr>
      <w:iCs w:val="0"/>
      <w:sz w:val="24"/>
      <w:szCs w:val="24"/>
      <w:lang w:eastAsia="lv-LV"/>
    </w:rPr>
  </w:style>
  <w:style w:type="character" w:customStyle="1" w:styleId="ParaststmeklisRakstz">
    <w:name w:val="Parasts (tīmeklis) Rakstz."/>
    <w:aliases w:val="Normal (Web) Char Char Char Char Char Rakstz.,Normal (Web) Char Char Char Char Rakstz."/>
    <w:basedOn w:val="Noklusjumarindkopasfonts"/>
    <w:link w:val="Paraststmeklis"/>
    <w:uiPriority w:val="99"/>
    <w:locked/>
    <w:rsid w:val="00624485"/>
    <w:rPr>
      <w:rFonts w:ascii="Times New Roman" w:eastAsia="Times New Roman" w:hAnsi="Times New Roman"/>
      <w:sz w:val="24"/>
      <w:szCs w:val="24"/>
    </w:rPr>
  </w:style>
  <w:style w:type="paragraph" w:customStyle="1" w:styleId="paragraph">
    <w:name w:val="paragraph"/>
    <w:basedOn w:val="Parasts"/>
    <w:qFormat/>
    <w:rsid w:val="00624485"/>
    <w:pPr>
      <w:spacing w:before="100" w:beforeAutospacing="1" w:after="100" w:afterAutospacing="1"/>
    </w:pPr>
    <w:rPr>
      <w:iCs w:val="0"/>
      <w:sz w:val="24"/>
      <w:szCs w:val="24"/>
      <w:lang w:val="en-GB" w:eastAsia="en-GB"/>
    </w:rPr>
  </w:style>
  <w:style w:type="character" w:customStyle="1" w:styleId="FontStyle24">
    <w:name w:val="Font Style24"/>
    <w:uiPriority w:val="99"/>
    <w:rsid w:val="00007DA5"/>
    <w:rPr>
      <w:rFonts w:ascii="Times New Roman" w:hAnsi="Times New Roman" w:cs="Times New Roman" w:hint="default"/>
      <w:sz w:val="26"/>
    </w:rPr>
  </w:style>
  <w:style w:type="character" w:customStyle="1" w:styleId="FontStyle23">
    <w:name w:val="Font Style23"/>
    <w:uiPriority w:val="99"/>
    <w:rsid w:val="00007DA5"/>
    <w:rPr>
      <w:rFonts w:ascii="Times New Roman" w:hAnsi="Times New Roman" w:cs="Times New Roman" w:hint="default"/>
      <w:sz w:val="20"/>
    </w:rPr>
  </w:style>
  <w:style w:type="paragraph" w:styleId="Pamatteksts">
    <w:name w:val="Body Text"/>
    <w:aliases w:val="Pamatteksts Rakstz. Rakstz. Rakstz. Rakstz. Rakstz."/>
    <w:basedOn w:val="Parasts"/>
    <w:link w:val="PamattekstsRakstz"/>
    <w:uiPriority w:val="1"/>
    <w:unhideWhenUsed/>
    <w:qFormat/>
    <w:rsid w:val="00DA72B5"/>
    <w:pPr>
      <w:spacing w:after="120"/>
    </w:pPr>
  </w:style>
  <w:style w:type="character" w:customStyle="1" w:styleId="PamattekstsRakstz">
    <w:name w:val="Pamatteksts Rakstz."/>
    <w:aliases w:val="Pamatteksts Rakstz. Rakstz. Rakstz. Rakstz. Rakstz. Rakstz."/>
    <w:basedOn w:val="Noklusjumarindkopasfonts"/>
    <w:link w:val="Pamatteksts"/>
    <w:uiPriority w:val="1"/>
    <w:rsid w:val="00DA72B5"/>
    <w:rPr>
      <w:rFonts w:ascii="Times New Roman" w:eastAsia="Times New Roman" w:hAnsi="Times New Roman"/>
      <w:iCs/>
      <w:sz w:val="28"/>
      <w:lang w:eastAsia="en-US"/>
    </w:rPr>
  </w:style>
  <w:style w:type="character" w:customStyle="1" w:styleId="xnormaltextrun">
    <w:name w:val="x_normaltextrun"/>
    <w:qFormat/>
    <w:rsid w:val="00E05194"/>
  </w:style>
  <w:style w:type="character" w:customStyle="1" w:styleId="apple-converted-space">
    <w:name w:val="apple-converted-space"/>
    <w:uiPriority w:val="99"/>
    <w:rsid w:val="000E2A33"/>
  </w:style>
  <w:style w:type="paragraph" w:styleId="Pamattekstsaratkpi">
    <w:name w:val="Body Text Indent"/>
    <w:basedOn w:val="Parasts"/>
    <w:link w:val="PamattekstsaratkpiRakstz"/>
    <w:unhideWhenUsed/>
    <w:rsid w:val="0007374B"/>
    <w:pPr>
      <w:spacing w:after="120"/>
      <w:ind w:left="283"/>
    </w:pPr>
  </w:style>
  <w:style w:type="character" w:customStyle="1" w:styleId="PamattekstsaratkpiRakstz">
    <w:name w:val="Pamatteksts ar atkāpi Rakstz."/>
    <w:basedOn w:val="Noklusjumarindkopasfonts"/>
    <w:link w:val="Pamattekstsaratkpi"/>
    <w:rsid w:val="0007374B"/>
    <w:rPr>
      <w:rFonts w:ascii="Times New Roman" w:eastAsia="Times New Roman" w:hAnsi="Times New Roman"/>
      <w:iCs/>
      <w:sz w:val="28"/>
      <w:lang w:eastAsia="en-US"/>
    </w:rPr>
  </w:style>
  <w:style w:type="paragraph" w:customStyle="1" w:styleId="tv213">
    <w:name w:val="tv213"/>
    <w:basedOn w:val="Parasts"/>
    <w:qFormat/>
    <w:rsid w:val="0007374B"/>
    <w:pPr>
      <w:spacing w:before="100" w:beforeAutospacing="1" w:after="100" w:afterAutospacing="1"/>
    </w:pPr>
    <w:rPr>
      <w:iCs w:val="0"/>
      <w:sz w:val="24"/>
      <w:szCs w:val="24"/>
      <w:lang w:eastAsia="en-GB"/>
    </w:rPr>
  </w:style>
  <w:style w:type="paragraph" w:customStyle="1" w:styleId="Normal1">
    <w:name w:val="Normal1"/>
    <w:rsid w:val="005C2E12"/>
    <w:rPr>
      <w:rFonts w:ascii="Times New Roman" w:eastAsia="Times New Roman" w:hAnsi="Times New Roman"/>
      <w:sz w:val="28"/>
      <w:szCs w:val="28"/>
    </w:rPr>
  </w:style>
  <w:style w:type="character" w:customStyle="1" w:styleId="eop">
    <w:name w:val="eop"/>
    <w:basedOn w:val="Noklusjumarindkopasfonts"/>
    <w:rsid w:val="003365D3"/>
  </w:style>
  <w:style w:type="character" w:customStyle="1" w:styleId="Noklusjumarindkopasfonts1">
    <w:name w:val="Noklusējuma rindkopas fonts1"/>
    <w:qFormat/>
    <w:rsid w:val="00450410"/>
  </w:style>
  <w:style w:type="paragraph" w:customStyle="1" w:styleId="Body">
    <w:name w:val="Body"/>
    <w:uiPriority w:val="99"/>
    <w:qFormat/>
    <w:rsid w:val="0067453F"/>
    <w:rPr>
      <w:rFonts w:ascii="Times New Roman" w:eastAsia="Arial Unicode MS" w:hAnsi="Times New Roman" w:cs="Arial Unicode MS"/>
      <w:color w:val="000000"/>
      <w:sz w:val="28"/>
      <w:szCs w:val="28"/>
      <w:u w:color="000000"/>
      <w:lang w:val="en-US" w:eastAsia="en-GB"/>
      <w14:textOutline w14:w="0" w14:cap="flat" w14:cmpd="sng" w14:algn="ctr">
        <w14:noFill/>
        <w14:prstDash w14:val="solid"/>
        <w14:bevel/>
      </w14:textOutline>
    </w:rPr>
  </w:style>
  <w:style w:type="paragraph" w:styleId="Bezatstarpm">
    <w:name w:val="No Spacing"/>
    <w:aliases w:val="Virsraksts"/>
    <w:link w:val="BezatstarpmRakstz"/>
    <w:uiPriority w:val="1"/>
    <w:qFormat/>
    <w:rsid w:val="00BA5D5D"/>
    <w:rPr>
      <w:rFonts w:ascii="Arial" w:eastAsia="Arial" w:hAnsi="Arial" w:cs="Arial"/>
      <w:lang w:val="en-US"/>
    </w:rPr>
  </w:style>
  <w:style w:type="character" w:customStyle="1" w:styleId="BezatstarpmRakstz">
    <w:name w:val="Bez atstarpēm Rakstz."/>
    <w:aliases w:val="Virsraksts Rakstz."/>
    <w:link w:val="Bezatstarpm"/>
    <w:uiPriority w:val="1"/>
    <w:locked/>
    <w:rsid w:val="00BA5D5D"/>
    <w:rPr>
      <w:rFonts w:ascii="Arial" w:eastAsia="Arial" w:hAnsi="Arial" w:cs="Arial"/>
      <w:lang w:val="en-US"/>
    </w:rPr>
  </w:style>
  <w:style w:type="paragraph" w:styleId="Pamatteksts2">
    <w:name w:val="Body Text 2"/>
    <w:basedOn w:val="Parasts"/>
    <w:link w:val="Pamatteksts2Rakstz"/>
    <w:uiPriority w:val="99"/>
    <w:unhideWhenUsed/>
    <w:rsid w:val="002B63B0"/>
    <w:pPr>
      <w:spacing w:after="120" w:line="480" w:lineRule="auto"/>
    </w:pPr>
  </w:style>
  <w:style w:type="character" w:customStyle="1" w:styleId="Pamatteksts2Rakstz">
    <w:name w:val="Pamatteksts 2 Rakstz."/>
    <w:basedOn w:val="Noklusjumarindkopasfonts"/>
    <w:link w:val="Pamatteksts2"/>
    <w:uiPriority w:val="99"/>
    <w:rsid w:val="002B63B0"/>
    <w:rPr>
      <w:rFonts w:ascii="Times New Roman" w:eastAsia="Times New Roman" w:hAnsi="Times New Roman"/>
      <w:iCs/>
      <w:sz w:val="28"/>
      <w:lang w:eastAsia="en-US"/>
    </w:rPr>
  </w:style>
  <w:style w:type="character" w:styleId="Izteiksmgs">
    <w:name w:val="Strong"/>
    <w:uiPriority w:val="22"/>
    <w:qFormat/>
    <w:rsid w:val="002B63B0"/>
    <w:rPr>
      <w:b/>
      <w:bCs/>
    </w:rPr>
  </w:style>
  <w:style w:type="paragraph" w:styleId="Vresteksts">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Parasts"/>
    <w:link w:val="VrestekstsRakstz"/>
    <w:uiPriority w:val="99"/>
    <w:unhideWhenUsed/>
    <w:qFormat/>
    <w:rsid w:val="00185DB2"/>
    <w:rPr>
      <w:iCs w:val="0"/>
      <w:sz w:val="20"/>
      <w:lang w:eastAsia="en-GB"/>
    </w:rPr>
  </w:style>
  <w:style w:type="character" w:customStyle="1" w:styleId="VrestekstsRakstz">
    <w:name w:val="Vēres teksts Rakstz."/>
    <w:aliases w:val="Rakstz. Rakstz.,Footnote Text Char Char Char Rakstz.,Fußnote Rakstz.,Fußnotentext Char Rakstz.,Fußnotentext Char Char Char1 Rakstz.,Fußnotentext Char Char Char1 Char Char Char1 Rakstz.,Fußnotentext Char1 Char1 Rakstz."/>
    <w:basedOn w:val="Noklusjumarindkopasfonts"/>
    <w:link w:val="Vresteksts"/>
    <w:uiPriority w:val="99"/>
    <w:rsid w:val="00185DB2"/>
    <w:rPr>
      <w:rFonts w:ascii="Times New Roman" w:eastAsia="Times New Roman" w:hAnsi="Times New Roman"/>
      <w:lang w:eastAsia="en-GB"/>
    </w:rPr>
  </w:style>
  <w:style w:type="character" w:styleId="Vresatsauce">
    <w:name w:val="footnote reference"/>
    <w:aliases w:val="(Footnote Reference),BVI fnr,EN Footnote Reference,Exposant 3 Point,Footnote,Footnote Reference Superscript,Footnote call,Footnote reference number,Footnote symbol,Ref,SUPERS,Times 10 Point,Voetnootverwijzing,de nota al pie,note TESI"/>
    <w:basedOn w:val="Noklusjumarindkopasfonts"/>
    <w:uiPriority w:val="99"/>
    <w:unhideWhenUsed/>
    <w:qFormat/>
    <w:rsid w:val="00185DB2"/>
    <w:rPr>
      <w:vertAlign w:val="superscript"/>
    </w:rPr>
  </w:style>
  <w:style w:type="paragraph" w:customStyle="1" w:styleId="xmsonormal">
    <w:name w:val="x_msonormal"/>
    <w:basedOn w:val="Parasts"/>
    <w:uiPriority w:val="99"/>
    <w:qFormat/>
    <w:rsid w:val="009636BB"/>
    <w:pPr>
      <w:spacing w:before="100" w:beforeAutospacing="1" w:after="100" w:afterAutospacing="1"/>
    </w:pPr>
    <w:rPr>
      <w:iCs w:val="0"/>
      <w:sz w:val="24"/>
      <w:szCs w:val="24"/>
      <w:lang w:eastAsia="lv-LV"/>
    </w:rPr>
  </w:style>
  <w:style w:type="paragraph" w:styleId="HTMLiepriekformattais">
    <w:name w:val="HTML Preformatted"/>
    <w:basedOn w:val="Parasts"/>
    <w:link w:val="HTMLiepriekformattaisRakstz"/>
    <w:uiPriority w:val="99"/>
    <w:semiHidden/>
    <w:unhideWhenUsed/>
    <w:rsid w:val="008B5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iCs w:val="0"/>
      <w:sz w:val="20"/>
      <w:lang w:val="en-GB"/>
    </w:rPr>
  </w:style>
  <w:style w:type="character" w:customStyle="1" w:styleId="HTMLiepriekformattaisRakstz">
    <w:name w:val="HTML iepriekšformatētais Rakstz."/>
    <w:basedOn w:val="Noklusjumarindkopasfonts"/>
    <w:link w:val="HTMLiepriekformattais"/>
    <w:uiPriority w:val="99"/>
    <w:semiHidden/>
    <w:rsid w:val="008B5B6F"/>
    <w:rPr>
      <w:rFonts w:ascii="Courier New" w:eastAsia="Courier New" w:hAnsi="Courier New" w:cs="Courier New"/>
      <w:lang w:val="en-GB" w:eastAsia="en-US"/>
    </w:rPr>
  </w:style>
  <w:style w:type="paragraph" w:customStyle="1" w:styleId="Style1">
    <w:name w:val="Style1"/>
    <w:basedOn w:val="Parasts"/>
    <w:uiPriority w:val="99"/>
    <w:qFormat/>
    <w:rsid w:val="00BA06F5"/>
    <w:pPr>
      <w:numPr>
        <w:numId w:val="6"/>
      </w:numPr>
      <w:suppressAutoHyphens/>
      <w:spacing w:before="240" w:after="240"/>
      <w:jc w:val="center"/>
    </w:pPr>
    <w:rPr>
      <w:b/>
      <w:iCs w:val="0"/>
      <w:sz w:val="24"/>
      <w:szCs w:val="24"/>
      <w:lang w:eastAsia="ar-SA"/>
    </w:rPr>
  </w:style>
  <w:style w:type="paragraph" w:customStyle="1" w:styleId="Style2">
    <w:name w:val="Style2"/>
    <w:basedOn w:val="Parasts"/>
    <w:link w:val="Style2Char"/>
    <w:uiPriority w:val="99"/>
    <w:qFormat/>
    <w:rsid w:val="00BA06F5"/>
    <w:pPr>
      <w:numPr>
        <w:ilvl w:val="1"/>
        <w:numId w:val="6"/>
      </w:numPr>
      <w:suppressAutoHyphens/>
      <w:jc w:val="both"/>
    </w:pPr>
    <w:rPr>
      <w:iCs w:val="0"/>
      <w:sz w:val="24"/>
      <w:szCs w:val="24"/>
      <w:lang w:eastAsia="ar-SA"/>
    </w:rPr>
  </w:style>
  <w:style w:type="character" w:customStyle="1" w:styleId="Style2Char">
    <w:name w:val="Style2 Char"/>
    <w:link w:val="Style2"/>
    <w:uiPriority w:val="99"/>
    <w:rsid w:val="00BA06F5"/>
    <w:rPr>
      <w:rFonts w:ascii="Times New Roman" w:eastAsia="Times New Roman" w:hAnsi="Times New Roman"/>
      <w:sz w:val="24"/>
      <w:szCs w:val="24"/>
      <w:lang w:eastAsia="ar-SA"/>
    </w:rPr>
  </w:style>
  <w:style w:type="character" w:customStyle="1" w:styleId="spellingerror">
    <w:name w:val="spellingerror"/>
    <w:basedOn w:val="Noklusjumarindkopasfonts"/>
    <w:rsid w:val="004679E9"/>
  </w:style>
  <w:style w:type="character" w:customStyle="1" w:styleId="txtspecial">
    <w:name w:val="txt_special"/>
    <w:basedOn w:val="Noklusjumarindkopasfonts"/>
    <w:rsid w:val="008A56A1"/>
  </w:style>
  <w:style w:type="character" w:customStyle="1" w:styleId="Virsraksts1Rakstz">
    <w:name w:val="Virsraksts 1 Rakstz."/>
    <w:basedOn w:val="Noklusjumarindkopasfonts"/>
    <w:link w:val="Virsraksts1"/>
    <w:uiPriority w:val="9"/>
    <w:rsid w:val="00D11A48"/>
    <w:rPr>
      <w:rFonts w:ascii="Times New Roman" w:eastAsia="Times New Roman" w:hAnsi="Times New Roman"/>
      <w:b/>
      <w:sz w:val="24"/>
      <w:szCs w:val="24"/>
      <w:u w:val="single"/>
    </w:rPr>
  </w:style>
  <w:style w:type="paragraph" w:customStyle="1" w:styleId="Sarakstarindkopa1">
    <w:name w:val="Saraksta rindkopa1"/>
    <w:basedOn w:val="Parasts"/>
    <w:uiPriority w:val="99"/>
    <w:qFormat/>
    <w:rsid w:val="00D11A48"/>
    <w:pPr>
      <w:ind w:left="720"/>
    </w:pPr>
    <w:rPr>
      <w:iCs w:val="0"/>
      <w:sz w:val="24"/>
      <w:lang w:eastAsia="lv-LV"/>
    </w:rPr>
  </w:style>
  <w:style w:type="character" w:customStyle="1" w:styleId="Virsraksts2Rakstz">
    <w:name w:val="Virsraksts 2 Rakstz."/>
    <w:basedOn w:val="Noklusjumarindkopasfonts"/>
    <w:link w:val="Virsraksts2"/>
    <w:uiPriority w:val="9"/>
    <w:rsid w:val="00B73AED"/>
    <w:rPr>
      <w:rFonts w:asciiTheme="majorHAnsi" w:eastAsiaTheme="majorEastAsia" w:hAnsiTheme="majorHAnsi" w:cstheme="majorBidi"/>
      <w:color w:val="2E74B5" w:themeColor="accent1" w:themeShade="BF"/>
      <w:sz w:val="26"/>
      <w:szCs w:val="26"/>
      <w:lang w:eastAsia="en-US"/>
    </w:rPr>
  </w:style>
  <w:style w:type="table" w:customStyle="1" w:styleId="TableNormal1">
    <w:name w:val="Table Normal1"/>
    <w:unhideWhenUsed/>
    <w:qFormat/>
    <w:rsid w:val="00B73A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B73AED"/>
    <w:pPr>
      <w:widowControl w:val="0"/>
      <w:autoSpaceDE w:val="0"/>
      <w:autoSpaceDN w:val="0"/>
    </w:pPr>
    <w:rPr>
      <w:iCs w:val="0"/>
      <w:sz w:val="22"/>
      <w:szCs w:val="22"/>
    </w:rPr>
  </w:style>
  <w:style w:type="character" w:customStyle="1" w:styleId="cf01">
    <w:name w:val="cf01"/>
    <w:basedOn w:val="Noklusjumarindkopasfonts"/>
    <w:rsid w:val="00806237"/>
    <w:rPr>
      <w:rFonts w:ascii="Segoe UI" w:hAnsi="Segoe UI" w:cs="Segoe UI" w:hint="default"/>
      <w:sz w:val="18"/>
      <w:szCs w:val="18"/>
    </w:rPr>
  </w:style>
  <w:style w:type="paragraph" w:styleId="Pamattekstaatkpe2">
    <w:name w:val="Body Text Indent 2"/>
    <w:basedOn w:val="Parasts"/>
    <w:link w:val="Pamattekstaatkpe2Rakstz"/>
    <w:uiPriority w:val="99"/>
    <w:semiHidden/>
    <w:unhideWhenUsed/>
    <w:rsid w:val="00075BE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75BED"/>
    <w:rPr>
      <w:rFonts w:ascii="Times New Roman" w:eastAsia="Times New Roman" w:hAnsi="Times New Roman"/>
      <w:iCs/>
      <w:sz w:val="28"/>
      <w:lang w:eastAsia="en-US"/>
    </w:rPr>
  </w:style>
  <w:style w:type="paragraph" w:customStyle="1" w:styleId="naisf">
    <w:name w:val="naisf"/>
    <w:basedOn w:val="Parasts"/>
    <w:uiPriority w:val="99"/>
    <w:qFormat/>
    <w:rsid w:val="00075BED"/>
    <w:pPr>
      <w:spacing w:before="100" w:beforeAutospacing="1" w:after="100" w:afterAutospacing="1"/>
      <w:jc w:val="both"/>
    </w:pPr>
    <w:rPr>
      <w:iCs w:val="0"/>
      <w:sz w:val="24"/>
      <w:szCs w:val="24"/>
      <w:lang w:val="en-GB"/>
    </w:rPr>
  </w:style>
  <w:style w:type="paragraph" w:customStyle="1" w:styleId="naisnod">
    <w:name w:val="naisnod"/>
    <w:basedOn w:val="Parasts"/>
    <w:uiPriority w:val="99"/>
    <w:qFormat/>
    <w:rsid w:val="00075BED"/>
    <w:pPr>
      <w:spacing w:before="100" w:beforeAutospacing="1" w:after="100" w:afterAutospacing="1"/>
      <w:jc w:val="center"/>
    </w:pPr>
    <w:rPr>
      <w:b/>
      <w:bCs/>
      <w:iCs w:val="0"/>
      <w:sz w:val="24"/>
      <w:szCs w:val="24"/>
      <w:lang w:val="en-GB"/>
    </w:rPr>
  </w:style>
  <w:style w:type="paragraph" w:customStyle="1" w:styleId="western">
    <w:name w:val="western"/>
    <w:basedOn w:val="Parasts"/>
    <w:uiPriority w:val="99"/>
    <w:qFormat/>
    <w:rsid w:val="00075BED"/>
    <w:pPr>
      <w:spacing w:before="100" w:beforeAutospacing="1" w:after="100" w:afterAutospacing="1"/>
    </w:pPr>
    <w:rPr>
      <w:rFonts w:ascii="Verdana" w:hAnsi="Verdana"/>
      <w:iCs w:val="0"/>
      <w:color w:val="444444"/>
      <w:sz w:val="20"/>
      <w:lang w:eastAsia="lv-LV"/>
    </w:rPr>
  </w:style>
  <w:style w:type="paragraph" w:customStyle="1" w:styleId="ListNumber21">
    <w:name w:val="List Number 21"/>
    <w:basedOn w:val="Parasts"/>
    <w:uiPriority w:val="99"/>
    <w:qFormat/>
    <w:rsid w:val="009913EB"/>
    <w:pPr>
      <w:tabs>
        <w:tab w:val="num" w:pos="720"/>
      </w:tabs>
      <w:suppressAutoHyphens/>
      <w:ind w:left="720" w:hanging="360"/>
      <w:jc w:val="both"/>
    </w:pPr>
    <w:rPr>
      <w:iCs w:val="0"/>
      <w:sz w:val="24"/>
      <w:lang w:eastAsia="ar-SA"/>
    </w:rPr>
  </w:style>
  <w:style w:type="paragraph" w:customStyle="1" w:styleId="tvhtml">
    <w:name w:val="tv_html"/>
    <w:basedOn w:val="Parasts"/>
    <w:uiPriority w:val="99"/>
    <w:qFormat/>
    <w:rsid w:val="00FA755E"/>
    <w:pPr>
      <w:spacing w:before="100" w:beforeAutospacing="1" w:after="100" w:afterAutospacing="1"/>
    </w:pPr>
    <w:rPr>
      <w:iCs w:val="0"/>
      <w:sz w:val="24"/>
      <w:szCs w:val="24"/>
      <w:lang w:eastAsia="lv-LV"/>
    </w:rPr>
  </w:style>
  <w:style w:type="paragraph" w:customStyle="1" w:styleId="naiskr">
    <w:name w:val="naiskr"/>
    <w:basedOn w:val="Parasts"/>
    <w:uiPriority w:val="99"/>
    <w:qFormat/>
    <w:rsid w:val="00FA755E"/>
    <w:pPr>
      <w:spacing w:before="75" w:after="75"/>
    </w:pPr>
    <w:rPr>
      <w:iCs w:val="0"/>
      <w:sz w:val="24"/>
      <w:szCs w:val="24"/>
      <w:lang w:eastAsia="lv-LV"/>
    </w:rPr>
  </w:style>
  <w:style w:type="character" w:customStyle="1" w:styleId="scxw65087007">
    <w:name w:val="scxw65087007"/>
    <w:basedOn w:val="Noklusjumarindkopasfonts"/>
    <w:rsid w:val="002A1E14"/>
  </w:style>
  <w:style w:type="paragraph" w:customStyle="1" w:styleId="Parasts1">
    <w:name w:val="Parasts1"/>
    <w:uiPriority w:val="99"/>
    <w:qFormat/>
    <w:rsid w:val="00234EA2"/>
    <w:pPr>
      <w:suppressAutoHyphens/>
      <w:autoSpaceDN w:val="0"/>
      <w:spacing w:after="160"/>
      <w:textAlignment w:val="baseline"/>
    </w:pPr>
    <w:rPr>
      <w:rFonts w:eastAsia="Times New Roman"/>
      <w:sz w:val="22"/>
      <w:szCs w:val="22"/>
    </w:rPr>
  </w:style>
  <w:style w:type="character" w:styleId="Komentraatsauce">
    <w:name w:val="annotation reference"/>
    <w:basedOn w:val="Noklusjumarindkopasfonts"/>
    <w:uiPriority w:val="99"/>
    <w:unhideWhenUsed/>
    <w:rsid w:val="006615C9"/>
    <w:rPr>
      <w:sz w:val="16"/>
      <w:szCs w:val="16"/>
    </w:rPr>
  </w:style>
  <w:style w:type="paragraph" w:customStyle="1" w:styleId="WW-BodyTextIndent2">
    <w:name w:val="WW-Body Text Indent 2"/>
    <w:basedOn w:val="Parasts"/>
    <w:uiPriority w:val="99"/>
    <w:qFormat/>
    <w:rsid w:val="00B42305"/>
    <w:pPr>
      <w:suppressAutoHyphens/>
      <w:autoSpaceDN w:val="0"/>
      <w:ind w:firstLine="720"/>
      <w:jc w:val="both"/>
    </w:pPr>
    <w:rPr>
      <w:rFonts w:ascii="Arial" w:eastAsia="NSimSun" w:hAnsi="Arial" w:cs="Arial"/>
      <w:iCs w:val="0"/>
      <w:kern w:val="3"/>
      <w:sz w:val="24"/>
      <w:szCs w:val="24"/>
      <w:lang w:eastAsia="zh-CN" w:bidi="hi-IN"/>
    </w:rPr>
  </w:style>
  <w:style w:type="paragraph" w:customStyle="1" w:styleId="youthaftitem">
    <w:name w:val="youth.af.t.item"/>
    <w:basedOn w:val="Parasts"/>
    <w:uiPriority w:val="99"/>
    <w:qFormat/>
    <w:rsid w:val="00F0533C"/>
    <w:pPr>
      <w:keepNext/>
      <w:tabs>
        <w:tab w:val="left" w:pos="425"/>
      </w:tabs>
      <w:spacing w:before="80" w:after="60"/>
      <w:ind w:left="142"/>
    </w:pPr>
    <w:rPr>
      <w:rFonts w:ascii="Arial" w:hAnsi="Arial"/>
      <w:iCs w:val="0"/>
      <w:noProof/>
      <w:sz w:val="18"/>
      <w:lang w:val="en-GB"/>
    </w:rPr>
  </w:style>
  <w:style w:type="paragraph" w:customStyle="1" w:styleId="youthaffint">
    <w:name w:val="youth.af.f.int"/>
    <w:basedOn w:val="Parasts"/>
    <w:uiPriority w:val="99"/>
    <w:qFormat/>
    <w:rsid w:val="00F0533C"/>
    <w:pPr>
      <w:keepNext/>
      <w:tabs>
        <w:tab w:val="left" w:pos="284"/>
      </w:tabs>
      <w:spacing w:before="60" w:after="60"/>
      <w:ind w:left="142"/>
    </w:pPr>
    <w:rPr>
      <w:rFonts w:ascii="Arial" w:hAnsi="Arial"/>
      <w:iCs w:val="0"/>
      <w:noProof/>
      <w:sz w:val="20"/>
      <w:lang w:val="en-GB"/>
    </w:rPr>
  </w:style>
  <w:style w:type="paragraph" w:customStyle="1" w:styleId="youthaf3subitem">
    <w:name w:val="youth.af.3.subitem"/>
    <w:basedOn w:val="Parasts"/>
    <w:uiPriority w:val="99"/>
    <w:qFormat/>
    <w:rsid w:val="00F0533C"/>
    <w:pPr>
      <w:keepNext/>
      <w:tabs>
        <w:tab w:val="left" w:pos="284"/>
      </w:tabs>
      <w:spacing w:before="80" w:after="60"/>
    </w:pPr>
    <w:rPr>
      <w:rFonts w:ascii="Arial" w:hAnsi="Arial"/>
      <w:b/>
      <w:iCs w:val="0"/>
      <w:noProof/>
      <w:sz w:val="18"/>
      <w:lang w:val="en-GB"/>
    </w:rPr>
  </w:style>
  <w:style w:type="paragraph" w:customStyle="1" w:styleId="naispant">
    <w:name w:val="naispant"/>
    <w:basedOn w:val="Parasts"/>
    <w:uiPriority w:val="99"/>
    <w:qFormat/>
    <w:rsid w:val="00831B51"/>
    <w:pPr>
      <w:spacing w:before="75" w:after="75"/>
      <w:ind w:left="375" w:firstLine="375"/>
      <w:jc w:val="both"/>
    </w:pPr>
    <w:rPr>
      <w:b/>
      <w:bCs/>
      <w:iCs w:val="0"/>
      <w:sz w:val="24"/>
      <w:szCs w:val="24"/>
      <w:lang w:val="en-US"/>
    </w:rPr>
  </w:style>
  <w:style w:type="character" w:customStyle="1" w:styleId="Virsraksts3Rakstz">
    <w:name w:val="Virsraksts 3 Rakstz."/>
    <w:basedOn w:val="Noklusjumarindkopasfonts"/>
    <w:link w:val="Virsraksts3"/>
    <w:uiPriority w:val="9"/>
    <w:rsid w:val="000463D1"/>
    <w:rPr>
      <w:rFonts w:asciiTheme="majorHAnsi" w:eastAsiaTheme="majorEastAsia" w:hAnsiTheme="majorHAnsi" w:cstheme="majorBidi"/>
      <w:color w:val="1F4D78" w:themeColor="accent1" w:themeShade="7F"/>
      <w:sz w:val="24"/>
      <w:szCs w:val="24"/>
      <w:lang w:eastAsia="en-US"/>
    </w:rPr>
  </w:style>
  <w:style w:type="character" w:customStyle="1" w:styleId="xcontentpasted0">
    <w:name w:val="x_contentpasted0"/>
    <w:basedOn w:val="Noklusjumarindkopasfonts"/>
    <w:rsid w:val="00FF51F5"/>
  </w:style>
  <w:style w:type="character" w:customStyle="1" w:styleId="contentpasted0">
    <w:name w:val="contentpasted0"/>
    <w:basedOn w:val="Noklusjumarindkopasfonts"/>
    <w:rsid w:val="004F64A6"/>
  </w:style>
  <w:style w:type="paragraph" w:customStyle="1" w:styleId="Standard">
    <w:name w:val="Standard"/>
    <w:qFormat/>
    <w:rsid w:val="0073587E"/>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xxcontentpasted0">
    <w:name w:val="x_x_contentpasted0"/>
    <w:basedOn w:val="Noklusjumarindkopasfonts"/>
    <w:rsid w:val="0054080E"/>
  </w:style>
  <w:style w:type="character" w:customStyle="1" w:styleId="Virsraksts4Rakstz">
    <w:name w:val="Virsraksts 4 Rakstz."/>
    <w:basedOn w:val="Noklusjumarindkopasfonts"/>
    <w:link w:val="Virsraksts4"/>
    <w:uiPriority w:val="9"/>
    <w:rsid w:val="003B0D56"/>
    <w:rPr>
      <w:rFonts w:asciiTheme="minorHAnsi" w:eastAsiaTheme="majorEastAsia" w:hAnsiTheme="minorHAnsi" w:cstheme="majorBidi"/>
      <w:b/>
      <w:bCs/>
      <w:iCs/>
      <w:color w:val="FFFFFF" w:themeColor="background1"/>
      <w:sz w:val="28"/>
      <w:szCs w:val="28"/>
      <w:lang w:eastAsia="en-US"/>
    </w:rPr>
  </w:style>
  <w:style w:type="character" w:customStyle="1" w:styleId="Virsraksts5Rakstz">
    <w:name w:val="Virsraksts 5 Rakstz."/>
    <w:basedOn w:val="Noklusjumarindkopasfonts"/>
    <w:link w:val="Virsraksts5"/>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6Rakstz">
    <w:name w:val="Virsraksts 6 Rakstz."/>
    <w:basedOn w:val="Noklusjumarindkopasfonts"/>
    <w:link w:val="Virsraksts6"/>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7Rakstz">
    <w:name w:val="Virsraksts 7 Rakstz."/>
    <w:basedOn w:val="Noklusjumarindkopasfonts"/>
    <w:link w:val="Virsraksts7"/>
    <w:uiPriority w:val="9"/>
    <w:semiHidden/>
    <w:rsid w:val="003B0D56"/>
    <w:rPr>
      <w:rFonts w:asciiTheme="majorHAnsi" w:eastAsiaTheme="majorEastAsia" w:hAnsiTheme="majorHAnsi" w:cstheme="majorBidi"/>
      <w:i/>
      <w:iCs/>
      <w:color w:val="404040" w:themeColor="text1" w:themeTint="BF"/>
      <w:sz w:val="22"/>
      <w:szCs w:val="22"/>
      <w:lang w:eastAsia="en-US"/>
    </w:rPr>
  </w:style>
  <w:style w:type="character" w:customStyle="1" w:styleId="Title1">
    <w:name w:val="Title1"/>
    <w:basedOn w:val="Noklusjumarindkopasfonts"/>
    <w:rsid w:val="003B0D56"/>
  </w:style>
  <w:style w:type="paragraph" w:customStyle="1" w:styleId="BodyA">
    <w:name w:val="Body A"/>
    <w:uiPriority w:val="99"/>
    <w:qFormat/>
    <w:rsid w:val="003B0D56"/>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it-IT"/>
    </w:rPr>
  </w:style>
  <w:style w:type="character" w:customStyle="1" w:styleId="Neatrisintapieminana1">
    <w:name w:val="Neatrisināta pieminēšana1"/>
    <w:basedOn w:val="Noklusjumarindkopasfonts"/>
    <w:uiPriority w:val="99"/>
    <w:semiHidden/>
    <w:unhideWhenUsed/>
    <w:rsid w:val="003B0D56"/>
    <w:rPr>
      <w:color w:val="605E5C"/>
      <w:shd w:val="clear" w:color="auto" w:fill="E1DFDD"/>
    </w:rPr>
  </w:style>
  <w:style w:type="character" w:customStyle="1" w:styleId="FontStyle37">
    <w:name w:val="Font Style37"/>
    <w:rsid w:val="003B0D56"/>
    <w:rPr>
      <w:rFonts w:ascii="Times New Roman" w:hAnsi="Times New Roman" w:cs="Times New Roman"/>
      <w:sz w:val="22"/>
      <w:szCs w:val="22"/>
    </w:rPr>
  </w:style>
  <w:style w:type="paragraph" w:customStyle="1" w:styleId="xmsolistparagraph">
    <w:name w:val="x_msolistparagraph"/>
    <w:basedOn w:val="Parasts"/>
    <w:uiPriority w:val="99"/>
    <w:qFormat/>
    <w:rsid w:val="003B0D56"/>
    <w:pPr>
      <w:spacing w:before="100" w:beforeAutospacing="1" w:after="100" w:afterAutospacing="1"/>
    </w:pPr>
    <w:rPr>
      <w:iCs w:val="0"/>
      <w:sz w:val="24"/>
      <w:szCs w:val="24"/>
      <w:lang w:eastAsia="lv-LV"/>
    </w:rPr>
  </w:style>
  <w:style w:type="numbering" w:customStyle="1" w:styleId="Bezsaraksta1">
    <w:name w:val="Bez saraksta1"/>
    <w:next w:val="Bezsaraksta"/>
    <w:uiPriority w:val="99"/>
    <w:semiHidden/>
    <w:unhideWhenUsed/>
    <w:rsid w:val="003B0D56"/>
  </w:style>
  <w:style w:type="table" w:customStyle="1" w:styleId="Reatabula1">
    <w:name w:val="Režģa tabula1"/>
    <w:basedOn w:val="Parastatabula"/>
    <w:next w:val="Reatabula"/>
    <w:uiPriority w:val="39"/>
    <w:rsid w:val="003B0D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Parasts"/>
    <w:uiPriority w:val="99"/>
    <w:qFormat/>
    <w:rsid w:val="003B0D56"/>
    <w:pPr>
      <w:spacing w:before="100" w:beforeAutospacing="1" w:after="100" w:afterAutospacing="1"/>
    </w:pPr>
    <w:rPr>
      <w:iCs w:val="0"/>
      <w:sz w:val="24"/>
      <w:szCs w:val="24"/>
      <w:lang w:eastAsia="lv-LV"/>
    </w:rPr>
  </w:style>
  <w:style w:type="character" w:customStyle="1" w:styleId="textrun">
    <w:name w:val="textrun"/>
    <w:basedOn w:val="Noklusjumarindkopasfonts"/>
    <w:rsid w:val="003B0D56"/>
  </w:style>
  <w:style w:type="character" w:customStyle="1" w:styleId="contextualspellingandgrammarerror">
    <w:name w:val="contextualspellingandgrammarerror"/>
    <w:basedOn w:val="Noklusjumarindkopasfonts"/>
    <w:rsid w:val="003B0D56"/>
  </w:style>
  <w:style w:type="paragraph" w:customStyle="1" w:styleId="outlineelement">
    <w:name w:val="outlineelement"/>
    <w:basedOn w:val="Parasts"/>
    <w:uiPriority w:val="99"/>
    <w:qFormat/>
    <w:rsid w:val="003B0D56"/>
    <w:pPr>
      <w:spacing w:before="100" w:beforeAutospacing="1" w:after="100" w:afterAutospacing="1"/>
    </w:pPr>
    <w:rPr>
      <w:iCs w:val="0"/>
      <w:sz w:val="24"/>
      <w:szCs w:val="24"/>
      <w:lang w:eastAsia="lv-LV"/>
    </w:rPr>
  </w:style>
  <w:style w:type="character" w:customStyle="1" w:styleId="linebreakblob">
    <w:name w:val="linebreakblob"/>
    <w:basedOn w:val="Noklusjumarindkopasfonts"/>
    <w:rsid w:val="003B0D56"/>
  </w:style>
  <w:style w:type="character" w:customStyle="1" w:styleId="scxw102385315">
    <w:name w:val="scxw102385315"/>
    <w:basedOn w:val="Noklusjumarindkopasfonts"/>
    <w:rsid w:val="003B0D56"/>
  </w:style>
  <w:style w:type="character" w:customStyle="1" w:styleId="tabchar">
    <w:name w:val="tabchar"/>
    <w:basedOn w:val="Noklusjumarindkopasfonts"/>
    <w:rsid w:val="003B0D56"/>
  </w:style>
  <w:style w:type="paragraph" w:styleId="Komentrateksts">
    <w:name w:val="annotation text"/>
    <w:basedOn w:val="Parasts"/>
    <w:link w:val="KomentratekstsRakstz"/>
    <w:uiPriority w:val="99"/>
    <w:unhideWhenUsed/>
    <w:rsid w:val="003B0D56"/>
    <w:pPr>
      <w:spacing w:after="160"/>
    </w:pPr>
    <w:rPr>
      <w:rFonts w:ascii="Calibri" w:eastAsia="Calibri" w:hAnsi="Calibri"/>
      <w:iCs w:val="0"/>
      <w:sz w:val="20"/>
    </w:rPr>
  </w:style>
  <w:style w:type="character" w:customStyle="1" w:styleId="KomentratekstsRakstz">
    <w:name w:val="Komentāra teksts Rakstz."/>
    <w:basedOn w:val="Noklusjumarindkopasfonts"/>
    <w:link w:val="Komentrateksts"/>
    <w:uiPriority w:val="99"/>
    <w:rsid w:val="003B0D56"/>
    <w:rPr>
      <w:lang w:eastAsia="en-US"/>
    </w:rPr>
  </w:style>
  <w:style w:type="paragraph" w:styleId="Prskatjums">
    <w:name w:val="Revision"/>
    <w:hidden/>
    <w:uiPriority w:val="99"/>
    <w:semiHidden/>
    <w:rsid w:val="003B0D56"/>
    <w:rPr>
      <w:sz w:val="22"/>
      <w:szCs w:val="22"/>
      <w:lang w:eastAsia="en-US"/>
    </w:rPr>
  </w:style>
  <w:style w:type="paragraph" w:styleId="Komentratma">
    <w:name w:val="annotation subject"/>
    <w:basedOn w:val="Komentrateksts"/>
    <w:next w:val="Komentrateksts"/>
    <w:link w:val="KomentratmaRakstz"/>
    <w:uiPriority w:val="99"/>
    <w:unhideWhenUsed/>
    <w:rsid w:val="003B0D56"/>
    <w:rPr>
      <w:b/>
      <w:bCs/>
    </w:rPr>
  </w:style>
  <w:style w:type="character" w:customStyle="1" w:styleId="KomentratmaRakstz">
    <w:name w:val="Komentāra tēma Rakstz."/>
    <w:basedOn w:val="KomentratekstsRakstz"/>
    <w:link w:val="Komentratma"/>
    <w:uiPriority w:val="99"/>
    <w:rsid w:val="003B0D56"/>
    <w:rPr>
      <w:b/>
      <w:bCs/>
      <w:lang w:eastAsia="en-US"/>
    </w:rPr>
  </w:style>
  <w:style w:type="paragraph" w:customStyle="1" w:styleId="pf0">
    <w:name w:val="pf0"/>
    <w:basedOn w:val="Parasts"/>
    <w:uiPriority w:val="99"/>
    <w:qFormat/>
    <w:rsid w:val="003B0D56"/>
    <w:pPr>
      <w:spacing w:before="100" w:beforeAutospacing="1" w:after="100" w:afterAutospacing="1"/>
    </w:pPr>
    <w:rPr>
      <w:iCs w:val="0"/>
      <w:sz w:val="24"/>
      <w:szCs w:val="24"/>
      <w:lang w:eastAsia="lv-LV"/>
    </w:rPr>
  </w:style>
  <w:style w:type="character" w:styleId="Rindiasnumurs">
    <w:name w:val="line number"/>
    <w:basedOn w:val="Noklusjumarindkopasfonts"/>
    <w:uiPriority w:val="99"/>
    <w:semiHidden/>
    <w:unhideWhenUsed/>
    <w:rsid w:val="003B0D56"/>
  </w:style>
  <w:style w:type="character" w:styleId="Izclums">
    <w:name w:val="Emphasis"/>
    <w:basedOn w:val="Noklusjumarindkopasfonts"/>
    <w:uiPriority w:val="20"/>
    <w:qFormat/>
    <w:rsid w:val="003B0D56"/>
    <w:rPr>
      <w:i/>
      <w:iCs/>
    </w:rPr>
  </w:style>
  <w:style w:type="character" w:customStyle="1" w:styleId="elementtoproof">
    <w:name w:val="elementtoproof"/>
    <w:basedOn w:val="Noklusjumarindkopasfonts"/>
    <w:rsid w:val="003B0D56"/>
  </w:style>
  <w:style w:type="paragraph" w:customStyle="1" w:styleId="TitleA">
    <w:name w:val="Title A"/>
    <w:rsid w:val="003B0D56"/>
    <w:pPr>
      <w:widowControl w:val="0"/>
      <w:tabs>
        <w:tab w:val="left" w:pos="-720"/>
      </w:tabs>
      <w:suppressAutoHyphens/>
      <w:jc w:val="center"/>
    </w:pPr>
    <w:rPr>
      <w:rFonts w:ascii="Times New Roman Bold" w:eastAsia="ヒラギノ角ゴ Pro W3" w:hAnsi="Times New Roman Bold"/>
      <w:color w:val="000000"/>
      <w:sz w:val="48"/>
      <w:lang w:val="en-US"/>
    </w:rPr>
  </w:style>
  <w:style w:type="character" w:customStyle="1" w:styleId="GalveneRakstz1">
    <w:name w:val="Galvene Rakstz.1"/>
    <w:basedOn w:val="Noklusjumarindkopasfonts"/>
    <w:uiPriority w:val="99"/>
    <w:semiHidden/>
    <w:rsid w:val="003B0D56"/>
    <w:rPr>
      <w:rFonts w:ascii="Times New Roman" w:eastAsia="Times New Roman" w:hAnsi="Times New Roman" w:cs="Times New Roman"/>
    </w:rPr>
  </w:style>
  <w:style w:type="character" w:customStyle="1" w:styleId="KjeneRakstz1">
    <w:name w:val="Kājene Rakstz.1"/>
    <w:basedOn w:val="Noklusjumarindkopasfonts"/>
    <w:uiPriority w:val="99"/>
    <w:semiHidden/>
    <w:rsid w:val="003B0D56"/>
    <w:rPr>
      <w:rFonts w:ascii="Times New Roman" w:eastAsia="Times New Roman" w:hAnsi="Times New Roman" w:cs="Times New Roman"/>
    </w:rPr>
  </w:style>
  <w:style w:type="character" w:customStyle="1" w:styleId="font21">
    <w:name w:val="font21"/>
    <w:rsid w:val="003B0D56"/>
    <w:rPr>
      <w:rFonts w:ascii="Calibri" w:hAnsi="Calibri" w:cs="Calibri" w:hint="default"/>
      <w:b/>
      <w:bCs/>
      <w:color w:val="000000"/>
      <w:u w:val="none"/>
    </w:rPr>
  </w:style>
  <w:style w:type="character" w:customStyle="1" w:styleId="font01">
    <w:name w:val="font01"/>
    <w:rsid w:val="003B0D56"/>
    <w:rPr>
      <w:rFonts w:ascii="Calibri" w:hAnsi="Calibri" w:cs="Calibri" w:hint="default"/>
      <w:color w:val="000000"/>
      <w:u w:val="none"/>
    </w:rPr>
  </w:style>
  <w:style w:type="character" w:customStyle="1" w:styleId="font11">
    <w:name w:val="font11"/>
    <w:rsid w:val="003B0D56"/>
    <w:rPr>
      <w:rFonts w:ascii="Calibri" w:hAnsi="Calibri" w:cs="Calibri" w:hint="default"/>
      <w:i/>
      <w:iCs/>
      <w:color w:val="000000"/>
      <w:u w:val="none"/>
    </w:rPr>
  </w:style>
  <w:style w:type="paragraph" w:styleId="Saturardtjavirsraksts">
    <w:name w:val="TOC Heading"/>
    <w:basedOn w:val="Virsraksts1"/>
    <w:next w:val="Parasts"/>
    <w:uiPriority w:val="39"/>
    <w:unhideWhenUsed/>
    <w:qFormat/>
    <w:rsid w:val="003B0D56"/>
    <w:pPr>
      <w:keepLines/>
      <w:pBdr>
        <w:bottom w:val="single" w:sz="18" w:space="1" w:color="DDDD22"/>
      </w:pBdr>
      <w:spacing w:before="360" w:after="200"/>
      <w:ind w:left="1560" w:hanging="1"/>
      <w:jc w:val="left"/>
      <w:outlineLvl w:val="9"/>
    </w:pPr>
    <w:rPr>
      <w:rFonts w:asciiTheme="minorHAnsi" w:eastAsiaTheme="majorEastAsia" w:hAnsiTheme="minorHAnsi" w:cstheme="minorBidi"/>
      <w:b w:val="0"/>
      <w:sz w:val="48"/>
      <w:szCs w:val="44"/>
      <w:u w:val="none"/>
      <w:lang w:val="en-US" w:eastAsia="en-US"/>
    </w:rPr>
  </w:style>
  <w:style w:type="paragraph" w:customStyle="1" w:styleId="TOClist">
    <w:name w:val="TOC list"/>
    <w:basedOn w:val="Saturs1"/>
    <w:link w:val="TOClistChar"/>
    <w:qFormat/>
    <w:rsid w:val="003B0D56"/>
    <w:pPr>
      <w:tabs>
        <w:tab w:val="right" w:leader="dot" w:pos="9204"/>
      </w:tabs>
      <w:ind w:left="1560"/>
      <w:jc w:val="both"/>
    </w:pPr>
    <w:rPr>
      <w:rFonts w:eastAsiaTheme="minorEastAsia"/>
      <w:noProof/>
      <w:szCs w:val="21"/>
      <w:lang w:val="en-US"/>
    </w:rPr>
  </w:style>
  <w:style w:type="character" w:customStyle="1" w:styleId="TOClistChar">
    <w:name w:val="TOC list Char"/>
    <w:basedOn w:val="Noklusjumarindkopasfonts"/>
    <w:link w:val="TOClist"/>
    <w:rsid w:val="003B0D56"/>
    <w:rPr>
      <w:rFonts w:asciiTheme="minorHAnsi" w:eastAsiaTheme="minorEastAsia" w:hAnsiTheme="minorHAnsi" w:cstheme="minorBidi"/>
      <w:noProof/>
      <w:sz w:val="24"/>
      <w:szCs w:val="21"/>
      <w:lang w:val="en-US" w:eastAsia="en-US"/>
    </w:rPr>
  </w:style>
  <w:style w:type="paragraph" w:styleId="Saturs1">
    <w:name w:val="toc 1"/>
    <w:basedOn w:val="Parasts"/>
    <w:next w:val="Parasts"/>
    <w:autoRedefine/>
    <w:uiPriority w:val="39"/>
    <w:unhideWhenUsed/>
    <w:rsid w:val="003B0D56"/>
    <w:pPr>
      <w:spacing w:after="100" w:line="276" w:lineRule="auto"/>
    </w:pPr>
    <w:rPr>
      <w:rFonts w:asciiTheme="minorHAnsi" w:eastAsiaTheme="minorHAnsi" w:hAnsiTheme="minorHAnsi" w:cstheme="minorBidi"/>
      <w:iCs w:val="0"/>
      <w:sz w:val="24"/>
      <w:szCs w:val="22"/>
    </w:rPr>
  </w:style>
  <w:style w:type="paragraph" w:customStyle="1" w:styleId="Numbers">
    <w:name w:val="Numbers"/>
    <w:basedOn w:val="Sarakstarindkopa"/>
    <w:link w:val="NumbersChar"/>
    <w:qFormat/>
    <w:rsid w:val="003B0D56"/>
    <w:pPr>
      <w:numPr>
        <w:numId w:val="7"/>
      </w:numPr>
      <w:spacing w:after="160" w:line="276" w:lineRule="auto"/>
      <w:jc w:val="both"/>
    </w:pPr>
    <w:rPr>
      <w:rFonts w:asciiTheme="minorHAnsi" w:eastAsiaTheme="minorEastAsia" w:hAnsiTheme="minorHAnsi" w:cstheme="minorBidi"/>
      <w:sz w:val="24"/>
      <w:szCs w:val="21"/>
      <w:lang w:val="en-US" w:eastAsia="en-US"/>
    </w:rPr>
  </w:style>
  <w:style w:type="character" w:customStyle="1" w:styleId="NumbersChar">
    <w:name w:val="Numbers Char"/>
    <w:basedOn w:val="Noklusjumarindkopasfonts"/>
    <w:link w:val="Numbers"/>
    <w:rsid w:val="003B0D56"/>
    <w:rPr>
      <w:rFonts w:asciiTheme="minorHAnsi" w:eastAsiaTheme="minorEastAsia" w:hAnsiTheme="minorHAnsi" w:cstheme="minorBidi"/>
      <w:sz w:val="24"/>
      <w:szCs w:val="21"/>
      <w:lang w:val="en-US" w:eastAsia="en-US"/>
    </w:rPr>
  </w:style>
  <w:style w:type="paragraph" w:styleId="Saturs2">
    <w:name w:val="toc 2"/>
    <w:basedOn w:val="Parasts"/>
    <w:next w:val="Parasts"/>
    <w:autoRedefine/>
    <w:uiPriority w:val="39"/>
    <w:unhideWhenUsed/>
    <w:rsid w:val="003B0D56"/>
    <w:pPr>
      <w:spacing w:after="100" w:line="276" w:lineRule="auto"/>
      <w:ind w:left="220"/>
    </w:pPr>
    <w:rPr>
      <w:rFonts w:asciiTheme="minorHAnsi" w:eastAsiaTheme="minorHAnsi" w:hAnsiTheme="minorHAnsi" w:cstheme="minorBidi"/>
      <w:iCs w:val="0"/>
      <w:sz w:val="24"/>
      <w:szCs w:val="22"/>
    </w:rPr>
  </w:style>
  <w:style w:type="paragraph" w:styleId="Saturs3">
    <w:name w:val="toc 3"/>
    <w:basedOn w:val="Parasts"/>
    <w:next w:val="Parasts"/>
    <w:autoRedefine/>
    <w:uiPriority w:val="39"/>
    <w:unhideWhenUsed/>
    <w:rsid w:val="003B0D56"/>
    <w:pPr>
      <w:spacing w:after="100" w:line="276" w:lineRule="auto"/>
      <w:ind w:left="440"/>
    </w:pPr>
    <w:rPr>
      <w:rFonts w:asciiTheme="minorHAnsi" w:eastAsiaTheme="minorHAnsi" w:hAnsiTheme="minorHAnsi" w:cstheme="minorBidi"/>
      <w:iCs w:val="0"/>
      <w:sz w:val="24"/>
      <w:szCs w:val="22"/>
    </w:rPr>
  </w:style>
  <w:style w:type="paragraph" w:customStyle="1" w:styleId="Izclums1">
    <w:name w:val="Izcēlums1"/>
    <w:basedOn w:val="Citts"/>
    <w:link w:val="IzclumsChar"/>
    <w:qFormat/>
    <w:rsid w:val="003B0D56"/>
    <w:pPr>
      <w:spacing w:before="480" w:after="580"/>
    </w:pPr>
    <w:rPr>
      <w:sz w:val="32"/>
    </w:rPr>
  </w:style>
  <w:style w:type="paragraph" w:styleId="Citts">
    <w:name w:val="Quote"/>
    <w:basedOn w:val="Parasts"/>
    <w:next w:val="Parasts"/>
    <w:link w:val="CittsRakstz"/>
    <w:uiPriority w:val="29"/>
    <w:rsid w:val="003B0D56"/>
    <w:pPr>
      <w:spacing w:before="200" w:after="160" w:line="276" w:lineRule="auto"/>
      <w:ind w:left="864" w:right="864"/>
      <w:jc w:val="center"/>
    </w:pPr>
    <w:rPr>
      <w:rFonts w:asciiTheme="minorHAnsi" w:eastAsiaTheme="minorHAnsi" w:hAnsiTheme="minorHAnsi" w:cstheme="minorBidi"/>
      <w:i/>
      <w:color w:val="404040" w:themeColor="text1" w:themeTint="BF"/>
      <w:sz w:val="24"/>
      <w:szCs w:val="22"/>
    </w:rPr>
  </w:style>
  <w:style w:type="character" w:customStyle="1" w:styleId="CittsRakstz">
    <w:name w:val="Citāts Rakstz."/>
    <w:basedOn w:val="Noklusjumarindkopasfonts"/>
    <w:link w:val="Citts"/>
    <w:uiPriority w:val="29"/>
    <w:rsid w:val="003B0D56"/>
    <w:rPr>
      <w:rFonts w:asciiTheme="minorHAnsi" w:eastAsiaTheme="minorHAnsi" w:hAnsiTheme="minorHAnsi" w:cstheme="minorBidi"/>
      <w:i/>
      <w:iCs/>
      <w:color w:val="404040" w:themeColor="text1" w:themeTint="BF"/>
      <w:sz w:val="24"/>
      <w:szCs w:val="22"/>
      <w:lang w:eastAsia="en-US"/>
    </w:rPr>
  </w:style>
  <w:style w:type="character" w:customStyle="1" w:styleId="IzclumsChar">
    <w:name w:val="Izcēlums Char"/>
    <w:basedOn w:val="CittsRakstz"/>
    <w:link w:val="Izclums1"/>
    <w:rsid w:val="003B0D56"/>
    <w:rPr>
      <w:rFonts w:asciiTheme="minorHAnsi" w:eastAsiaTheme="minorHAnsi" w:hAnsiTheme="minorHAnsi" w:cstheme="minorBidi"/>
      <w:i/>
      <w:iCs/>
      <w:color w:val="404040" w:themeColor="text1" w:themeTint="BF"/>
      <w:sz w:val="32"/>
      <w:szCs w:val="22"/>
      <w:lang w:eastAsia="en-US"/>
    </w:rPr>
  </w:style>
  <w:style w:type="table" w:customStyle="1" w:styleId="PuMPuRS">
    <w:name w:val="PuMPuRS"/>
    <w:basedOn w:val="Profesionlatabula"/>
    <w:uiPriority w:val="99"/>
    <w:rsid w:val="003B0D56"/>
    <w:pPr>
      <w:spacing w:after="0" w:line="240" w:lineRule="auto"/>
    </w:pPr>
    <w:tblPr/>
    <w:tblStylePr w:type="firstRow">
      <w:rPr>
        <w:b/>
        <w:bCs/>
        <w:color w:val="auto"/>
      </w:rPr>
      <w:tblPr/>
      <w:tcPr>
        <w:tcBorders>
          <w:bottom w:val="single" w:sz="12" w:space="0" w:color="FFFFFF"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44546A" w:themeColor="text2"/>
          <w:insideH w:val="nil"/>
          <w:insideV w:val="nil"/>
          <w:tl2br w:val="nil"/>
          <w:tr2bl w:val="nil"/>
        </w:tcBorders>
        <w:shd w:val="clear" w:color="auto" w:fill="auto"/>
      </w:tcPr>
    </w:tblStylePr>
  </w:style>
  <w:style w:type="table" w:styleId="Profesionlatabula">
    <w:name w:val="Table Professional"/>
    <w:basedOn w:val="Parastatabula"/>
    <w:uiPriority w:val="99"/>
    <w:semiHidden/>
    <w:unhideWhenUsed/>
    <w:rsid w:val="003B0D56"/>
    <w:pPr>
      <w:spacing w:after="120" w:line="276" w:lineRule="auto"/>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eiguvresteksts">
    <w:name w:val="endnote text"/>
    <w:basedOn w:val="Parasts"/>
    <w:link w:val="BeiguvrestekstsRakstz"/>
    <w:uiPriority w:val="99"/>
    <w:unhideWhenUsed/>
    <w:rsid w:val="003B0D56"/>
    <w:rPr>
      <w:rFonts w:asciiTheme="minorHAnsi" w:eastAsiaTheme="minorHAnsi" w:hAnsiTheme="minorHAnsi" w:cstheme="minorBidi"/>
      <w:iCs w:val="0"/>
      <w:sz w:val="20"/>
    </w:rPr>
  </w:style>
  <w:style w:type="character" w:customStyle="1" w:styleId="BeiguvrestekstsRakstz">
    <w:name w:val="Beigu vēres teksts Rakstz."/>
    <w:basedOn w:val="Noklusjumarindkopasfonts"/>
    <w:link w:val="Beiguvresteksts"/>
    <w:uiPriority w:val="99"/>
    <w:rsid w:val="003B0D56"/>
    <w:rPr>
      <w:rFonts w:asciiTheme="minorHAnsi" w:eastAsiaTheme="minorHAnsi" w:hAnsiTheme="minorHAnsi" w:cstheme="minorBidi"/>
      <w:lang w:eastAsia="en-US"/>
    </w:rPr>
  </w:style>
  <w:style w:type="character" w:styleId="Beiguvresatsauce">
    <w:name w:val="endnote reference"/>
    <w:basedOn w:val="Noklusjumarindkopasfonts"/>
    <w:uiPriority w:val="99"/>
    <w:unhideWhenUsed/>
    <w:rsid w:val="003B0D56"/>
    <w:rPr>
      <w:vertAlign w:val="superscript"/>
    </w:rPr>
  </w:style>
  <w:style w:type="character" w:customStyle="1" w:styleId="UnresolvedMention1">
    <w:name w:val="Unresolved Mention1"/>
    <w:basedOn w:val="Noklusjumarindkopasfonts"/>
    <w:uiPriority w:val="99"/>
    <w:semiHidden/>
    <w:unhideWhenUsed/>
    <w:rsid w:val="003B0D56"/>
    <w:rPr>
      <w:color w:val="605E5C"/>
      <w:shd w:val="clear" w:color="auto" w:fill="E1DFDD"/>
    </w:rPr>
  </w:style>
  <w:style w:type="character" w:styleId="Izmantotahipersaite">
    <w:name w:val="FollowedHyperlink"/>
    <w:basedOn w:val="Noklusjumarindkopasfonts"/>
    <w:uiPriority w:val="99"/>
    <w:unhideWhenUsed/>
    <w:rsid w:val="003B0D56"/>
    <w:rPr>
      <w:color w:val="954F72" w:themeColor="followedHyperlink"/>
      <w:u w:val="single"/>
    </w:rPr>
  </w:style>
  <w:style w:type="paragraph" w:styleId="Vienkrsteksts">
    <w:name w:val="Plain Text"/>
    <w:basedOn w:val="Parasts"/>
    <w:link w:val="VienkrstekstsRakstz"/>
    <w:uiPriority w:val="99"/>
    <w:unhideWhenUsed/>
    <w:rsid w:val="003B0D56"/>
    <w:rPr>
      <w:rFonts w:ascii="Calibri" w:eastAsiaTheme="minorHAnsi" w:hAnsi="Calibri" w:cstheme="minorBidi"/>
      <w:iCs w:val="0"/>
      <w:sz w:val="22"/>
      <w:szCs w:val="21"/>
    </w:rPr>
  </w:style>
  <w:style w:type="character" w:customStyle="1" w:styleId="VienkrstekstsRakstz">
    <w:name w:val="Vienkāršs teksts Rakstz."/>
    <w:basedOn w:val="Noklusjumarindkopasfonts"/>
    <w:link w:val="Vienkrsteksts"/>
    <w:uiPriority w:val="99"/>
    <w:rsid w:val="003B0D56"/>
    <w:rPr>
      <w:rFonts w:eastAsiaTheme="minorHAnsi" w:cstheme="minorBidi"/>
      <w:sz w:val="22"/>
      <w:szCs w:val="21"/>
      <w:lang w:eastAsia="en-US"/>
    </w:rPr>
  </w:style>
  <w:style w:type="character" w:customStyle="1" w:styleId="UnresolvedMention2">
    <w:name w:val="Unresolved Mention2"/>
    <w:basedOn w:val="Noklusjumarindkopasfonts"/>
    <w:uiPriority w:val="99"/>
    <w:semiHidden/>
    <w:unhideWhenUsed/>
    <w:rsid w:val="003B0D56"/>
    <w:rPr>
      <w:color w:val="605E5C"/>
      <w:shd w:val="clear" w:color="auto" w:fill="E1DFDD"/>
    </w:rPr>
  </w:style>
  <w:style w:type="character" w:styleId="Vietturateksts">
    <w:name w:val="Placeholder Text"/>
    <w:basedOn w:val="Noklusjumarindkopasfonts"/>
    <w:uiPriority w:val="99"/>
    <w:semiHidden/>
    <w:rsid w:val="003B0D56"/>
    <w:rPr>
      <w:color w:val="808080"/>
    </w:rPr>
  </w:style>
  <w:style w:type="paragraph" w:customStyle="1" w:styleId="youthaftcomment">
    <w:name w:val="youth.af.t.comment"/>
    <w:basedOn w:val="Parasts"/>
    <w:rsid w:val="003B0D56"/>
    <w:pPr>
      <w:keepNext/>
      <w:tabs>
        <w:tab w:val="left" w:pos="284"/>
      </w:tabs>
      <w:spacing w:before="80" w:after="60"/>
    </w:pPr>
    <w:rPr>
      <w:rFonts w:ascii="Arial" w:hAnsi="Arial"/>
      <w:i/>
      <w:iCs w:val="0"/>
      <w:noProof/>
      <w:sz w:val="18"/>
      <w:lang w:val="en-GB"/>
    </w:rPr>
  </w:style>
  <w:style w:type="paragraph" w:customStyle="1" w:styleId="Heading">
    <w:name w:val="Heading"/>
    <w:next w:val="Body"/>
    <w:qFormat/>
    <w:rsid w:val="00183FF2"/>
    <w:pPr>
      <w:keepNext/>
      <w:keepLines/>
      <w:spacing w:before="240"/>
      <w:outlineLvl w:val="0"/>
    </w:pPr>
    <w:rPr>
      <w:rFonts w:eastAsia="Arial Unicode MS" w:cs="Arial Unicode MS"/>
      <w:color w:val="2E75B5"/>
      <w:sz w:val="32"/>
      <w:szCs w:val="32"/>
      <w:u w:color="2E75B5"/>
      <w:lang w:val="en-US" w:eastAsia="en-GB"/>
      <w14:textOutline w14:w="0" w14:cap="flat" w14:cmpd="sng" w14:algn="ctr">
        <w14:noFill/>
        <w14:prstDash w14:val="solid"/>
        <w14:bevel/>
      </w14:textOutline>
    </w:rPr>
  </w:style>
  <w:style w:type="character" w:customStyle="1" w:styleId="Hyperlink0">
    <w:name w:val="Hyperlink.0"/>
    <w:basedOn w:val="None"/>
    <w:qFormat/>
    <w:rsid w:val="00183FF2"/>
  </w:style>
  <w:style w:type="character" w:customStyle="1" w:styleId="xcontentpasted2">
    <w:name w:val="x_contentpasted2"/>
    <w:basedOn w:val="Noklusjumarindkopasfonts"/>
    <w:rsid w:val="002655E5"/>
  </w:style>
  <w:style w:type="paragraph" w:customStyle="1" w:styleId="BTnolikumsvirsraksts">
    <w:name w:val="BT nolikums_virsraksts"/>
    <w:basedOn w:val="Paraststmeklis"/>
    <w:uiPriority w:val="99"/>
    <w:qFormat/>
    <w:rsid w:val="00054CE5"/>
    <w:pPr>
      <w:tabs>
        <w:tab w:val="left" w:pos="720"/>
      </w:tabs>
      <w:suppressAutoHyphens/>
      <w:spacing w:before="240" w:beforeAutospacing="0" w:after="120" w:afterAutospacing="0"/>
      <w:jc w:val="center"/>
    </w:pPr>
    <w:rPr>
      <w:b/>
      <w:color w:val="000000"/>
    </w:rPr>
  </w:style>
  <w:style w:type="paragraph" w:styleId="Apakvirsraksts">
    <w:name w:val="Subtitle"/>
    <w:basedOn w:val="Parasts"/>
    <w:next w:val="Parasts"/>
    <w:link w:val="ApakvirsrakstsRakstz"/>
    <w:uiPriority w:val="11"/>
    <w:qFormat/>
    <w:rsid w:val="00054CE5"/>
    <w:pPr>
      <w:numPr>
        <w:ilvl w:val="1"/>
      </w:numPr>
      <w:tabs>
        <w:tab w:val="left" w:pos="720"/>
      </w:tabs>
      <w:suppressAutoHyphens/>
      <w:spacing w:after="160"/>
    </w:pPr>
    <w:rPr>
      <w:rFonts w:asciiTheme="minorHAnsi" w:eastAsiaTheme="minorEastAsia" w:hAnsiTheme="minorHAnsi" w:cstheme="minorBidi"/>
      <w:iCs w:val="0"/>
      <w:color w:val="5A5A5A" w:themeColor="text1" w:themeTint="A5"/>
      <w:spacing w:val="15"/>
      <w:sz w:val="22"/>
      <w:szCs w:val="22"/>
      <w:lang w:val="de-DE" w:eastAsia="lv-LV"/>
    </w:rPr>
  </w:style>
  <w:style w:type="character" w:customStyle="1" w:styleId="ApakvirsrakstsRakstz">
    <w:name w:val="Apakšvirsraksts Rakstz."/>
    <w:basedOn w:val="Noklusjumarindkopasfonts"/>
    <w:link w:val="Apakvirsraksts"/>
    <w:uiPriority w:val="11"/>
    <w:rsid w:val="00054CE5"/>
    <w:rPr>
      <w:rFonts w:asciiTheme="minorHAnsi" w:eastAsiaTheme="minorEastAsia" w:hAnsiTheme="minorHAnsi" w:cstheme="minorBidi"/>
      <w:color w:val="5A5A5A" w:themeColor="text1" w:themeTint="A5"/>
      <w:spacing w:val="15"/>
      <w:sz w:val="22"/>
      <w:szCs w:val="22"/>
      <w:lang w:val="de-DE"/>
    </w:rPr>
  </w:style>
  <w:style w:type="character" w:customStyle="1" w:styleId="cf11">
    <w:name w:val="cf11"/>
    <w:basedOn w:val="Noklusjumarindkopasfonts"/>
    <w:rsid w:val="002D67C9"/>
    <w:rPr>
      <w:rFonts w:ascii="Segoe UI" w:hAnsi="Segoe UI" w:cs="Segoe UI" w:hint="default"/>
      <w:b/>
      <w:bCs/>
      <w:sz w:val="18"/>
      <w:szCs w:val="18"/>
    </w:rPr>
  </w:style>
  <w:style w:type="paragraph" w:customStyle="1" w:styleId="xl64">
    <w:name w:val="xl64"/>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5">
    <w:name w:val="xl65"/>
    <w:basedOn w:val="Parasts"/>
    <w:rsid w:val="00C42F2C"/>
    <w:pPr>
      <w:pBdr>
        <w:left w:val="single" w:sz="4" w:space="0" w:color="auto"/>
        <w:bottom w:val="single" w:sz="4" w:space="0" w:color="auto"/>
        <w:right w:val="single" w:sz="4" w:space="0" w:color="auto"/>
      </w:pBdr>
      <w:spacing w:before="100" w:beforeAutospacing="1" w:after="100" w:afterAutospacing="1"/>
    </w:pPr>
    <w:rPr>
      <w:iCs w:val="0"/>
      <w:sz w:val="24"/>
      <w:szCs w:val="24"/>
      <w:lang w:eastAsia="lv-LV"/>
    </w:rPr>
  </w:style>
  <w:style w:type="paragraph" w:customStyle="1" w:styleId="xl66">
    <w:name w:val="xl66"/>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7">
    <w:name w:val="xl67"/>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68">
    <w:name w:val="xl6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color w:val="FF0000"/>
      <w:sz w:val="24"/>
      <w:szCs w:val="24"/>
      <w:lang w:eastAsia="lv-LV"/>
    </w:rPr>
  </w:style>
  <w:style w:type="paragraph" w:customStyle="1" w:styleId="xl69">
    <w:name w:val="xl69"/>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0">
    <w:name w:val="xl70"/>
    <w:basedOn w:val="Parasts"/>
    <w:rsid w:val="00C42F2C"/>
    <w:pPr>
      <w:pBdr>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1">
    <w:name w:val="xl71"/>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pPr>
    <w:rPr>
      <w:iCs w:val="0"/>
      <w:sz w:val="24"/>
      <w:szCs w:val="24"/>
      <w:lang w:eastAsia="lv-LV"/>
    </w:rPr>
  </w:style>
  <w:style w:type="paragraph" w:customStyle="1" w:styleId="xl72">
    <w:name w:val="xl72"/>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73">
    <w:name w:val="xl73"/>
    <w:basedOn w:val="Parasts"/>
    <w:rsid w:val="00C42F2C"/>
    <w:pPr>
      <w:pBdr>
        <w:top w:val="single" w:sz="4" w:space="0" w:color="auto"/>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74">
    <w:name w:val="xl74"/>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75">
    <w:name w:val="xl75"/>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6">
    <w:name w:val="xl76"/>
    <w:basedOn w:val="Parasts"/>
    <w:rsid w:val="00C42F2C"/>
    <w:pPr>
      <w:pBdr>
        <w:left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7">
    <w:name w:val="xl77"/>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8">
    <w:name w:val="xl78"/>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79">
    <w:name w:val="xl79"/>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0">
    <w:name w:val="xl8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1">
    <w:name w:val="xl81"/>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82">
    <w:name w:val="xl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83">
    <w:name w:val="xl83"/>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84">
    <w:name w:val="xl84"/>
    <w:basedOn w:val="Parasts"/>
    <w:rsid w:val="00C42F2C"/>
    <w:pPr>
      <w:pBdr>
        <w:left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5">
    <w:name w:val="xl8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86">
    <w:name w:val="xl86"/>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87">
    <w:name w:val="xl87"/>
    <w:basedOn w:val="Parasts"/>
    <w:rsid w:val="00C42F2C"/>
    <w:pPr>
      <w:pBdr>
        <w:top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88">
    <w:name w:val="xl88"/>
    <w:basedOn w:val="Parasts"/>
    <w:rsid w:val="00C42F2C"/>
    <w:pPr>
      <w:shd w:val="clear" w:color="000000" w:fill="D9D9D9"/>
      <w:spacing w:before="100" w:beforeAutospacing="1" w:after="100" w:afterAutospacing="1"/>
      <w:jc w:val="center"/>
    </w:pPr>
    <w:rPr>
      <w:iCs w:val="0"/>
      <w:sz w:val="24"/>
      <w:szCs w:val="24"/>
      <w:lang w:eastAsia="lv-LV"/>
    </w:rPr>
  </w:style>
  <w:style w:type="paragraph" w:customStyle="1" w:styleId="xl89">
    <w:name w:val="xl8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0">
    <w:name w:val="xl90"/>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1">
    <w:name w:val="xl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92">
    <w:name w:val="xl92"/>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3">
    <w:name w:val="xl93"/>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94">
    <w:name w:val="xl9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5">
    <w:name w:val="xl95"/>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6">
    <w:name w:val="xl9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97">
    <w:name w:val="xl97"/>
    <w:basedOn w:val="Parasts"/>
    <w:rsid w:val="00C42F2C"/>
    <w:pPr>
      <w:pBdr>
        <w:top w:val="single" w:sz="4" w:space="0" w:color="auto"/>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8">
    <w:name w:val="xl98"/>
    <w:basedOn w:val="Parasts"/>
    <w:rsid w:val="00C42F2C"/>
    <w:pPr>
      <w:pBdr>
        <w:left w:val="single" w:sz="4" w:space="0" w:color="auto"/>
      </w:pBdr>
      <w:spacing w:before="100" w:beforeAutospacing="1" w:after="100" w:afterAutospacing="1"/>
      <w:jc w:val="center"/>
      <w:textAlignment w:val="center"/>
    </w:pPr>
    <w:rPr>
      <w:iCs w:val="0"/>
      <w:sz w:val="24"/>
      <w:szCs w:val="24"/>
      <w:lang w:eastAsia="lv-LV"/>
    </w:rPr>
  </w:style>
  <w:style w:type="paragraph" w:customStyle="1" w:styleId="xl99">
    <w:name w:val="xl99"/>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0">
    <w:name w:val="xl100"/>
    <w:basedOn w:val="Parasts"/>
    <w:rsid w:val="00C42F2C"/>
    <w:pPr>
      <w:pBdr>
        <w:left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1">
    <w:name w:val="xl101"/>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iCs w:val="0"/>
      <w:sz w:val="24"/>
      <w:szCs w:val="24"/>
      <w:lang w:eastAsia="lv-LV"/>
    </w:rPr>
  </w:style>
  <w:style w:type="paragraph" w:customStyle="1" w:styleId="xl102">
    <w:name w:val="xl10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iCs w:val="0"/>
      <w:sz w:val="24"/>
      <w:szCs w:val="24"/>
      <w:lang w:eastAsia="lv-LV"/>
    </w:rPr>
  </w:style>
  <w:style w:type="paragraph" w:customStyle="1" w:styleId="xl103">
    <w:name w:val="xl103"/>
    <w:basedOn w:val="Parasts"/>
    <w:rsid w:val="00C42F2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4">
    <w:name w:val="xl104"/>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5">
    <w:name w:val="xl105"/>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6">
    <w:name w:val="xl106"/>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7">
    <w:name w:val="xl107"/>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8">
    <w:name w:val="xl108"/>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09">
    <w:name w:val="xl109"/>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0">
    <w:name w:val="xl110"/>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1">
    <w:name w:val="xl111"/>
    <w:basedOn w:val="Parasts"/>
    <w:rsid w:val="00C42F2C"/>
    <w:pPr>
      <w:pBdr>
        <w:top w:val="single" w:sz="4" w:space="0" w:color="000000"/>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12">
    <w:name w:val="xl11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13">
    <w:name w:val="xl1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14">
    <w:name w:val="xl114"/>
    <w:basedOn w:val="Parasts"/>
    <w:rsid w:val="00C42F2C"/>
    <w:pPr>
      <w:pBdr>
        <w:top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115">
    <w:name w:val="xl115"/>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6">
    <w:name w:val="xl116"/>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7">
    <w:name w:val="xl117"/>
    <w:basedOn w:val="Parasts"/>
    <w:rsid w:val="00C42F2C"/>
    <w:pPr>
      <w:pBdr>
        <w:top w:val="single" w:sz="4" w:space="0" w:color="auto"/>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18">
    <w:name w:val="xl118"/>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19">
    <w:name w:val="xl119"/>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0">
    <w:name w:val="xl120"/>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1">
    <w:name w:val="xl12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2">
    <w:name w:val="xl122"/>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3">
    <w:name w:val="xl123"/>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4">
    <w:name w:val="xl124"/>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25">
    <w:name w:val="xl125"/>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6">
    <w:name w:val="xl126"/>
    <w:basedOn w:val="Parasts"/>
    <w:rsid w:val="00C42F2C"/>
    <w:pPr>
      <w:pBdr>
        <w:top w:val="single" w:sz="4" w:space="0" w:color="auto"/>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7">
    <w:name w:val="xl127"/>
    <w:basedOn w:val="Parasts"/>
    <w:rsid w:val="00C42F2C"/>
    <w:pPr>
      <w:pBdr>
        <w:lef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8">
    <w:name w:val="xl128"/>
    <w:basedOn w:val="Parasts"/>
    <w:rsid w:val="00C42F2C"/>
    <w:pPr>
      <w:pBdr>
        <w:left w:val="single" w:sz="4" w:space="0" w:color="auto"/>
        <w:bottom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29">
    <w:name w:val="xl129"/>
    <w:basedOn w:val="Parasts"/>
    <w:rsid w:val="00C42F2C"/>
    <w:pPr>
      <w:pBdr>
        <w:top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0">
    <w:name w:val="xl130"/>
    <w:basedOn w:val="Parasts"/>
    <w:rsid w:val="00C42F2C"/>
    <w:pPr>
      <w:pBdr>
        <w:right w:val="single" w:sz="4" w:space="0" w:color="auto"/>
      </w:pBdr>
      <w:spacing w:before="100" w:beforeAutospacing="1" w:after="100" w:afterAutospacing="1"/>
      <w:jc w:val="center"/>
    </w:pPr>
    <w:rPr>
      <w:iCs w:val="0"/>
      <w:sz w:val="24"/>
      <w:szCs w:val="24"/>
      <w:lang w:eastAsia="lv-LV"/>
    </w:rPr>
  </w:style>
  <w:style w:type="paragraph" w:customStyle="1" w:styleId="xl131">
    <w:name w:val="xl131"/>
    <w:basedOn w:val="Parasts"/>
    <w:rsid w:val="00C42F2C"/>
    <w:pPr>
      <w:pBdr>
        <w:bottom w:val="single" w:sz="4" w:space="0" w:color="auto"/>
        <w:right w:val="single" w:sz="4" w:space="0" w:color="auto"/>
      </w:pBdr>
      <w:spacing w:before="100" w:beforeAutospacing="1" w:after="100" w:afterAutospacing="1"/>
      <w:jc w:val="center"/>
    </w:pPr>
    <w:rPr>
      <w:iCs w:val="0"/>
      <w:sz w:val="24"/>
      <w:szCs w:val="24"/>
      <w:lang w:eastAsia="lv-LV"/>
    </w:rPr>
  </w:style>
  <w:style w:type="paragraph" w:customStyle="1" w:styleId="xl132">
    <w:name w:val="xl13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3">
    <w:name w:val="xl133"/>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4">
    <w:name w:val="xl13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35">
    <w:name w:val="xl13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6">
    <w:name w:val="xl136"/>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7">
    <w:name w:val="xl137"/>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8">
    <w:name w:val="xl138"/>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39">
    <w:name w:val="xl139"/>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0">
    <w:name w:val="xl140"/>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41">
    <w:name w:val="xl141"/>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2">
    <w:name w:val="xl142"/>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43">
    <w:name w:val="xl143"/>
    <w:basedOn w:val="Parasts"/>
    <w:rsid w:val="00C42F2C"/>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4">
    <w:name w:val="xl144"/>
    <w:basedOn w:val="Parasts"/>
    <w:rsid w:val="00C42F2C"/>
    <w:pPr>
      <w:pBdr>
        <w:left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5">
    <w:name w:val="xl145"/>
    <w:basedOn w:val="Parasts"/>
    <w:rsid w:val="00C42F2C"/>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iCs w:val="0"/>
      <w:sz w:val="24"/>
      <w:szCs w:val="24"/>
      <w:lang w:eastAsia="lv-LV"/>
    </w:rPr>
  </w:style>
  <w:style w:type="paragraph" w:customStyle="1" w:styleId="xl146">
    <w:name w:val="xl146"/>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7">
    <w:name w:val="xl147"/>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48">
    <w:name w:val="xl148"/>
    <w:basedOn w:val="Parasts"/>
    <w:rsid w:val="00C42F2C"/>
    <w:pPr>
      <w:pBdr>
        <w:top w:val="single" w:sz="4" w:space="0" w:color="000000"/>
        <w:left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49">
    <w:name w:val="xl149"/>
    <w:basedOn w:val="Parasts"/>
    <w:rsid w:val="00C42F2C"/>
    <w:pPr>
      <w:pBdr>
        <w:top w:val="single" w:sz="4" w:space="0" w:color="000000"/>
        <w:left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50">
    <w:name w:val="xl150"/>
    <w:basedOn w:val="Parasts"/>
    <w:rsid w:val="00C42F2C"/>
    <w:pPr>
      <w:pBdr>
        <w:top w:val="single" w:sz="4" w:space="0" w:color="auto"/>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1">
    <w:name w:val="xl151"/>
    <w:basedOn w:val="Parasts"/>
    <w:rsid w:val="00C42F2C"/>
    <w:pPr>
      <w:pBdr>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52">
    <w:name w:val="xl152"/>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3">
    <w:name w:val="xl153"/>
    <w:basedOn w:val="Parasts"/>
    <w:rsid w:val="00C42F2C"/>
    <w:pPr>
      <w:pBdr>
        <w:top w:val="single" w:sz="4" w:space="0" w:color="auto"/>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4">
    <w:name w:val="xl154"/>
    <w:basedOn w:val="Parasts"/>
    <w:rsid w:val="00C42F2C"/>
    <w:pPr>
      <w:pBdr>
        <w:left w:val="single" w:sz="4" w:space="0" w:color="auto"/>
      </w:pBdr>
      <w:shd w:val="clear" w:color="000000" w:fill="FFFFFF"/>
      <w:spacing w:before="100" w:beforeAutospacing="1" w:after="100" w:afterAutospacing="1"/>
      <w:jc w:val="center"/>
    </w:pPr>
    <w:rPr>
      <w:rFonts w:ascii="Calibri" w:hAnsi="Calibri" w:cs="Calibri"/>
      <w:iCs w:val="0"/>
      <w:sz w:val="24"/>
      <w:szCs w:val="24"/>
      <w:lang w:eastAsia="lv-LV"/>
    </w:rPr>
  </w:style>
  <w:style w:type="paragraph" w:customStyle="1" w:styleId="xl155">
    <w:name w:val="xl155"/>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56">
    <w:name w:val="xl156"/>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7">
    <w:name w:val="xl157"/>
    <w:basedOn w:val="Parasts"/>
    <w:rsid w:val="00C42F2C"/>
    <w:pPr>
      <w:pBdr>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8">
    <w:name w:val="xl15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159">
    <w:name w:val="xl159"/>
    <w:basedOn w:val="Parasts"/>
    <w:rsid w:val="00C42F2C"/>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0">
    <w:name w:val="xl160"/>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161">
    <w:name w:val="xl161"/>
    <w:basedOn w:val="Parasts"/>
    <w:rsid w:val="00C42F2C"/>
    <w:pPr>
      <w:pBdr>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2">
    <w:name w:val="xl162"/>
    <w:basedOn w:val="Parasts"/>
    <w:rsid w:val="00C42F2C"/>
    <w:pPr>
      <w:pBdr>
        <w:top w:val="single" w:sz="4" w:space="0" w:color="auto"/>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3">
    <w:name w:val="xl163"/>
    <w:basedOn w:val="Parasts"/>
    <w:rsid w:val="00C42F2C"/>
    <w:pPr>
      <w:pBdr>
        <w:left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4">
    <w:name w:val="xl164"/>
    <w:basedOn w:val="Parasts"/>
    <w:rsid w:val="00C42F2C"/>
    <w:pPr>
      <w:pBdr>
        <w:left w:val="single" w:sz="4" w:space="0" w:color="auto"/>
        <w:bottom w:val="single" w:sz="4" w:space="0" w:color="auto"/>
      </w:pBdr>
      <w:shd w:val="clear" w:color="000000" w:fill="FFFFFF"/>
      <w:spacing w:before="100" w:beforeAutospacing="1" w:after="100" w:afterAutospacing="1"/>
      <w:jc w:val="center"/>
    </w:pPr>
    <w:rPr>
      <w:iCs w:val="0"/>
      <w:sz w:val="24"/>
      <w:szCs w:val="24"/>
      <w:lang w:eastAsia="lv-LV"/>
    </w:rPr>
  </w:style>
  <w:style w:type="paragraph" w:customStyle="1" w:styleId="xl165">
    <w:name w:val="xl165"/>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6">
    <w:name w:val="xl166"/>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167">
    <w:name w:val="xl167"/>
    <w:basedOn w:val="Parasts"/>
    <w:rsid w:val="00C42F2C"/>
    <w:pPr>
      <w:pBdr>
        <w:top w:val="single" w:sz="4" w:space="0" w:color="auto"/>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8">
    <w:name w:val="xl168"/>
    <w:basedOn w:val="Parasts"/>
    <w:rsid w:val="00C42F2C"/>
    <w:pPr>
      <w:pBdr>
        <w:left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69">
    <w:name w:val="xl169"/>
    <w:basedOn w:val="Parasts"/>
    <w:rsid w:val="00C42F2C"/>
    <w:pPr>
      <w:pBdr>
        <w:left w:val="single" w:sz="4" w:space="0" w:color="auto"/>
        <w:bottom w:val="single" w:sz="4" w:space="0" w:color="auto"/>
      </w:pBdr>
      <w:spacing w:before="100" w:beforeAutospacing="1" w:after="100" w:afterAutospacing="1"/>
      <w:jc w:val="center"/>
      <w:textAlignment w:val="center"/>
    </w:pPr>
    <w:rPr>
      <w:rFonts w:ascii="Calibri" w:hAnsi="Calibri" w:cs="Calibri"/>
      <w:iCs w:val="0"/>
      <w:sz w:val="24"/>
      <w:szCs w:val="24"/>
      <w:lang w:eastAsia="lv-LV"/>
    </w:rPr>
  </w:style>
  <w:style w:type="paragraph" w:customStyle="1" w:styleId="xl170">
    <w:name w:val="xl170"/>
    <w:basedOn w:val="Parasts"/>
    <w:rsid w:val="00C42F2C"/>
    <w:pPr>
      <w:pBdr>
        <w:top w:val="single" w:sz="4" w:space="0" w:color="000000"/>
        <w:bottom w:val="single" w:sz="4" w:space="0" w:color="000000"/>
      </w:pBdr>
      <w:spacing w:before="100" w:beforeAutospacing="1" w:after="100" w:afterAutospacing="1"/>
      <w:jc w:val="center"/>
    </w:pPr>
    <w:rPr>
      <w:rFonts w:ascii="Calibri" w:hAnsi="Calibri" w:cs="Calibri"/>
      <w:iCs w:val="0"/>
      <w:sz w:val="24"/>
      <w:szCs w:val="24"/>
      <w:lang w:eastAsia="lv-LV"/>
    </w:rPr>
  </w:style>
  <w:style w:type="paragraph" w:customStyle="1" w:styleId="xl171">
    <w:name w:val="xl171"/>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2">
    <w:name w:val="xl17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3">
    <w:name w:val="xl173"/>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74">
    <w:name w:val="xl174"/>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5">
    <w:name w:val="xl175"/>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6">
    <w:name w:val="xl176"/>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177">
    <w:name w:val="xl17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8">
    <w:name w:val="xl178"/>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79">
    <w:name w:val="xl179"/>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0">
    <w:name w:val="xl180"/>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1">
    <w:name w:val="xl181"/>
    <w:basedOn w:val="Parasts"/>
    <w:rsid w:val="00C42F2C"/>
    <w:pPr>
      <w:pBdr>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2">
    <w:name w:val="xl182"/>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3">
    <w:name w:val="xl183"/>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4">
    <w:name w:val="xl184"/>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5">
    <w:name w:val="xl185"/>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6">
    <w:name w:val="xl186"/>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7">
    <w:name w:val="xl187"/>
    <w:basedOn w:val="Parasts"/>
    <w:rsid w:val="00C42F2C"/>
    <w:pPr>
      <w:pBdr>
        <w:left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8">
    <w:name w:val="xl188"/>
    <w:basedOn w:val="Parasts"/>
    <w:rsid w:val="00C42F2C"/>
    <w:pPr>
      <w:pBdr>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89">
    <w:name w:val="xl189"/>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0">
    <w:name w:val="xl190"/>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1">
    <w:name w:val="xl191"/>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2">
    <w:name w:val="xl192"/>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3">
    <w:name w:val="xl193"/>
    <w:basedOn w:val="Parasts"/>
    <w:rsid w:val="00C42F2C"/>
    <w:pPr>
      <w:pBdr>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4">
    <w:name w:val="xl194"/>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5">
    <w:name w:val="xl195"/>
    <w:basedOn w:val="Parasts"/>
    <w:rsid w:val="00C42F2C"/>
    <w:pPr>
      <w:pBdr>
        <w:top w:val="single" w:sz="4" w:space="0" w:color="auto"/>
        <w:left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6">
    <w:name w:val="xl196"/>
    <w:basedOn w:val="Parasts"/>
    <w:rsid w:val="00C42F2C"/>
    <w:pPr>
      <w:pBdr>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197">
    <w:name w:val="xl197"/>
    <w:basedOn w:val="Parasts"/>
    <w:rsid w:val="00C42F2C"/>
    <w:pPr>
      <w:pBdr>
        <w:top w:val="single" w:sz="4" w:space="0" w:color="000000"/>
        <w:left w:val="single" w:sz="4" w:space="0" w:color="000000"/>
        <w:right w:val="single" w:sz="4" w:space="0" w:color="000000"/>
      </w:pBdr>
      <w:spacing w:before="100" w:beforeAutospacing="1" w:after="100" w:afterAutospacing="1"/>
      <w:jc w:val="center"/>
      <w:textAlignment w:val="center"/>
    </w:pPr>
    <w:rPr>
      <w:b/>
      <w:bCs/>
      <w:iCs w:val="0"/>
      <w:sz w:val="24"/>
      <w:szCs w:val="24"/>
      <w:lang w:eastAsia="lv-LV"/>
    </w:rPr>
  </w:style>
  <w:style w:type="paragraph" w:customStyle="1" w:styleId="xl198">
    <w:name w:val="xl198"/>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Cs w:val="0"/>
      <w:sz w:val="24"/>
      <w:szCs w:val="24"/>
      <w:lang w:eastAsia="lv-LV"/>
    </w:rPr>
  </w:style>
  <w:style w:type="paragraph" w:customStyle="1" w:styleId="xl199">
    <w:name w:val="xl199"/>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0">
    <w:name w:val="xl200"/>
    <w:basedOn w:val="Parasts"/>
    <w:rsid w:val="00C42F2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Cs w:val="0"/>
      <w:sz w:val="24"/>
      <w:szCs w:val="24"/>
      <w:lang w:eastAsia="lv-LV"/>
    </w:rPr>
  </w:style>
  <w:style w:type="paragraph" w:customStyle="1" w:styleId="xl201">
    <w:name w:val="xl201"/>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2">
    <w:name w:val="xl202"/>
    <w:basedOn w:val="Parasts"/>
    <w:rsid w:val="00C42F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Cs w:val="0"/>
      <w:sz w:val="24"/>
      <w:szCs w:val="24"/>
      <w:lang w:eastAsia="lv-LV"/>
    </w:rPr>
  </w:style>
  <w:style w:type="paragraph" w:customStyle="1" w:styleId="xl203">
    <w:name w:val="xl203"/>
    <w:basedOn w:val="Parasts"/>
    <w:rsid w:val="00C42F2C"/>
    <w:pPr>
      <w:pBdr>
        <w:top w:val="single" w:sz="4" w:space="0" w:color="auto"/>
        <w:left w:val="single" w:sz="4" w:space="0" w:color="auto"/>
        <w:bottom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4">
    <w:name w:val="xl204"/>
    <w:basedOn w:val="Parasts"/>
    <w:rsid w:val="00C42F2C"/>
    <w:pPr>
      <w:pBdr>
        <w:left w:val="single" w:sz="4" w:space="0" w:color="auto"/>
      </w:pBdr>
      <w:spacing w:before="100" w:beforeAutospacing="1" w:after="100" w:afterAutospacing="1"/>
      <w:jc w:val="center"/>
    </w:pPr>
    <w:rPr>
      <w:iCs w:val="0"/>
      <w:sz w:val="24"/>
      <w:szCs w:val="24"/>
      <w:lang w:eastAsia="lv-LV"/>
    </w:rPr>
  </w:style>
  <w:style w:type="paragraph" w:customStyle="1" w:styleId="xl205">
    <w:name w:val="xl205"/>
    <w:basedOn w:val="Parasts"/>
    <w:rsid w:val="00C42F2C"/>
    <w:pPr>
      <w:pBdr>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6">
    <w:name w:val="xl206"/>
    <w:basedOn w:val="Parasts"/>
    <w:rsid w:val="00C42F2C"/>
    <w:pPr>
      <w:pBdr>
        <w:left w:val="single" w:sz="4" w:space="0" w:color="auto"/>
      </w:pBdr>
      <w:shd w:val="clear" w:color="000000" w:fill="D9D9D9"/>
      <w:spacing w:before="100" w:beforeAutospacing="1" w:after="100" w:afterAutospacing="1"/>
      <w:jc w:val="center"/>
    </w:pPr>
    <w:rPr>
      <w:iCs w:val="0"/>
      <w:sz w:val="24"/>
      <w:szCs w:val="24"/>
      <w:lang w:eastAsia="lv-LV"/>
    </w:rPr>
  </w:style>
  <w:style w:type="paragraph" w:customStyle="1" w:styleId="xl207">
    <w:name w:val="xl207"/>
    <w:basedOn w:val="Parasts"/>
    <w:rsid w:val="00C42F2C"/>
    <w:pPr>
      <w:pBdr>
        <w:top w:val="single" w:sz="4" w:space="0" w:color="auto"/>
        <w:left w:val="single" w:sz="4" w:space="0" w:color="auto"/>
        <w:bottom w:val="single" w:sz="4" w:space="0" w:color="auto"/>
      </w:pBdr>
      <w:spacing w:before="100" w:beforeAutospacing="1" w:after="100" w:afterAutospacing="1"/>
      <w:jc w:val="center"/>
    </w:pPr>
    <w:rPr>
      <w:iCs w:val="0"/>
      <w:sz w:val="24"/>
      <w:szCs w:val="24"/>
      <w:lang w:eastAsia="lv-LV"/>
    </w:rPr>
  </w:style>
  <w:style w:type="paragraph" w:customStyle="1" w:styleId="xl208">
    <w:name w:val="xl208"/>
    <w:basedOn w:val="Parasts"/>
    <w:rsid w:val="00C42F2C"/>
    <w:pPr>
      <w:pBdr>
        <w:top w:val="single" w:sz="4" w:space="0" w:color="auto"/>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09">
    <w:name w:val="xl209"/>
    <w:basedOn w:val="Parasts"/>
    <w:rsid w:val="00C42F2C"/>
    <w:pPr>
      <w:pBdr>
        <w:lef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0">
    <w:name w:val="xl210"/>
    <w:basedOn w:val="Parasts"/>
    <w:rsid w:val="00C42F2C"/>
    <w:pPr>
      <w:pBdr>
        <w:top w:val="single" w:sz="4" w:space="0" w:color="auto"/>
        <w:left w:val="single" w:sz="4" w:space="0" w:color="auto"/>
      </w:pBdr>
      <w:spacing w:before="100" w:beforeAutospacing="1" w:after="100" w:afterAutospacing="1"/>
      <w:jc w:val="center"/>
    </w:pPr>
    <w:rPr>
      <w:iCs w:val="0"/>
      <w:sz w:val="24"/>
      <w:szCs w:val="24"/>
      <w:lang w:eastAsia="lv-LV"/>
    </w:rPr>
  </w:style>
  <w:style w:type="paragraph" w:customStyle="1" w:styleId="xl211">
    <w:name w:val="xl211"/>
    <w:basedOn w:val="Parasts"/>
    <w:rsid w:val="00C42F2C"/>
    <w:pPr>
      <w:pBdr>
        <w:top w:val="single" w:sz="4" w:space="0" w:color="000000"/>
        <w:left w:val="single" w:sz="4" w:space="0" w:color="000000"/>
        <w:bottom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2">
    <w:name w:val="xl212"/>
    <w:basedOn w:val="Parasts"/>
    <w:rsid w:val="00C42F2C"/>
    <w:pPr>
      <w:pBdr>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3">
    <w:name w:val="xl213"/>
    <w:basedOn w:val="Parasts"/>
    <w:rsid w:val="00C42F2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Cs w:val="0"/>
      <w:sz w:val="24"/>
      <w:szCs w:val="24"/>
      <w:lang w:eastAsia="lv-LV"/>
    </w:rPr>
  </w:style>
  <w:style w:type="paragraph" w:customStyle="1" w:styleId="xl214">
    <w:name w:val="xl214"/>
    <w:basedOn w:val="Parasts"/>
    <w:rsid w:val="00C42F2C"/>
    <w:pPr>
      <w:pBdr>
        <w:left w:val="single" w:sz="4" w:space="0" w:color="000000"/>
        <w:bottom w:val="single" w:sz="4" w:space="0" w:color="000000"/>
      </w:pBdr>
      <w:spacing w:before="100" w:beforeAutospacing="1" w:after="100" w:afterAutospacing="1"/>
      <w:jc w:val="center"/>
    </w:pPr>
    <w:rPr>
      <w:iCs w:val="0"/>
      <w:sz w:val="24"/>
      <w:szCs w:val="24"/>
      <w:lang w:eastAsia="lv-LV"/>
    </w:rPr>
  </w:style>
  <w:style w:type="paragraph" w:customStyle="1" w:styleId="xl215">
    <w:name w:val="xl215"/>
    <w:basedOn w:val="Parasts"/>
    <w:rsid w:val="00C42F2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jc w:val="center"/>
    </w:pPr>
    <w:rPr>
      <w:iCs w:val="0"/>
      <w:sz w:val="24"/>
      <w:szCs w:val="24"/>
      <w:lang w:eastAsia="lv-LV"/>
    </w:rPr>
  </w:style>
  <w:style w:type="paragraph" w:customStyle="1" w:styleId="xl216">
    <w:name w:val="xl216"/>
    <w:basedOn w:val="Parasts"/>
    <w:rsid w:val="00C42F2C"/>
    <w:pPr>
      <w:pBdr>
        <w:left w:val="single" w:sz="4" w:space="0" w:color="auto"/>
        <w:bottom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7">
    <w:name w:val="xl217"/>
    <w:basedOn w:val="Parasts"/>
    <w:rsid w:val="00C42F2C"/>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xl218">
    <w:name w:val="xl218"/>
    <w:basedOn w:val="Parasts"/>
    <w:rsid w:val="00C42F2C"/>
    <w:pPr>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libri" w:hAnsi="Calibri" w:cs="Calibri"/>
      <w:iCs w:val="0"/>
      <w:sz w:val="24"/>
      <w:szCs w:val="24"/>
      <w:lang w:eastAsia="lv-LV"/>
    </w:rPr>
  </w:style>
  <w:style w:type="paragraph" w:customStyle="1" w:styleId="TableStyle2">
    <w:name w:val="Table Style 2"/>
    <w:rsid w:val="00E92575"/>
    <w:pPr>
      <w:pBdr>
        <w:top w:val="nil"/>
        <w:left w:val="nil"/>
        <w:bottom w:val="nil"/>
        <w:right w:val="nil"/>
        <w:between w:val="nil"/>
        <w:bar w:val="nil"/>
      </w:pBdr>
    </w:pPr>
    <w:rPr>
      <w:rFonts w:ascii="Helvetica Neue" w:eastAsia="Helvetica Neue" w:hAnsi="Helvetica Neue" w:cs="Helvetica Neue"/>
      <w:color w:val="000000"/>
      <w:bdr w:val="nil"/>
    </w:rPr>
  </w:style>
  <w:style w:type="character" w:customStyle="1" w:styleId="fontstyle01">
    <w:name w:val="fontstyle01"/>
    <w:basedOn w:val="Noklusjumarindkopasfonts"/>
    <w:rsid w:val="00E53E40"/>
    <w:rPr>
      <w:rFonts w:ascii="Calibri" w:hAnsi="Calibri" w:cs="Calibri" w:hint="default"/>
      <w:b w:val="0"/>
      <w:bCs w:val="0"/>
      <w:i w:val="0"/>
      <w:iCs w:val="0"/>
      <w:color w:val="000000"/>
      <w:sz w:val="20"/>
      <w:szCs w:val="20"/>
    </w:rPr>
  </w:style>
  <w:style w:type="numbering" w:customStyle="1" w:styleId="ImportedStyle1">
    <w:name w:val="Imported Style 1"/>
    <w:rsid w:val="00B14438"/>
    <w:pPr>
      <w:numPr>
        <w:numId w:val="8"/>
      </w:numPr>
    </w:pPr>
  </w:style>
  <w:style w:type="table" w:customStyle="1" w:styleId="TableGrid">
    <w:name w:val="TableGrid"/>
    <w:rsid w:val="00D53407"/>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table" w:customStyle="1" w:styleId="TableNormal10">
    <w:name w:val="Table Normal10"/>
    <w:rsid w:val="00804C2F"/>
    <w:rPr>
      <w:rFonts w:ascii="Times New Roman" w:eastAsia="Times New Roman" w:hAnsi="Times New Roman"/>
      <w:sz w:val="24"/>
      <w:szCs w:val="24"/>
      <w:lang w:val="en-US"/>
    </w:rPr>
    <w:tblPr>
      <w:tblCellMar>
        <w:top w:w="0" w:type="dxa"/>
        <w:left w:w="0" w:type="dxa"/>
        <w:bottom w:w="0" w:type="dxa"/>
        <w:right w:w="0" w:type="dxa"/>
      </w:tblCellMar>
    </w:tblPr>
  </w:style>
  <w:style w:type="character" w:customStyle="1" w:styleId="font71">
    <w:name w:val="font71"/>
    <w:basedOn w:val="Noklusjumarindkopasfonts"/>
    <w:rsid w:val="00804C2F"/>
    <w:rPr>
      <w:rFonts w:ascii="Tahoma" w:hAnsi="Tahoma" w:cs="Tahoma" w:hint="default"/>
      <w:b/>
      <w:bCs/>
      <w:i w:val="0"/>
      <w:iCs w:val="0"/>
      <w:strike w:val="0"/>
      <w:dstrike w:val="0"/>
      <w:color w:val="000000"/>
      <w:sz w:val="24"/>
      <w:szCs w:val="24"/>
      <w:u w:val="none"/>
      <w:effect w:val="none"/>
    </w:rPr>
  </w:style>
  <w:style w:type="character" w:customStyle="1" w:styleId="font61">
    <w:name w:val="font61"/>
    <w:basedOn w:val="Noklusjumarindkopasfonts"/>
    <w:rsid w:val="00804C2F"/>
    <w:rPr>
      <w:rFonts w:ascii="Tahoma" w:hAnsi="Tahoma" w:cs="Tahoma" w:hint="default"/>
      <w:b/>
      <w:bCs/>
      <w:i w:val="0"/>
      <w:iCs w:val="0"/>
      <w:strike w:val="0"/>
      <w:dstrike w:val="0"/>
      <w:color w:val="auto"/>
      <w:sz w:val="24"/>
      <w:szCs w:val="24"/>
      <w:u w:val="none"/>
      <w:effect w:val="none"/>
    </w:rPr>
  </w:style>
  <w:style w:type="paragraph" w:customStyle="1" w:styleId="likparaksts">
    <w:name w:val="lik_paraksts"/>
    <w:basedOn w:val="Parasts"/>
    <w:rsid w:val="003342BF"/>
    <w:pPr>
      <w:spacing w:before="100" w:beforeAutospacing="1" w:after="100" w:afterAutospacing="1"/>
    </w:pPr>
    <w:rPr>
      <w:iCs w:val="0"/>
      <w:sz w:val="24"/>
      <w:szCs w:val="24"/>
      <w:lang w:eastAsia="lv-LV"/>
    </w:rPr>
  </w:style>
  <w:style w:type="character" w:customStyle="1" w:styleId="xelementtoproof">
    <w:name w:val="x_elementtoproof"/>
    <w:basedOn w:val="Noklusjumarindkopasfonts"/>
    <w:rsid w:val="00CB668D"/>
  </w:style>
  <w:style w:type="numbering" w:customStyle="1" w:styleId="WWNum7">
    <w:name w:val="WWNum7"/>
    <w:rsid w:val="00B84560"/>
    <w:pPr>
      <w:numPr>
        <w:numId w:val="9"/>
      </w:numPr>
    </w:pPr>
  </w:style>
  <w:style w:type="paragraph" w:customStyle="1" w:styleId="msonormalcxspmiddle">
    <w:name w:val="msonormalcxspmiddle"/>
    <w:basedOn w:val="Parasts"/>
    <w:rsid w:val="00D50B3F"/>
    <w:pPr>
      <w:spacing w:before="100" w:beforeAutospacing="1" w:after="100" w:afterAutospacing="1"/>
    </w:pPr>
    <w:rPr>
      <w:iCs w:val="0"/>
      <w:sz w:val="24"/>
      <w:szCs w:val="24"/>
      <w:lang w:eastAsia="lv-LV"/>
    </w:rPr>
  </w:style>
  <w:style w:type="character" w:customStyle="1" w:styleId="VrestekstsRakstz1">
    <w:name w:val="Vēres teksts Rakstz.1"/>
    <w:aliases w:val="Rakstz. Rakstz.1,Footnote Text Char Char Char Rakstz.1,Fußnote Rakstz.1,Fußnotentext Char Rakstz.1,Fußnotentext Char Char Char1 Rakstz.1,Fußnotentext Char Char Char1 Char Char Char1 Rakstz.1,Fußnotentext Char1 Char1 Rakstz.1"/>
    <w:basedOn w:val="Noklusjumarindkopasfonts"/>
    <w:uiPriority w:val="99"/>
    <w:semiHidden/>
    <w:rsid w:val="00D50B3F"/>
    <w:rPr>
      <w:rFonts w:ascii="Times New Roman" w:eastAsia="Times New Roman" w:hAnsi="Times New Roman" w:cs="Times New Roman"/>
      <w:sz w:val="20"/>
      <w:szCs w:val="20"/>
    </w:rPr>
  </w:style>
  <w:style w:type="character" w:customStyle="1" w:styleId="KomentratekstsRakstz1">
    <w:name w:val="Komentāra teksts Rakstz.1"/>
    <w:basedOn w:val="Noklusjumarindkopasfonts"/>
    <w:uiPriority w:val="99"/>
    <w:semiHidden/>
    <w:rsid w:val="00D50B3F"/>
    <w:rPr>
      <w:rFonts w:ascii="Times New Roman" w:eastAsia="Times New Roman" w:hAnsi="Times New Roman" w:cs="Times New Roman"/>
      <w:sz w:val="20"/>
      <w:szCs w:val="20"/>
    </w:rPr>
  </w:style>
  <w:style w:type="character" w:customStyle="1" w:styleId="PamattekstsRakstz1">
    <w:name w:val="Pamatteksts Rakstz.1"/>
    <w:basedOn w:val="Noklusjumarindkopasfonts"/>
    <w:uiPriority w:val="1"/>
    <w:semiHidden/>
    <w:rsid w:val="00D50B3F"/>
    <w:rPr>
      <w:rFonts w:ascii="Times New Roman" w:eastAsia="Times New Roman" w:hAnsi="Times New Roman" w:cs="Times New Roman"/>
    </w:rPr>
  </w:style>
  <w:style w:type="character" w:customStyle="1" w:styleId="NosaukumsRakstz1">
    <w:name w:val="Nosaukums Rakstz.1"/>
    <w:basedOn w:val="Noklusjumarindkopasfonts"/>
    <w:uiPriority w:val="10"/>
    <w:rsid w:val="00D50B3F"/>
    <w:rPr>
      <w:rFonts w:asciiTheme="majorHAnsi" w:eastAsiaTheme="majorEastAsia" w:hAnsiTheme="majorHAnsi" w:cstheme="majorBidi"/>
      <w:spacing w:val="-10"/>
      <w:kern w:val="28"/>
      <w:sz w:val="56"/>
      <w:szCs w:val="56"/>
    </w:rPr>
  </w:style>
  <w:style w:type="character" w:customStyle="1" w:styleId="Pamatteksts2Rakstz1">
    <w:name w:val="Pamatteksts 2 Rakstz.1"/>
    <w:basedOn w:val="Noklusjumarindkopasfonts"/>
    <w:uiPriority w:val="99"/>
    <w:semiHidden/>
    <w:rsid w:val="00D50B3F"/>
    <w:rPr>
      <w:rFonts w:ascii="Times New Roman" w:eastAsia="Times New Roman" w:hAnsi="Times New Roman" w:cs="Times New Roman"/>
    </w:rPr>
  </w:style>
  <w:style w:type="character" w:customStyle="1" w:styleId="PamattekstsaratkpiRakstz1">
    <w:name w:val="Pamatteksts ar atkāpi Rakstz.1"/>
    <w:basedOn w:val="Noklusjumarindkopasfonts"/>
    <w:semiHidden/>
    <w:rsid w:val="00D50B3F"/>
    <w:rPr>
      <w:rFonts w:ascii="Times New Roman" w:eastAsia="Times New Roman" w:hAnsi="Times New Roman" w:cs="Times New Roman"/>
    </w:rPr>
  </w:style>
  <w:style w:type="character" w:customStyle="1" w:styleId="Pamattekstaatkpe2Rakstz1">
    <w:name w:val="Pamatteksta atkāpe 2 Rakstz.1"/>
    <w:basedOn w:val="Noklusjumarindkopasfonts"/>
    <w:uiPriority w:val="99"/>
    <w:semiHidden/>
    <w:rsid w:val="00D50B3F"/>
    <w:rPr>
      <w:rFonts w:ascii="Times New Roman" w:eastAsia="Times New Roman" w:hAnsi="Times New Roman" w:cs="Times New Roman"/>
    </w:rPr>
  </w:style>
  <w:style w:type="character" w:customStyle="1" w:styleId="Neatrisintapieminana10">
    <w:name w:val="Neatrisināta pieminēšana10"/>
    <w:basedOn w:val="Noklusjumarindkopasfonts"/>
    <w:uiPriority w:val="99"/>
    <w:semiHidden/>
    <w:rsid w:val="00D50B3F"/>
    <w:rPr>
      <w:color w:val="605E5C"/>
      <w:shd w:val="clear" w:color="auto" w:fill="E1DFDD"/>
    </w:rPr>
  </w:style>
  <w:style w:type="character" w:customStyle="1" w:styleId="BalontekstsRakstz1">
    <w:name w:val="Balonteksts Rakstz.1"/>
    <w:basedOn w:val="Noklusjumarindkopasfonts"/>
    <w:uiPriority w:val="99"/>
    <w:semiHidden/>
    <w:rsid w:val="00D50B3F"/>
    <w:rPr>
      <w:rFonts w:ascii="Segoe UI" w:eastAsia="Times New Roman" w:hAnsi="Segoe UI" w:cs="Segoe UI"/>
      <w:sz w:val="18"/>
      <w:szCs w:val="18"/>
    </w:rPr>
  </w:style>
  <w:style w:type="character" w:customStyle="1" w:styleId="KomentratmaRakstz1">
    <w:name w:val="Komentāra tēma Rakstz.1"/>
    <w:basedOn w:val="KomentratekstsRakstz1"/>
    <w:uiPriority w:val="99"/>
    <w:semiHidden/>
    <w:rsid w:val="00D50B3F"/>
    <w:rPr>
      <w:rFonts w:ascii="Times New Roman" w:eastAsia="Times New Roman" w:hAnsi="Times New Roman" w:cs="Times New Roman"/>
      <w:b/>
      <w:bCs/>
      <w:sz w:val="20"/>
      <w:szCs w:val="20"/>
    </w:rPr>
  </w:style>
  <w:style w:type="table" w:customStyle="1" w:styleId="NormalTable0">
    <w:name w:val="Normal Table0"/>
    <w:uiPriority w:val="2"/>
    <w:semiHidden/>
    <w:qFormat/>
    <w:rsid w:val="00D50B3F"/>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Reatabula2">
    <w:name w:val="Režģa tabula2"/>
    <w:basedOn w:val="Parastatabula"/>
    <w:uiPriority w:val="59"/>
    <w:rsid w:val="00D50B3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653">
      <w:bodyDiv w:val="1"/>
      <w:marLeft w:val="0"/>
      <w:marRight w:val="0"/>
      <w:marTop w:val="0"/>
      <w:marBottom w:val="0"/>
      <w:divBdr>
        <w:top w:val="none" w:sz="0" w:space="0" w:color="auto"/>
        <w:left w:val="none" w:sz="0" w:space="0" w:color="auto"/>
        <w:bottom w:val="none" w:sz="0" w:space="0" w:color="auto"/>
        <w:right w:val="none" w:sz="0" w:space="0" w:color="auto"/>
      </w:divBdr>
    </w:div>
    <w:div w:id="22244205">
      <w:bodyDiv w:val="1"/>
      <w:marLeft w:val="0"/>
      <w:marRight w:val="0"/>
      <w:marTop w:val="0"/>
      <w:marBottom w:val="0"/>
      <w:divBdr>
        <w:top w:val="none" w:sz="0" w:space="0" w:color="auto"/>
        <w:left w:val="none" w:sz="0" w:space="0" w:color="auto"/>
        <w:bottom w:val="none" w:sz="0" w:space="0" w:color="auto"/>
        <w:right w:val="none" w:sz="0" w:space="0" w:color="auto"/>
      </w:divBdr>
    </w:div>
    <w:div w:id="23748497">
      <w:bodyDiv w:val="1"/>
      <w:marLeft w:val="0"/>
      <w:marRight w:val="0"/>
      <w:marTop w:val="0"/>
      <w:marBottom w:val="0"/>
      <w:divBdr>
        <w:top w:val="none" w:sz="0" w:space="0" w:color="auto"/>
        <w:left w:val="none" w:sz="0" w:space="0" w:color="auto"/>
        <w:bottom w:val="none" w:sz="0" w:space="0" w:color="auto"/>
        <w:right w:val="none" w:sz="0" w:space="0" w:color="auto"/>
      </w:divBdr>
    </w:div>
    <w:div w:id="31001224">
      <w:bodyDiv w:val="1"/>
      <w:marLeft w:val="0"/>
      <w:marRight w:val="0"/>
      <w:marTop w:val="0"/>
      <w:marBottom w:val="0"/>
      <w:divBdr>
        <w:top w:val="none" w:sz="0" w:space="0" w:color="auto"/>
        <w:left w:val="none" w:sz="0" w:space="0" w:color="auto"/>
        <w:bottom w:val="none" w:sz="0" w:space="0" w:color="auto"/>
        <w:right w:val="none" w:sz="0" w:space="0" w:color="auto"/>
      </w:divBdr>
    </w:div>
    <w:div w:id="31468687">
      <w:bodyDiv w:val="1"/>
      <w:marLeft w:val="0"/>
      <w:marRight w:val="0"/>
      <w:marTop w:val="0"/>
      <w:marBottom w:val="0"/>
      <w:divBdr>
        <w:top w:val="none" w:sz="0" w:space="0" w:color="auto"/>
        <w:left w:val="none" w:sz="0" w:space="0" w:color="auto"/>
        <w:bottom w:val="none" w:sz="0" w:space="0" w:color="auto"/>
        <w:right w:val="none" w:sz="0" w:space="0" w:color="auto"/>
      </w:divBdr>
    </w:div>
    <w:div w:id="36323204">
      <w:bodyDiv w:val="1"/>
      <w:marLeft w:val="0"/>
      <w:marRight w:val="0"/>
      <w:marTop w:val="0"/>
      <w:marBottom w:val="0"/>
      <w:divBdr>
        <w:top w:val="none" w:sz="0" w:space="0" w:color="auto"/>
        <w:left w:val="none" w:sz="0" w:space="0" w:color="auto"/>
        <w:bottom w:val="none" w:sz="0" w:space="0" w:color="auto"/>
        <w:right w:val="none" w:sz="0" w:space="0" w:color="auto"/>
      </w:divBdr>
    </w:div>
    <w:div w:id="36517598">
      <w:bodyDiv w:val="1"/>
      <w:marLeft w:val="0"/>
      <w:marRight w:val="0"/>
      <w:marTop w:val="0"/>
      <w:marBottom w:val="0"/>
      <w:divBdr>
        <w:top w:val="none" w:sz="0" w:space="0" w:color="auto"/>
        <w:left w:val="none" w:sz="0" w:space="0" w:color="auto"/>
        <w:bottom w:val="none" w:sz="0" w:space="0" w:color="auto"/>
        <w:right w:val="none" w:sz="0" w:space="0" w:color="auto"/>
      </w:divBdr>
    </w:div>
    <w:div w:id="38870853">
      <w:bodyDiv w:val="1"/>
      <w:marLeft w:val="0"/>
      <w:marRight w:val="0"/>
      <w:marTop w:val="0"/>
      <w:marBottom w:val="0"/>
      <w:divBdr>
        <w:top w:val="none" w:sz="0" w:space="0" w:color="auto"/>
        <w:left w:val="none" w:sz="0" w:space="0" w:color="auto"/>
        <w:bottom w:val="none" w:sz="0" w:space="0" w:color="auto"/>
        <w:right w:val="none" w:sz="0" w:space="0" w:color="auto"/>
      </w:divBdr>
    </w:div>
    <w:div w:id="44260424">
      <w:bodyDiv w:val="1"/>
      <w:marLeft w:val="0"/>
      <w:marRight w:val="0"/>
      <w:marTop w:val="0"/>
      <w:marBottom w:val="0"/>
      <w:divBdr>
        <w:top w:val="none" w:sz="0" w:space="0" w:color="auto"/>
        <w:left w:val="none" w:sz="0" w:space="0" w:color="auto"/>
        <w:bottom w:val="none" w:sz="0" w:space="0" w:color="auto"/>
        <w:right w:val="none" w:sz="0" w:space="0" w:color="auto"/>
      </w:divBdr>
    </w:div>
    <w:div w:id="46759312">
      <w:bodyDiv w:val="1"/>
      <w:marLeft w:val="0"/>
      <w:marRight w:val="0"/>
      <w:marTop w:val="0"/>
      <w:marBottom w:val="0"/>
      <w:divBdr>
        <w:top w:val="none" w:sz="0" w:space="0" w:color="auto"/>
        <w:left w:val="none" w:sz="0" w:space="0" w:color="auto"/>
        <w:bottom w:val="none" w:sz="0" w:space="0" w:color="auto"/>
        <w:right w:val="none" w:sz="0" w:space="0" w:color="auto"/>
      </w:divBdr>
    </w:div>
    <w:div w:id="48456026">
      <w:bodyDiv w:val="1"/>
      <w:marLeft w:val="0"/>
      <w:marRight w:val="0"/>
      <w:marTop w:val="0"/>
      <w:marBottom w:val="0"/>
      <w:divBdr>
        <w:top w:val="none" w:sz="0" w:space="0" w:color="auto"/>
        <w:left w:val="none" w:sz="0" w:space="0" w:color="auto"/>
        <w:bottom w:val="none" w:sz="0" w:space="0" w:color="auto"/>
        <w:right w:val="none" w:sz="0" w:space="0" w:color="auto"/>
      </w:divBdr>
    </w:div>
    <w:div w:id="52894234">
      <w:bodyDiv w:val="1"/>
      <w:marLeft w:val="0"/>
      <w:marRight w:val="0"/>
      <w:marTop w:val="0"/>
      <w:marBottom w:val="0"/>
      <w:divBdr>
        <w:top w:val="none" w:sz="0" w:space="0" w:color="auto"/>
        <w:left w:val="none" w:sz="0" w:space="0" w:color="auto"/>
        <w:bottom w:val="none" w:sz="0" w:space="0" w:color="auto"/>
        <w:right w:val="none" w:sz="0" w:space="0" w:color="auto"/>
      </w:divBdr>
    </w:div>
    <w:div w:id="66148525">
      <w:bodyDiv w:val="1"/>
      <w:marLeft w:val="0"/>
      <w:marRight w:val="0"/>
      <w:marTop w:val="0"/>
      <w:marBottom w:val="0"/>
      <w:divBdr>
        <w:top w:val="none" w:sz="0" w:space="0" w:color="auto"/>
        <w:left w:val="none" w:sz="0" w:space="0" w:color="auto"/>
        <w:bottom w:val="none" w:sz="0" w:space="0" w:color="auto"/>
        <w:right w:val="none" w:sz="0" w:space="0" w:color="auto"/>
      </w:divBdr>
    </w:div>
    <w:div w:id="74473366">
      <w:bodyDiv w:val="1"/>
      <w:marLeft w:val="0"/>
      <w:marRight w:val="0"/>
      <w:marTop w:val="0"/>
      <w:marBottom w:val="0"/>
      <w:divBdr>
        <w:top w:val="none" w:sz="0" w:space="0" w:color="auto"/>
        <w:left w:val="none" w:sz="0" w:space="0" w:color="auto"/>
        <w:bottom w:val="none" w:sz="0" w:space="0" w:color="auto"/>
        <w:right w:val="none" w:sz="0" w:space="0" w:color="auto"/>
      </w:divBdr>
    </w:div>
    <w:div w:id="77868142">
      <w:bodyDiv w:val="1"/>
      <w:marLeft w:val="0"/>
      <w:marRight w:val="0"/>
      <w:marTop w:val="0"/>
      <w:marBottom w:val="0"/>
      <w:divBdr>
        <w:top w:val="none" w:sz="0" w:space="0" w:color="auto"/>
        <w:left w:val="none" w:sz="0" w:space="0" w:color="auto"/>
        <w:bottom w:val="none" w:sz="0" w:space="0" w:color="auto"/>
        <w:right w:val="none" w:sz="0" w:space="0" w:color="auto"/>
      </w:divBdr>
    </w:div>
    <w:div w:id="83958514">
      <w:bodyDiv w:val="1"/>
      <w:marLeft w:val="0"/>
      <w:marRight w:val="0"/>
      <w:marTop w:val="0"/>
      <w:marBottom w:val="0"/>
      <w:divBdr>
        <w:top w:val="none" w:sz="0" w:space="0" w:color="auto"/>
        <w:left w:val="none" w:sz="0" w:space="0" w:color="auto"/>
        <w:bottom w:val="none" w:sz="0" w:space="0" w:color="auto"/>
        <w:right w:val="none" w:sz="0" w:space="0" w:color="auto"/>
      </w:divBdr>
    </w:div>
    <w:div w:id="84695486">
      <w:bodyDiv w:val="1"/>
      <w:marLeft w:val="0"/>
      <w:marRight w:val="0"/>
      <w:marTop w:val="0"/>
      <w:marBottom w:val="0"/>
      <w:divBdr>
        <w:top w:val="none" w:sz="0" w:space="0" w:color="auto"/>
        <w:left w:val="none" w:sz="0" w:space="0" w:color="auto"/>
        <w:bottom w:val="none" w:sz="0" w:space="0" w:color="auto"/>
        <w:right w:val="none" w:sz="0" w:space="0" w:color="auto"/>
      </w:divBdr>
    </w:div>
    <w:div w:id="85157070">
      <w:bodyDiv w:val="1"/>
      <w:marLeft w:val="0"/>
      <w:marRight w:val="0"/>
      <w:marTop w:val="0"/>
      <w:marBottom w:val="0"/>
      <w:divBdr>
        <w:top w:val="none" w:sz="0" w:space="0" w:color="auto"/>
        <w:left w:val="none" w:sz="0" w:space="0" w:color="auto"/>
        <w:bottom w:val="none" w:sz="0" w:space="0" w:color="auto"/>
        <w:right w:val="none" w:sz="0" w:space="0" w:color="auto"/>
      </w:divBdr>
    </w:div>
    <w:div w:id="89160719">
      <w:bodyDiv w:val="1"/>
      <w:marLeft w:val="0"/>
      <w:marRight w:val="0"/>
      <w:marTop w:val="0"/>
      <w:marBottom w:val="0"/>
      <w:divBdr>
        <w:top w:val="none" w:sz="0" w:space="0" w:color="auto"/>
        <w:left w:val="none" w:sz="0" w:space="0" w:color="auto"/>
        <w:bottom w:val="none" w:sz="0" w:space="0" w:color="auto"/>
        <w:right w:val="none" w:sz="0" w:space="0" w:color="auto"/>
      </w:divBdr>
    </w:div>
    <w:div w:id="92552793">
      <w:bodyDiv w:val="1"/>
      <w:marLeft w:val="0"/>
      <w:marRight w:val="0"/>
      <w:marTop w:val="0"/>
      <w:marBottom w:val="0"/>
      <w:divBdr>
        <w:top w:val="none" w:sz="0" w:space="0" w:color="auto"/>
        <w:left w:val="none" w:sz="0" w:space="0" w:color="auto"/>
        <w:bottom w:val="none" w:sz="0" w:space="0" w:color="auto"/>
        <w:right w:val="none" w:sz="0" w:space="0" w:color="auto"/>
      </w:divBdr>
    </w:div>
    <w:div w:id="92744857">
      <w:bodyDiv w:val="1"/>
      <w:marLeft w:val="0"/>
      <w:marRight w:val="0"/>
      <w:marTop w:val="0"/>
      <w:marBottom w:val="0"/>
      <w:divBdr>
        <w:top w:val="none" w:sz="0" w:space="0" w:color="auto"/>
        <w:left w:val="none" w:sz="0" w:space="0" w:color="auto"/>
        <w:bottom w:val="none" w:sz="0" w:space="0" w:color="auto"/>
        <w:right w:val="none" w:sz="0" w:space="0" w:color="auto"/>
      </w:divBdr>
    </w:div>
    <w:div w:id="99381115">
      <w:bodyDiv w:val="1"/>
      <w:marLeft w:val="0"/>
      <w:marRight w:val="0"/>
      <w:marTop w:val="0"/>
      <w:marBottom w:val="0"/>
      <w:divBdr>
        <w:top w:val="none" w:sz="0" w:space="0" w:color="auto"/>
        <w:left w:val="none" w:sz="0" w:space="0" w:color="auto"/>
        <w:bottom w:val="none" w:sz="0" w:space="0" w:color="auto"/>
        <w:right w:val="none" w:sz="0" w:space="0" w:color="auto"/>
      </w:divBdr>
    </w:div>
    <w:div w:id="99571832">
      <w:bodyDiv w:val="1"/>
      <w:marLeft w:val="0"/>
      <w:marRight w:val="0"/>
      <w:marTop w:val="0"/>
      <w:marBottom w:val="0"/>
      <w:divBdr>
        <w:top w:val="none" w:sz="0" w:space="0" w:color="auto"/>
        <w:left w:val="none" w:sz="0" w:space="0" w:color="auto"/>
        <w:bottom w:val="none" w:sz="0" w:space="0" w:color="auto"/>
        <w:right w:val="none" w:sz="0" w:space="0" w:color="auto"/>
      </w:divBdr>
    </w:div>
    <w:div w:id="113066659">
      <w:bodyDiv w:val="1"/>
      <w:marLeft w:val="0"/>
      <w:marRight w:val="0"/>
      <w:marTop w:val="0"/>
      <w:marBottom w:val="0"/>
      <w:divBdr>
        <w:top w:val="none" w:sz="0" w:space="0" w:color="auto"/>
        <w:left w:val="none" w:sz="0" w:space="0" w:color="auto"/>
        <w:bottom w:val="none" w:sz="0" w:space="0" w:color="auto"/>
        <w:right w:val="none" w:sz="0" w:space="0" w:color="auto"/>
      </w:divBdr>
    </w:div>
    <w:div w:id="114521726">
      <w:bodyDiv w:val="1"/>
      <w:marLeft w:val="0"/>
      <w:marRight w:val="0"/>
      <w:marTop w:val="0"/>
      <w:marBottom w:val="0"/>
      <w:divBdr>
        <w:top w:val="none" w:sz="0" w:space="0" w:color="auto"/>
        <w:left w:val="none" w:sz="0" w:space="0" w:color="auto"/>
        <w:bottom w:val="none" w:sz="0" w:space="0" w:color="auto"/>
        <w:right w:val="none" w:sz="0" w:space="0" w:color="auto"/>
      </w:divBdr>
    </w:div>
    <w:div w:id="119804088">
      <w:bodyDiv w:val="1"/>
      <w:marLeft w:val="0"/>
      <w:marRight w:val="0"/>
      <w:marTop w:val="0"/>
      <w:marBottom w:val="0"/>
      <w:divBdr>
        <w:top w:val="none" w:sz="0" w:space="0" w:color="auto"/>
        <w:left w:val="none" w:sz="0" w:space="0" w:color="auto"/>
        <w:bottom w:val="none" w:sz="0" w:space="0" w:color="auto"/>
        <w:right w:val="none" w:sz="0" w:space="0" w:color="auto"/>
      </w:divBdr>
    </w:div>
    <w:div w:id="124860559">
      <w:bodyDiv w:val="1"/>
      <w:marLeft w:val="0"/>
      <w:marRight w:val="0"/>
      <w:marTop w:val="0"/>
      <w:marBottom w:val="0"/>
      <w:divBdr>
        <w:top w:val="none" w:sz="0" w:space="0" w:color="auto"/>
        <w:left w:val="none" w:sz="0" w:space="0" w:color="auto"/>
        <w:bottom w:val="none" w:sz="0" w:space="0" w:color="auto"/>
        <w:right w:val="none" w:sz="0" w:space="0" w:color="auto"/>
      </w:divBdr>
    </w:div>
    <w:div w:id="125005678">
      <w:bodyDiv w:val="1"/>
      <w:marLeft w:val="0"/>
      <w:marRight w:val="0"/>
      <w:marTop w:val="0"/>
      <w:marBottom w:val="0"/>
      <w:divBdr>
        <w:top w:val="none" w:sz="0" w:space="0" w:color="auto"/>
        <w:left w:val="none" w:sz="0" w:space="0" w:color="auto"/>
        <w:bottom w:val="none" w:sz="0" w:space="0" w:color="auto"/>
        <w:right w:val="none" w:sz="0" w:space="0" w:color="auto"/>
      </w:divBdr>
    </w:div>
    <w:div w:id="126750186">
      <w:bodyDiv w:val="1"/>
      <w:marLeft w:val="0"/>
      <w:marRight w:val="0"/>
      <w:marTop w:val="0"/>
      <w:marBottom w:val="0"/>
      <w:divBdr>
        <w:top w:val="none" w:sz="0" w:space="0" w:color="auto"/>
        <w:left w:val="none" w:sz="0" w:space="0" w:color="auto"/>
        <w:bottom w:val="none" w:sz="0" w:space="0" w:color="auto"/>
        <w:right w:val="none" w:sz="0" w:space="0" w:color="auto"/>
      </w:divBdr>
    </w:div>
    <w:div w:id="145509470">
      <w:bodyDiv w:val="1"/>
      <w:marLeft w:val="0"/>
      <w:marRight w:val="0"/>
      <w:marTop w:val="0"/>
      <w:marBottom w:val="0"/>
      <w:divBdr>
        <w:top w:val="none" w:sz="0" w:space="0" w:color="auto"/>
        <w:left w:val="none" w:sz="0" w:space="0" w:color="auto"/>
        <w:bottom w:val="none" w:sz="0" w:space="0" w:color="auto"/>
        <w:right w:val="none" w:sz="0" w:space="0" w:color="auto"/>
      </w:divBdr>
    </w:div>
    <w:div w:id="151222712">
      <w:bodyDiv w:val="1"/>
      <w:marLeft w:val="0"/>
      <w:marRight w:val="0"/>
      <w:marTop w:val="0"/>
      <w:marBottom w:val="0"/>
      <w:divBdr>
        <w:top w:val="none" w:sz="0" w:space="0" w:color="auto"/>
        <w:left w:val="none" w:sz="0" w:space="0" w:color="auto"/>
        <w:bottom w:val="none" w:sz="0" w:space="0" w:color="auto"/>
        <w:right w:val="none" w:sz="0" w:space="0" w:color="auto"/>
      </w:divBdr>
    </w:div>
    <w:div w:id="155077675">
      <w:bodyDiv w:val="1"/>
      <w:marLeft w:val="0"/>
      <w:marRight w:val="0"/>
      <w:marTop w:val="0"/>
      <w:marBottom w:val="0"/>
      <w:divBdr>
        <w:top w:val="none" w:sz="0" w:space="0" w:color="auto"/>
        <w:left w:val="none" w:sz="0" w:space="0" w:color="auto"/>
        <w:bottom w:val="none" w:sz="0" w:space="0" w:color="auto"/>
        <w:right w:val="none" w:sz="0" w:space="0" w:color="auto"/>
      </w:divBdr>
    </w:div>
    <w:div w:id="170224238">
      <w:bodyDiv w:val="1"/>
      <w:marLeft w:val="0"/>
      <w:marRight w:val="0"/>
      <w:marTop w:val="0"/>
      <w:marBottom w:val="0"/>
      <w:divBdr>
        <w:top w:val="none" w:sz="0" w:space="0" w:color="auto"/>
        <w:left w:val="none" w:sz="0" w:space="0" w:color="auto"/>
        <w:bottom w:val="none" w:sz="0" w:space="0" w:color="auto"/>
        <w:right w:val="none" w:sz="0" w:space="0" w:color="auto"/>
      </w:divBdr>
    </w:div>
    <w:div w:id="171724030">
      <w:bodyDiv w:val="1"/>
      <w:marLeft w:val="0"/>
      <w:marRight w:val="0"/>
      <w:marTop w:val="0"/>
      <w:marBottom w:val="0"/>
      <w:divBdr>
        <w:top w:val="none" w:sz="0" w:space="0" w:color="auto"/>
        <w:left w:val="none" w:sz="0" w:space="0" w:color="auto"/>
        <w:bottom w:val="none" w:sz="0" w:space="0" w:color="auto"/>
        <w:right w:val="none" w:sz="0" w:space="0" w:color="auto"/>
      </w:divBdr>
    </w:div>
    <w:div w:id="172381032">
      <w:bodyDiv w:val="1"/>
      <w:marLeft w:val="0"/>
      <w:marRight w:val="0"/>
      <w:marTop w:val="0"/>
      <w:marBottom w:val="0"/>
      <w:divBdr>
        <w:top w:val="none" w:sz="0" w:space="0" w:color="auto"/>
        <w:left w:val="none" w:sz="0" w:space="0" w:color="auto"/>
        <w:bottom w:val="none" w:sz="0" w:space="0" w:color="auto"/>
        <w:right w:val="none" w:sz="0" w:space="0" w:color="auto"/>
      </w:divBdr>
    </w:div>
    <w:div w:id="174197622">
      <w:bodyDiv w:val="1"/>
      <w:marLeft w:val="0"/>
      <w:marRight w:val="0"/>
      <w:marTop w:val="0"/>
      <w:marBottom w:val="0"/>
      <w:divBdr>
        <w:top w:val="none" w:sz="0" w:space="0" w:color="auto"/>
        <w:left w:val="none" w:sz="0" w:space="0" w:color="auto"/>
        <w:bottom w:val="none" w:sz="0" w:space="0" w:color="auto"/>
        <w:right w:val="none" w:sz="0" w:space="0" w:color="auto"/>
      </w:divBdr>
    </w:div>
    <w:div w:id="175313573">
      <w:bodyDiv w:val="1"/>
      <w:marLeft w:val="0"/>
      <w:marRight w:val="0"/>
      <w:marTop w:val="0"/>
      <w:marBottom w:val="0"/>
      <w:divBdr>
        <w:top w:val="none" w:sz="0" w:space="0" w:color="auto"/>
        <w:left w:val="none" w:sz="0" w:space="0" w:color="auto"/>
        <w:bottom w:val="none" w:sz="0" w:space="0" w:color="auto"/>
        <w:right w:val="none" w:sz="0" w:space="0" w:color="auto"/>
      </w:divBdr>
    </w:div>
    <w:div w:id="175703517">
      <w:bodyDiv w:val="1"/>
      <w:marLeft w:val="0"/>
      <w:marRight w:val="0"/>
      <w:marTop w:val="0"/>
      <w:marBottom w:val="0"/>
      <w:divBdr>
        <w:top w:val="none" w:sz="0" w:space="0" w:color="auto"/>
        <w:left w:val="none" w:sz="0" w:space="0" w:color="auto"/>
        <w:bottom w:val="none" w:sz="0" w:space="0" w:color="auto"/>
        <w:right w:val="none" w:sz="0" w:space="0" w:color="auto"/>
      </w:divBdr>
    </w:div>
    <w:div w:id="181745015">
      <w:bodyDiv w:val="1"/>
      <w:marLeft w:val="0"/>
      <w:marRight w:val="0"/>
      <w:marTop w:val="0"/>
      <w:marBottom w:val="0"/>
      <w:divBdr>
        <w:top w:val="none" w:sz="0" w:space="0" w:color="auto"/>
        <w:left w:val="none" w:sz="0" w:space="0" w:color="auto"/>
        <w:bottom w:val="none" w:sz="0" w:space="0" w:color="auto"/>
        <w:right w:val="none" w:sz="0" w:space="0" w:color="auto"/>
      </w:divBdr>
    </w:div>
    <w:div w:id="186911785">
      <w:bodyDiv w:val="1"/>
      <w:marLeft w:val="0"/>
      <w:marRight w:val="0"/>
      <w:marTop w:val="0"/>
      <w:marBottom w:val="0"/>
      <w:divBdr>
        <w:top w:val="none" w:sz="0" w:space="0" w:color="auto"/>
        <w:left w:val="none" w:sz="0" w:space="0" w:color="auto"/>
        <w:bottom w:val="none" w:sz="0" w:space="0" w:color="auto"/>
        <w:right w:val="none" w:sz="0" w:space="0" w:color="auto"/>
      </w:divBdr>
    </w:div>
    <w:div w:id="193619727">
      <w:bodyDiv w:val="1"/>
      <w:marLeft w:val="0"/>
      <w:marRight w:val="0"/>
      <w:marTop w:val="0"/>
      <w:marBottom w:val="0"/>
      <w:divBdr>
        <w:top w:val="none" w:sz="0" w:space="0" w:color="auto"/>
        <w:left w:val="none" w:sz="0" w:space="0" w:color="auto"/>
        <w:bottom w:val="none" w:sz="0" w:space="0" w:color="auto"/>
        <w:right w:val="none" w:sz="0" w:space="0" w:color="auto"/>
      </w:divBdr>
    </w:div>
    <w:div w:id="201023655">
      <w:bodyDiv w:val="1"/>
      <w:marLeft w:val="0"/>
      <w:marRight w:val="0"/>
      <w:marTop w:val="0"/>
      <w:marBottom w:val="0"/>
      <w:divBdr>
        <w:top w:val="none" w:sz="0" w:space="0" w:color="auto"/>
        <w:left w:val="none" w:sz="0" w:space="0" w:color="auto"/>
        <w:bottom w:val="none" w:sz="0" w:space="0" w:color="auto"/>
        <w:right w:val="none" w:sz="0" w:space="0" w:color="auto"/>
      </w:divBdr>
    </w:div>
    <w:div w:id="207837846">
      <w:bodyDiv w:val="1"/>
      <w:marLeft w:val="0"/>
      <w:marRight w:val="0"/>
      <w:marTop w:val="0"/>
      <w:marBottom w:val="0"/>
      <w:divBdr>
        <w:top w:val="none" w:sz="0" w:space="0" w:color="auto"/>
        <w:left w:val="none" w:sz="0" w:space="0" w:color="auto"/>
        <w:bottom w:val="none" w:sz="0" w:space="0" w:color="auto"/>
        <w:right w:val="none" w:sz="0" w:space="0" w:color="auto"/>
      </w:divBdr>
    </w:div>
    <w:div w:id="210659267">
      <w:bodyDiv w:val="1"/>
      <w:marLeft w:val="0"/>
      <w:marRight w:val="0"/>
      <w:marTop w:val="0"/>
      <w:marBottom w:val="0"/>
      <w:divBdr>
        <w:top w:val="none" w:sz="0" w:space="0" w:color="auto"/>
        <w:left w:val="none" w:sz="0" w:space="0" w:color="auto"/>
        <w:bottom w:val="none" w:sz="0" w:space="0" w:color="auto"/>
        <w:right w:val="none" w:sz="0" w:space="0" w:color="auto"/>
      </w:divBdr>
    </w:div>
    <w:div w:id="212428627">
      <w:bodyDiv w:val="1"/>
      <w:marLeft w:val="0"/>
      <w:marRight w:val="0"/>
      <w:marTop w:val="0"/>
      <w:marBottom w:val="0"/>
      <w:divBdr>
        <w:top w:val="none" w:sz="0" w:space="0" w:color="auto"/>
        <w:left w:val="none" w:sz="0" w:space="0" w:color="auto"/>
        <w:bottom w:val="none" w:sz="0" w:space="0" w:color="auto"/>
        <w:right w:val="none" w:sz="0" w:space="0" w:color="auto"/>
      </w:divBdr>
    </w:div>
    <w:div w:id="216161609">
      <w:bodyDiv w:val="1"/>
      <w:marLeft w:val="0"/>
      <w:marRight w:val="0"/>
      <w:marTop w:val="0"/>
      <w:marBottom w:val="0"/>
      <w:divBdr>
        <w:top w:val="none" w:sz="0" w:space="0" w:color="auto"/>
        <w:left w:val="none" w:sz="0" w:space="0" w:color="auto"/>
        <w:bottom w:val="none" w:sz="0" w:space="0" w:color="auto"/>
        <w:right w:val="none" w:sz="0" w:space="0" w:color="auto"/>
      </w:divBdr>
    </w:div>
    <w:div w:id="224681903">
      <w:bodyDiv w:val="1"/>
      <w:marLeft w:val="0"/>
      <w:marRight w:val="0"/>
      <w:marTop w:val="0"/>
      <w:marBottom w:val="0"/>
      <w:divBdr>
        <w:top w:val="none" w:sz="0" w:space="0" w:color="auto"/>
        <w:left w:val="none" w:sz="0" w:space="0" w:color="auto"/>
        <w:bottom w:val="none" w:sz="0" w:space="0" w:color="auto"/>
        <w:right w:val="none" w:sz="0" w:space="0" w:color="auto"/>
      </w:divBdr>
    </w:div>
    <w:div w:id="226380398">
      <w:bodyDiv w:val="1"/>
      <w:marLeft w:val="0"/>
      <w:marRight w:val="0"/>
      <w:marTop w:val="0"/>
      <w:marBottom w:val="0"/>
      <w:divBdr>
        <w:top w:val="none" w:sz="0" w:space="0" w:color="auto"/>
        <w:left w:val="none" w:sz="0" w:space="0" w:color="auto"/>
        <w:bottom w:val="none" w:sz="0" w:space="0" w:color="auto"/>
        <w:right w:val="none" w:sz="0" w:space="0" w:color="auto"/>
      </w:divBdr>
    </w:div>
    <w:div w:id="231233930">
      <w:bodyDiv w:val="1"/>
      <w:marLeft w:val="0"/>
      <w:marRight w:val="0"/>
      <w:marTop w:val="0"/>
      <w:marBottom w:val="0"/>
      <w:divBdr>
        <w:top w:val="none" w:sz="0" w:space="0" w:color="auto"/>
        <w:left w:val="none" w:sz="0" w:space="0" w:color="auto"/>
        <w:bottom w:val="none" w:sz="0" w:space="0" w:color="auto"/>
        <w:right w:val="none" w:sz="0" w:space="0" w:color="auto"/>
      </w:divBdr>
    </w:div>
    <w:div w:id="233662406">
      <w:bodyDiv w:val="1"/>
      <w:marLeft w:val="0"/>
      <w:marRight w:val="0"/>
      <w:marTop w:val="0"/>
      <w:marBottom w:val="0"/>
      <w:divBdr>
        <w:top w:val="none" w:sz="0" w:space="0" w:color="auto"/>
        <w:left w:val="none" w:sz="0" w:space="0" w:color="auto"/>
        <w:bottom w:val="none" w:sz="0" w:space="0" w:color="auto"/>
        <w:right w:val="none" w:sz="0" w:space="0" w:color="auto"/>
      </w:divBdr>
    </w:div>
    <w:div w:id="241718720">
      <w:bodyDiv w:val="1"/>
      <w:marLeft w:val="0"/>
      <w:marRight w:val="0"/>
      <w:marTop w:val="0"/>
      <w:marBottom w:val="0"/>
      <w:divBdr>
        <w:top w:val="none" w:sz="0" w:space="0" w:color="auto"/>
        <w:left w:val="none" w:sz="0" w:space="0" w:color="auto"/>
        <w:bottom w:val="none" w:sz="0" w:space="0" w:color="auto"/>
        <w:right w:val="none" w:sz="0" w:space="0" w:color="auto"/>
      </w:divBdr>
    </w:div>
    <w:div w:id="245845994">
      <w:bodyDiv w:val="1"/>
      <w:marLeft w:val="0"/>
      <w:marRight w:val="0"/>
      <w:marTop w:val="0"/>
      <w:marBottom w:val="0"/>
      <w:divBdr>
        <w:top w:val="none" w:sz="0" w:space="0" w:color="auto"/>
        <w:left w:val="none" w:sz="0" w:space="0" w:color="auto"/>
        <w:bottom w:val="none" w:sz="0" w:space="0" w:color="auto"/>
        <w:right w:val="none" w:sz="0" w:space="0" w:color="auto"/>
      </w:divBdr>
    </w:div>
    <w:div w:id="246614430">
      <w:bodyDiv w:val="1"/>
      <w:marLeft w:val="0"/>
      <w:marRight w:val="0"/>
      <w:marTop w:val="0"/>
      <w:marBottom w:val="0"/>
      <w:divBdr>
        <w:top w:val="none" w:sz="0" w:space="0" w:color="auto"/>
        <w:left w:val="none" w:sz="0" w:space="0" w:color="auto"/>
        <w:bottom w:val="none" w:sz="0" w:space="0" w:color="auto"/>
        <w:right w:val="none" w:sz="0" w:space="0" w:color="auto"/>
      </w:divBdr>
    </w:div>
    <w:div w:id="251403351">
      <w:bodyDiv w:val="1"/>
      <w:marLeft w:val="0"/>
      <w:marRight w:val="0"/>
      <w:marTop w:val="0"/>
      <w:marBottom w:val="0"/>
      <w:divBdr>
        <w:top w:val="none" w:sz="0" w:space="0" w:color="auto"/>
        <w:left w:val="none" w:sz="0" w:space="0" w:color="auto"/>
        <w:bottom w:val="none" w:sz="0" w:space="0" w:color="auto"/>
        <w:right w:val="none" w:sz="0" w:space="0" w:color="auto"/>
      </w:divBdr>
    </w:div>
    <w:div w:id="252512002">
      <w:bodyDiv w:val="1"/>
      <w:marLeft w:val="0"/>
      <w:marRight w:val="0"/>
      <w:marTop w:val="0"/>
      <w:marBottom w:val="0"/>
      <w:divBdr>
        <w:top w:val="none" w:sz="0" w:space="0" w:color="auto"/>
        <w:left w:val="none" w:sz="0" w:space="0" w:color="auto"/>
        <w:bottom w:val="none" w:sz="0" w:space="0" w:color="auto"/>
        <w:right w:val="none" w:sz="0" w:space="0" w:color="auto"/>
      </w:divBdr>
    </w:div>
    <w:div w:id="255095322">
      <w:bodyDiv w:val="1"/>
      <w:marLeft w:val="0"/>
      <w:marRight w:val="0"/>
      <w:marTop w:val="0"/>
      <w:marBottom w:val="0"/>
      <w:divBdr>
        <w:top w:val="none" w:sz="0" w:space="0" w:color="auto"/>
        <w:left w:val="none" w:sz="0" w:space="0" w:color="auto"/>
        <w:bottom w:val="none" w:sz="0" w:space="0" w:color="auto"/>
        <w:right w:val="none" w:sz="0" w:space="0" w:color="auto"/>
      </w:divBdr>
    </w:div>
    <w:div w:id="256252927">
      <w:bodyDiv w:val="1"/>
      <w:marLeft w:val="0"/>
      <w:marRight w:val="0"/>
      <w:marTop w:val="0"/>
      <w:marBottom w:val="0"/>
      <w:divBdr>
        <w:top w:val="none" w:sz="0" w:space="0" w:color="auto"/>
        <w:left w:val="none" w:sz="0" w:space="0" w:color="auto"/>
        <w:bottom w:val="none" w:sz="0" w:space="0" w:color="auto"/>
        <w:right w:val="none" w:sz="0" w:space="0" w:color="auto"/>
      </w:divBdr>
    </w:div>
    <w:div w:id="261837759">
      <w:bodyDiv w:val="1"/>
      <w:marLeft w:val="0"/>
      <w:marRight w:val="0"/>
      <w:marTop w:val="0"/>
      <w:marBottom w:val="0"/>
      <w:divBdr>
        <w:top w:val="none" w:sz="0" w:space="0" w:color="auto"/>
        <w:left w:val="none" w:sz="0" w:space="0" w:color="auto"/>
        <w:bottom w:val="none" w:sz="0" w:space="0" w:color="auto"/>
        <w:right w:val="none" w:sz="0" w:space="0" w:color="auto"/>
      </w:divBdr>
    </w:div>
    <w:div w:id="264729914">
      <w:bodyDiv w:val="1"/>
      <w:marLeft w:val="0"/>
      <w:marRight w:val="0"/>
      <w:marTop w:val="0"/>
      <w:marBottom w:val="0"/>
      <w:divBdr>
        <w:top w:val="none" w:sz="0" w:space="0" w:color="auto"/>
        <w:left w:val="none" w:sz="0" w:space="0" w:color="auto"/>
        <w:bottom w:val="none" w:sz="0" w:space="0" w:color="auto"/>
        <w:right w:val="none" w:sz="0" w:space="0" w:color="auto"/>
      </w:divBdr>
    </w:div>
    <w:div w:id="274409260">
      <w:bodyDiv w:val="1"/>
      <w:marLeft w:val="0"/>
      <w:marRight w:val="0"/>
      <w:marTop w:val="0"/>
      <w:marBottom w:val="0"/>
      <w:divBdr>
        <w:top w:val="none" w:sz="0" w:space="0" w:color="auto"/>
        <w:left w:val="none" w:sz="0" w:space="0" w:color="auto"/>
        <w:bottom w:val="none" w:sz="0" w:space="0" w:color="auto"/>
        <w:right w:val="none" w:sz="0" w:space="0" w:color="auto"/>
      </w:divBdr>
    </w:div>
    <w:div w:id="277611523">
      <w:bodyDiv w:val="1"/>
      <w:marLeft w:val="0"/>
      <w:marRight w:val="0"/>
      <w:marTop w:val="0"/>
      <w:marBottom w:val="0"/>
      <w:divBdr>
        <w:top w:val="none" w:sz="0" w:space="0" w:color="auto"/>
        <w:left w:val="none" w:sz="0" w:space="0" w:color="auto"/>
        <w:bottom w:val="none" w:sz="0" w:space="0" w:color="auto"/>
        <w:right w:val="none" w:sz="0" w:space="0" w:color="auto"/>
      </w:divBdr>
    </w:div>
    <w:div w:id="282881042">
      <w:bodyDiv w:val="1"/>
      <w:marLeft w:val="0"/>
      <w:marRight w:val="0"/>
      <w:marTop w:val="0"/>
      <w:marBottom w:val="0"/>
      <w:divBdr>
        <w:top w:val="none" w:sz="0" w:space="0" w:color="auto"/>
        <w:left w:val="none" w:sz="0" w:space="0" w:color="auto"/>
        <w:bottom w:val="none" w:sz="0" w:space="0" w:color="auto"/>
        <w:right w:val="none" w:sz="0" w:space="0" w:color="auto"/>
      </w:divBdr>
    </w:div>
    <w:div w:id="283077381">
      <w:bodyDiv w:val="1"/>
      <w:marLeft w:val="0"/>
      <w:marRight w:val="0"/>
      <w:marTop w:val="0"/>
      <w:marBottom w:val="0"/>
      <w:divBdr>
        <w:top w:val="none" w:sz="0" w:space="0" w:color="auto"/>
        <w:left w:val="none" w:sz="0" w:space="0" w:color="auto"/>
        <w:bottom w:val="none" w:sz="0" w:space="0" w:color="auto"/>
        <w:right w:val="none" w:sz="0" w:space="0" w:color="auto"/>
      </w:divBdr>
    </w:div>
    <w:div w:id="285431472">
      <w:bodyDiv w:val="1"/>
      <w:marLeft w:val="0"/>
      <w:marRight w:val="0"/>
      <w:marTop w:val="0"/>
      <w:marBottom w:val="0"/>
      <w:divBdr>
        <w:top w:val="none" w:sz="0" w:space="0" w:color="auto"/>
        <w:left w:val="none" w:sz="0" w:space="0" w:color="auto"/>
        <w:bottom w:val="none" w:sz="0" w:space="0" w:color="auto"/>
        <w:right w:val="none" w:sz="0" w:space="0" w:color="auto"/>
      </w:divBdr>
    </w:div>
    <w:div w:id="288829135">
      <w:bodyDiv w:val="1"/>
      <w:marLeft w:val="0"/>
      <w:marRight w:val="0"/>
      <w:marTop w:val="0"/>
      <w:marBottom w:val="0"/>
      <w:divBdr>
        <w:top w:val="none" w:sz="0" w:space="0" w:color="auto"/>
        <w:left w:val="none" w:sz="0" w:space="0" w:color="auto"/>
        <w:bottom w:val="none" w:sz="0" w:space="0" w:color="auto"/>
        <w:right w:val="none" w:sz="0" w:space="0" w:color="auto"/>
      </w:divBdr>
    </w:div>
    <w:div w:id="290283790">
      <w:bodyDiv w:val="1"/>
      <w:marLeft w:val="0"/>
      <w:marRight w:val="0"/>
      <w:marTop w:val="0"/>
      <w:marBottom w:val="0"/>
      <w:divBdr>
        <w:top w:val="none" w:sz="0" w:space="0" w:color="auto"/>
        <w:left w:val="none" w:sz="0" w:space="0" w:color="auto"/>
        <w:bottom w:val="none" w:sz="0" w:space="0" w:color="auto"/>
        <w:right w:val="none" w:sz="0" w:space="0" w:color="auto"/>
      </w:divBdr>
    </w:div>
    <w:div w:id="292029968">
      <w:bodyDiv w:val="1"/>
      <w:marLeft w:val="0"/>
      <w:marRight w:val="0"/>
      <w:marTop w:val="0"/>
      <w:marBottom w:val="0"/>
      <w:divBdr>
        <w:top w:val="none" w:sz="0" w:space="0" w:color="auto"/>
        <w:left w:val="none" w:sz="0" w:space="0" w:color="auto"/>
        <w:bottom w:val="none" w:sz="0" w:space="0" w:color="auto"/>
        <w:right w:val="none" w:sz="0" w:space="0" w:color="auto"/>
      </w:divBdr>
    </w:div>
    <w:div w:id="293489332">
      <w:bodyDiv w:val="1"/>
      <w:marLeft w:val="0"/>
      <w:marRight w:val="0"/>
      <w:marTop w:val="0"/>
      <w:marBottom w:val="0"/>
      <w:divBdr>
        <w:top w:val="none" w:sz="0" w:space="0" w:color="auto"/>
        <w:left w:val="none" w:sz="0" w:space="0" w:color="auto"/>
        <w:bottom w:val="none" w:sz="0" w:space="0" w:color="auto"/>
        <w:right w:val="none" w:sz="0" w:space="0" w:color="auto"/>
      </w:divBdr>
    </w:div>
    <w:div w:id="298417402">
      <w:bodyDiv w:val="1"/>
      <w:marLeft w:val="0"/>
      <w:marRight w:val="0"/>
      <w:marTop w:val="0"/>
      <w:marBottom w:val="0"/>
      <w:divBdr>
        <w:top w:val="none" w:sz="0" w:space="0" w:color="auto"/>
        <w:left w:val="none" w:sz="0" w:space="0" w:color="auto"/>
        <w:bottom w:val="none" w:sz="0" w:space="0" w:color="auto"/>
        <w:right w:val="none" w:sz="0" w:space="0" w:color="auto"/>
      </w:divBdr>
    </w:div>
    <w:div w:id="300036507">
      <w:bodyDiv w:val="1"/>
      <w:marLeft w:val="0"/>
      <w:marRight w:val="0"/>
      <w:marTop w:val="0"/>
      <w:marBottom w:val="0"/>
      <w:divBdr>
        <w:top w:val="none" w:sz="0" w:space="0" w:color="auto"/>
        <w:left w:val="none" w:sz="0" w:space="0" w:color="auto"/>
        <w:bottom w:val="none" w:sz="0" w:space="0" w:color="auto"/>
        <w:right w:val="none" w:sz="0" w:space="0" w:color="auto"/>
      </w:divBdr>
    </w:div>
    <w:div w:id="302929616">
      <w:bodyDiv w:val="1"/>
      <w:marLeft w:val="0"/>
      <w:marRight w:val="0"/>
      <w:marTop w:val="0"/>
      <w:marBottom w:val="0"/>
      <w:divBdr>
        <w:top w:val="none" w:sz="0" w:space="0" w:color="auto"/>
        <w:left w:val="none" w:sz="0" w:space="0" w:color="auto"/>
        <w:bottom w:val="none" w:sz="0" w:space="0" w:color="auto"/>
        <w:right w:val="none" w:sz="0" w:space="0" w:color="auto"/>
      </w:divBdr>
    </w:div>
    <w:div w:id="308363153">
      <w:bodyDiv w:val="1"/>
      <w:marLeft w:val="0"/>
      <w:marRight w:val="0"/>
      <w:marTop w:val="0"/>
      <w:marBottom w:val="0"/>
      <w:divBdr>
        <w:top w:val="none" w:sz="0" w:space="0" w:color="auto"/>
        <w:left w:val="none" w:sz="0" w:space="0" w:color="auto"/>
        <w:bottom w:val="none" w:sz="0" w:space="0" w:color="auto"/>
        <w:right w:val="none" w:sz="0" w:space="0" w:color="auto"/>
      </w:divBdr>
    </w:div>
    <w:div w:id="315497477">
      <w:bodyDiv w:val="1"/>
      <w:marLeft w:val="0"/>
      <w:marRight w:val="0"/>
      <w:marTop w:val="0"/>
      <w:marBottom w:val="0"/>
      <w:divBdr>
        <w:top w:val="none" w:sz="0" w:space="0" w:color="auto"/>
        <w:left w:val="none" w:sz="0" w:space="0" w:color="auto"/>
        <w:bottom w:val="none" w:sz="0" w:space="0" w:color="auto"/>
        <w:right w:val="none" w:sz="0" w:space="0" w:color="auto"/>
      </w:divBdr>
    </w:div>
    <w:div w:id="315839630">
      <w:bodyDiv w:val="1"/>
      <w:marLeft w:val="0"/>
      <w:marRight w:val="0"/>
      <w:marTop w:val="0"/>
      <w:marBottom w:val="0"/>
      <w:divBdr>
        <w:top w:val="none" w:sz="0" w:space="0" w:color="auto"/>
        <w:left w:val="none" w:sz="0" w:space="0" w:color="auto"/>
        <w:bottom w:val="none" w:sz="0" w:space="0" w:color="auto"/>
        <w:right w:val="none" w:sz="0" w:space="0" w:color="auto"/>
      </w:divBdr>
    </w:div>
    <w:div w:id="341587518">
      <w:bodyDiv w:val="1"/>
      <w:marLeft w:val="0"/>
      <w:marRight w:val="0"/>
      <w:marTop w:val="0"/>
      <w:marBottom w:val="0"/>
      <w:divBdr>
        <w:top w:val="none" w:sz="0" w:space="0" w:color="auto"/>
        <w:left w:val="none" w:sz="0" w:space="0" w:color="auto"/>
        <w:bottom w:val="none" w:sz="0" w:space="0" w:color="auto"/>
        <w:right w:val="none" w:sz="0" w:space="0" w:color="auto"/>
      </w:divBdr>
    </w:div>
    <w:div w:id="344403905">
      <w:bodyDiv w:val="1"/>
      <w:marLeft w:val="0"/>
      <w:marRight w:val="0"/>
      <w:marTop w:val="0"/>
      <w:marBottom w:val="0"/>
      <w:divBdr>
        <w:top w:val="none" w:sz="0" w:space="0" w:color="auto"/>
        <w:left w:val="none" w:sz="0" w:space="0" w:color="auto"/>
        <w:bottom w:val="none" w:sz="0" w:space="0" w:color="auto"/>
        <w:right w:val="none" w:sz="0" w:space="0" w:color="auto"/>
      </w:divBdr>
    </w:div>
    <w:div w:id="346759251">
      <w:bodyDiv w:val="1"/>
      <w:marLeft w:val="0"/>
      <w:marRight w:val="0"/>
      <w:marTop w:val="0"/>
      <w:marBottom w:val="0"/>
      <w:divBdr>
        <w:top w:val="none" w:sz="0" w:space="0" w:color="auto"/>
        <w:left w:val="none" w:sz="0" w:space="0" w:color="auto"/>
        <w:bottom w:val="none" w:sz="0" w:space="0" w:color="auto"/>
        <w:right w:val="none" w:sz="0" w:space="0" w:color="auto"/>
      </w:divBdr>
    </w:div>
    <w:div w:id="347487887">
      <w:bodyDiv w:val="1"/>
      <w:marLeft w:val="0"/>
      <w:marRight w:val="0"/>
      <w:marTop w:val="0"/>
      <w:marBottom w:val="0"/>
      <w:divBdr>
        <w:top w:val="none" w:sz="0" w:space="0" w:color="auto"/>
        <w:left w:val="none" w:sz="0" w:space="0" w:color="auto"/>
        <w:bottom w:val="none" w:sz="0" w:space="0" w:color="auto"/>
        <w:right w:val="none" w:sz="0" w:space="0" w:color="auto"/>
      </w:divBdr>
    </w:div>
    <w:div w:id="356660823">
      <w:bodyDiv w:val="1"/>
      <w:marLeft w:val="0"/>
      <w:marRight w:val="0"/>
      <w:marTop w:val="0"/>
      <w:marBottom w:val="0"/>
      <w:divBdr>
        <w:top w:val="none" w:sz="0" w:space="0" w:color="auto"/>
        <w:left w:val="none" w:sz="0" w:space="0" w:color="auto"/>
        <w:bottom w:val="none" w:sz="0" w:space="0" w:color="auto"/>
        <w:right w:val="none" w:sz="0" w:space="0" w:color="auto"/>
      </w:divBdr>
    </w:div>
    <w:div w:id="358553569">
      <w:bodyDiv w:val="1"/>
      <w:marLeft w:val="0"/>
      <w:marRight w:val="0"/>
      <w:marTop w:val="0"/>
      <w:marBottom w:val="0"/>
      <w:divBdr>
        <w:top w:val="none" w:sz="0" w:space="0" w:color="auto"/>
        <w:left w:val="none" w:sz="0" w:space="0" w:color="auto"/>
        <w:bottom w:val="none" w:sz="0" w:space="0" w:color="auto"/>
        <w:right w:val="none" w:sz="0" w:space="0" w:color="auto"/>
      </w:divBdr>
    </w:div>
    <w:div w:id="366762970">
      <w:bodyDiv w:val="1"/>
      <w:marLeft w:val="0"/>
      <w:marRight w:val="0"/>
      <w:marTop w:val="0"/>
      <w:marBottom w:val="0"/>
      <w:divBdr>
        <w:top w:val="none" w:sz="0" w:space="0" w:color="auto"/>
        <w:left w:val="none" w:sz="0" w:space="0" w:color="auto"/>
        <w:bottom w:val="none" w:sz="0" w:space="0" w:color="auto"/>
        <w:right w:val="none" w:sz="0" w:space="0" w:color="auto"/>
      </w:divBdr>
    </w:div>
    <w:div w:id="376394293">
      <w:bodyDiv w:val="1"/>
      <w:marLeft w:val="0"/>
      <w:marRight w:val="0"/>
      <w:marTop w:val="0"/>
      <w:marBottom w:val="0"/>
      <w:divBdr>
        <w:top w:val="none" w:sz="0" w:space="0" w:color="auto"/>
        <w:left w:val="none" w:sz="0" w:space="0" w:color="auto"/>
        <w:bottom w:val="none" w:sz="0" w:space="0" w:color="auto"/>
        <w:right w:val="none" w:sz="0" w:space="0" w:color="auto"/>
      </w:divBdr>
    </w:div>
    <w:div w:id="377512917">
      <w:bodyDiv w:val="1"/>
      <w:marLeft w:val="0"/>
      <w:marRight w:val="0"/>
      <w:marTop w:val="0"/>
      <w:marBottom w:val="0"/>
      <w:divBdr>
        <w:top w:val="none" w:sz="0" w:space="0" w:color="auto"/>
        <w:left w:val="none" w:sz="0" w:space="0" w:color="auto"/>
        <w:bottom w:val="none" w:sz="0" w:space="0" w:color="auto"/>
        <w:right w:val="none" w:sz="0" w:space="0" w:color="auto"/>
      </w:divBdr>
    </w:div>
    <w:div w:id="386537125">
      <w:bodyDiv w:val="1"/>
      <w:marLeft w:val="0"/>
      <w:marRight w:val="0"/>
      <w:marTop w:val="0"/>
      <w:marBottom w:val="0"/>
      <w:divBdr>
        <w:top w:val="none" w:sz="0" w:space="0" w:color="auto"/>
        <w:left w:val="none" w:sz="0" w:space="0" w:color="auto"/>
        <w:bottom w:val="none" w:sz="0" w:space="0" w:color="auto"/>
        <w:right w:val="none" w:sz="0" w:space="0" w:color="auto"/>
      </w:divBdr>
    </w:div>
    <w:div w:id="393243539">
      <w:bodyDiv w:val="1"/>
      <w:marLeft w:val="0"/>
      <w:marRight w:val="0"/>
      <w:marTop w:val="0"/>
      <w:marBottom w:val="0"/>
      <w:divBdr>
        <w:top w:val="none" w:sz="0" w:space="0" w:color="auto"/>
        <w:left w:val="none" w:sz="0" w:space="0" w:color="auto"/>
        <w:bottom w:val="none" w:sz="0" w:space="0" w:color="auto"/>
        <w:right w:val="none" w:sz="0" w:space="0" w:color="auto"/>
      </w:divBdr>
    </w:div>
    <w:div w:id="395982158">
      <w:bodyDiv w:val="1"/>
      <w:marLeft w:val="0"/>
      <w:marRight w:val="0"/>
      <w:marTop w:val="0"/>
      <w:marBottom w:val="0"/>
      <w:divBdr>
        <w:top w:val="none" w:sz="0" w:space="0" w:color="auto"/>
        <w:left w:val="none" w:sz="0" w:space="0" w:color="auto"/>
        <w:bottom w:val="none" w:sz="0" w:space="0" w:color="auto"/>
        <w:right w:val="none" w:sz="0" w:space="0" w:color="auto"/>
      </w:divBdr>
    </w:div>
    <w:div w:id="414087504">
      <w:bodyDiv w:val="1"/>
      <w:marLeft w:val="0"/>
      <w:marRight w:val="0"/>
      <w:marTop w:val="0"/>
      <w:marBottom w:val="0"/>
      <w:divBdr>
        <w:top w:val="none" w:sz="0" w:space="0" w:color="auto"/>
        <w:left w:val="none" w:sz="0" w:space="0" w:color="auto"/>
        <w:bottom w:val="none" w:sz="0" w:space="0" w:color="auto"/>
        <w:right w:val="none" w:sz="0" w:space="0" w:color="auto"/>
      </w:divBdr>
    </w:div>
    <w:div w:id="424154961">
      <w:bodyDiv w:val="1"/>
      <w:marLeft w:val="0"/>
      <w:marRight w:val="0"/>
      <w:marTop w:val="0"/>
      <w:marBottom w:val="0"/>
      <w:divBdr>
        <w:top w:val="none" w:sz="0" w:space="0" w:color="auto"/>
        <w:left w:val="none" w:sz="0" w:space="0" w:color="auto"/>
        <w:bottom w:val="none" w:sz="0" w:space="0" w:color="auto"/>
        <w:right w:val="none" w:sz="0" w:space="0" w:color="auto"/>
      </w:divBdr>
    </w:div>
    <w:div w:id="425078817">
      <w:bodyDiv w:val="1"/>
      <w:marLeft w:val="0"/>
      <w:marRight w:val="0"/>
      <w:marTop w:val="0"/>
      <w:marBottom w:val="0"/>
      <w:divBdr>
        <w:top w:val="none" w:sz="0" w:space="0" w:color="auto"/>
        <w:left w:val="none" w:sz="0" w:space="0" w:color="auto"/>
        <w:bottom w:val="none" w:sz="0" w:space="0" w:color="auto"/>
        <w:right w:val="none" w:sz="0" w:space="0" w:color="auto"/>
      </w:divBdr>
    </w:div>
    <w:div w:id="426997875">
      <w:bodyDiv w:val="1"/>
      <w:marLeft w:val="0"/>
      <w:marRight w:val="0"/>
      <w:marTop w:val="0"/>
      <w:marBottom w:val="0"/>
      <w:divBdr>
        <w:top w:val="none" w:sz="0" w:space="0" w:color="auto"/>
        <w:left w:val="none" w:sz="0" w:space="0" w:color="auto"/>
        <w:bottom w:val="none" w:sz="0" w:space="0" w:color="auto"/>
        <w:right w:val="none" w:sz="0" w:space="0" w:color="auto"/>
      </w:divBdr>
    </w:div>
    <w:div w:id="432240894">
      <w:bodyDiv w:val="1"/>
      <w:marLeft w:val="0"/>
      <w:marRight w:val="0"/>
      <w:marTop w:val="0"/>
      <w:marBottom w:val="0"/>
      <w:divBdr>
        <w:top w:val="none" w:sz="0" w:space="0" w:color="auto"/>
        <w:left w:val="none" w:sz="0" w:space="0" w:color="auto"/>
        <w:bottom w:val="none" w:sz="0" w:space="0" w:color="auto"/>
        <w:right w:val="none" w:sz="0" w:space="0" w:color="auto"/>
      </w:divBdr>
    </w:div>
    <w:div w:id="434249373">
      <w:bodyDiv w:val="1"/>
      <w:marLeft w:val="0"/>
      <w:marRight w:val="0"/>
      <w:marTop w:val="0"/>
      <w:marBottom w:val="0"/>
      <w:divBdr>
        <w:top w:val="none" w:sz="0" w:space="0" w:color="auto"/>
        <w:left w:val="none" w:sz="0" w:space="0" w:color="auto"/>
        <w:bottom w:val="none" w:sz="0" w:space="0" w:color="auto"/>
        <w:right w:val="none" w:sz="0" w:space="0" w:color="auto"/>
      </w:divBdr>
    </w:div>
    <w:div w:id="437724857">
      <w:bodyDiv w:val="1"/>
      <w:marLeft w:val="0"/>
      <w:marRight w:val="0"/>
      <w:marTop w:val="0"/>
      <w:marBottom w:val="0"/>
      <w:divBdr>
        <w:top w:val="none" w:sz="0" w:space="0" w:color="auto"/>
        <w:left w:val="none" w:sz="0" w:space="0" w:color="auto"/>
        <w:bottom w:val="none" w:sz="0" w:space="0" w:color="auto"/>
        <w:right w:val="none" w:sz="0" w:space="0" w:color="auto"/>
      </w:divBdr>
    </w:div>
    <w:div w:id="442892928">
      <w:bodyDiv w:val="1"/>
      <w:marLeft w:val="0"/>
      <w:marRight w:val="0"/>
      <w:marTop w:val="0"/>
      <w:marBottom w:val="0"/>
      <w:divBdr>
        <w:top w:val="none" w:sz="0" w:space="0" w:color="auto"/>
        <w:left w:val="none" w:sz="0" w:space="0" w:color="auto"/>
        <w:bottom w:val="none" w:sz="0" w:space="0" w:color="auto"/>
        <w:right w:val="none" w:sz="0" w:space="0" w:color="auto"/>
      </w:divBdr>
    </w:div>
    <w:div w:id="450444514">
      <w:bodyDiv w:val="1"/>
      <w:marLeft w:val="0"/>
      <w:marRight w:val="0"/>
      <w:marTop w:val="0"/>
      <w:marBottom w:val="0"/>
      <w:divBdr>
        <w:top w:val="none" w:sz="0" w:space="0" w:color="auto"/>
        <w:left w:val="none" w:sz="0" w:space="0" w:color="auto"/>
        <w:bottom w:val="none" w:sz="0" w:space="0" w:color="auto"/>
        <w:right w:val="none" w:sz="0" w:space="0" w:color="auto"/>
      </w:divBdr>
    </w:div>
    <w:div w:id="457262487">
      <w:bodyDiv w:val="1"/>
      <w:marLeft w:val="0"/>
      <w:marRight w:val="0"/>
      <w:marTop w:val="0"/>
      <w:marBottom w:val="0"/>
      <w:divBdr>
        <w:top w:val="none" w:sz="0" w:space="0" w:color="auto"/>
        <w:left w:val="none" w:sz="0" w:space="0" w:color="auto"/>
        <w:bottom w:val="none" w:sz="0" w:space="0" w:color="auto"/>
        <w:right w:val="none" w:sz="0" w:space="0" w:color="auto"/>
      </w:divBdr>
    </w:div>
    <w:div w:id="471798649">
      <w:bodyDiv w:val="1"/>
      <w:marLeft w:val="0"/>
      <w:marRight w:val="0"/>
      <w:marTop w:val="0"/>
      <w:marBottom w:val="0"/>
      <w:divBdr>
        <w:top w:val="none" w:sz="0" w:space="0" w:color="auto"/>
        <w:left w:val="none" w:sz="0" w:space="0" w:color="auto"/>
        <w:bottom w:val="none" w:sz="0" w:space="0" w:color="auto"/>
        <w:right w:val="none" w:sz="0" w:space="0" w:color="auto"/>
      </w:divBdr>
    </w:div>
    <w:div w:id="472991083">
      <w:bodyDiv w:val="1"/>
      <w:marLeft w:val="0"/>
      <w:marRight w:val="0"/>
      <w:marTop w:val="0"/>
      <w:marBottom w:val="0"/>
      <w:divBdr>
        <w:top w:val="none" w:sz="0" w:space="0" w:color="auto"/>
        <w:left w:val="none" w:sz="0" w:space="0" w:color="auto"/>
        <w:bottom w:val="none" w:sz="0" w:space="0" w:color="auto"/>
        <w:right w:val="none" w:sz="0" w:space="0" w:color="auto"/>
      </w:divBdr>
    </w:div>
    <w:div w:id="476534551">
      <w:bodyDiv w:val="1"/>
      <w:marLeft w:val="0"/>
      <w:marRight w:val="0"/>
      <w:marTop w:val="0"/>
      <w:marBottom w:val="0"/>
      <w:divBdr>
        <w:top w:val="none" w:sz="0" w:space="0" w:color="auto"/>
        <w:left w:val="none" w:sz="0" w:space="0" w:color="auto"/>
        <w:bottom w:val="none" w:sz="0" w:space="0" w:color="auto"/>
        <w:right w:val="none" w:sz="0" w:space="0" w:color="auto"/>
      </w:divBdr>
    </w:div>
    <w:div w:id="483664952">
      <w:bodyDiv w:val="1"/>
      <w:marLeft w:val="0"/>
      <w:marRight w:val="0"/>
      <w:marTop w:val="0"/>
      <w:marBottom w:val="0"/>
      <w:divBdr>
        <w:top w:val="none" w:sz="0" w:space="0" w:color="auto"/>
        <w:left w:val="none" w:sz="0" w:space="0" w:color="auto"/>
        <w:bottom w:val="none" w:sz="0" w:space="0" w:color="auto"/>
        <w:right w:val="none" w:sz="0" w:space="0" w:color="auto"/>
      </w:divBdr>
    </w:div>
    <w:div w:id="492718160">
      <w:bodyDiv w:val="1"/>
      <w:marLeft w:val="0"/>
      <w:marRight w:val="0"/>
      <w:marTop w:val="0"/>
      <w:marBottom w:val="0"/>
      <w:divBdr>
        <w:top w:val="none" w:sz="0" w:space="0" w:color="auto"/>
        <w:left w:val="none" w:sz="0" w:space="0" w:color="auto"/>
        <w:bottom w:val="none" w:sz="0" w:space="0" w:color="auto"/>
        <w:right w:val="none" w:sz="0" w:space="0" w:color="auto"/>
      </w:divBdr>
    </w:div>
    <w:div w:id="502164329">
      <w:bodyDiv w:val="1"/>
      <w:marLeft w:val="0"/>
      <w:marRight w:val="0"/>
      <w:marTop w:val="0"/>
      <w:marBottom w:val="0"/>
      <w:divBdr>
        <w:top w:val="none" w:sz="0" w:space="0" w:color="auto"/>
        <w:left w:val="none" w:sz="0" w:space="0" w:color="auto"/>
        <w:bottom w:val="none" w:sz="0" w:space="0" w:color="auto"/>
        <w:right w:val="none" w:sz="0" w:space="0" w:color="auto"/>
      </w:divBdr>
    </w:div>
    <w:div w:id="502739878">
      <w:bodyDiv w:val="1"/>
      <w:marLeft w:val="0"/>
      <w:marRight w:val="0"/>
      <w:marTop w:val="0"/>
      <w:marBottom w:val="0"/>
      <w:divBdr>
        <w:top w:val="none" w:sz="0" w:space="0" w:color="auto"/>
        <w:left w:val="none" w:sz="0" w:space="0" w:color="auto"/>
        <w:bottom w:val="none" w:sz="0" w:space="0" w:color="auto"/>
        <w:right w:val="none" w:sz="0" w:space="0" w:color="auto"/>
      </w:divBdr>
    </w:div>
    <w:div w:id="503589515">
      <w:bodyDiv w:val="1"/>
      <w:marLeft w:val="0"/>
      <w:marRight w:val="0"/>
      <w:marTop w:val="0"/>
      <w:marBottom w:val="0"/>
      <w:divBdr>
        <w:top w:val="none" w:sz="0" w:space="0" w:color="auto"/>
        <w:left w:val="none" w:sz="0" w:space="0" w:color="auto"/>
        <w:bottom w:val="none" w:sz="0" w:space="0" w:color="auto"/>
        <w:right w:val="none" w:sz="0" w:space="0" w:color="auto"/>
      </w:divBdr>
    </w:div>
    <w:div w:id="505752791">
      <w:bodyDiv w:val="1"/>
      <w:marLeft w:val="0"/>
      <w:marRight w:val="0"/>
      <w:marTop w:val="0"/>
      <w:marBottom w:val="0"/>
      <w:divBdr>
        <w:top w:val="none" w:sz="0" w:space="0" w:color="auto"/>
        <w:left w:val="none" w:sz="0" w:space="0" w:color="auto"/>
        <w:bottom w:val="none" w:sz="0" w:space="0" w:color="auto"/>
        <w:right w:val="none" w:sz="0" w:space="0" w:color="auto"/>
      </w:divBdr>
    </w:div>
    <w:div w:id="509805137">
      <w:bodyDiv w:val="1"/>
      <w:marLeft w:val="0"/>
      <w:marRight w:val="0"/>
      <w:marTop w:val="0"/>
      <w:marBottom w:val="0"/>
      <w:divBdr>
        <w:top w:val="none" w:sz="0" w:space="0" w:color="auto"/>
        <w:left w:val="none" w:sz="0" w:space="0" w:color="auto"/>
        <w:bottom w:val="none" w:sz="0" w:space="0" w:color="auto"/>
        <w:right w:val="none" w:sz="0" w:space="0" w:color="auto"/>
      </w:divBdr>
    </w:div>
    <w:div w:id="517818197">
      <w:bodyDiv w:val="1"/>
      <w:marLeft w:val="0"/>
      <w:marRight w:val="0"/>
      <w:marTop w:val="0"/>
      <w:marBottom w:val="0"/>
      <w:divBdr>
        <w:top w:val="none" w:sz="0" w:space="0" w:color="auto"/>
        <w:left w:val="none" w:sz="0" w:space="0" w:color="auto"/>
        <w:bottom w:val="none" w:sz="0" w:space="0" w:color="auto"/>
        <w:right w:val="none" w:sz="0" w:space="0" w:color="auto"/>
      </w:divBdr>
    </w:div>
    <w:div w:id="522862556">
      <w:bodyDiv w:val="1"/>
      <w:marLeft w:val="0"/>
      <w:marRight w:val="0"/>
      <w:marTop w:val="0"/>
      <w:marBottom w:val="0"/>
      <w:divBdr>
        <w:top w:val="none" w:sz="0" w:space="0" w:color="auto"/>
        <w:left w:val="none" w:sz="0" w:space="0" w:color="auto"/>
        <w:bottom w:val="none" w:sz="0" w:space="0" w:color="auto"/>
        <w:right w:val="none" w:sz="0" w:space="0" w:color="auto"/>
      </w:divBdr>
    </w:div>
    <w:div w:id="526337280">
      <w:bodyDiv w:val="1"/>
      <w:marLeft w:val="0"/>
      <w:marRight w:val="0"/>
      <w:marTop w:val="0"/>
      <w:marBottom w:val="0"/>
      <w:divBdr>
        <w:top w:val="none" w:sz="0" w:space="0" w:color="auto"/>
        <w:left w:val="none" w:sz="0" w:space="0" w:color="auto"/>
        <w:bottom w:val="none" w:sz="0" w:space="0" w:color="auto"/>
        <w:right w:val="none" w:sz="0" w:space="0" w:color="auto"/>
      </w:divBdr>
    </w:div>
    <w:div w:id="528446586">
      <w:bodyDiv w:val="1"/>
      <w:marLeft w:val="0"/>
      <w:marRight w:val="0"/>
      <w:marTop w:val="0"/>
      <w:marBottom w:val="0"/>
      <w:divBdr>
        <w:top w:val="none" w:sz="0" w:space="0" w:color="auto"/>
        <w:left w:val="none" w:sz="0" w:space="0" w:color="auto"/>
        <w:bottom w:val="none" w:sz="0" w:space="0" w:color="auto"/>
        <w:right w:val="none" w:sz="0" w:space="0" w:color="auto"/>
      </w:divBdr>
    </w:div>
    <w:div w:id="530268687">
      <w:bodyDiv w:val="1"/>
      <w:marLeft w:val="0"/>
      <w:marRight w:val="0"/>
      <w:marTop w:val="0"/>
      <w:marBottom w:val="0"/>
      <w:divBdr>
        <w:top w:val="none" w:sz="0" w:space="0" w:color="auto"/>
        <w:left w:val="none" w:sz="0" w:space="0" w:color="auto"/>
        <w:bottom w:val="none" w:sz="0" w:space="0" w:color="auto"/>
        <w:right w:val="none" w:sz="0" w:space="0" w:color="auto"/>
      </w:divBdr>
    </w:div>
    <w:div w:id="536311378">
      <w:bodyDiv w:val="1"/>
      <w:marLeft w:val="0"/>
      <w:marRight w:val="0"/>
      <w:marTop w:val="0"/>
      <w:marBottom w:val="0"/>
      <w:divBdr>
        <w:top w:val="none" w:sz="0" w:space="0" w:color="auto"/>
        <w:left w:val="none" w:sz="0" w:space="0" w:color="auto"/>
        <w:bottom w:val="none" w:sz="0" w:space="0" w:color="auto"/>
        <w:right w:val="none" w:sz="0" w:space="0" w:color="auto"/>
      </w:divBdr>
    </w:div>
    <w:div w:id="537857772">
      <w:bodyDiv w:val="1"/>
      <w:marLeft w:val="0"/>
      <w:marRight w:val="0"/>
      <w:marTop w:val="0"/>
      <w:marBottom w:val="0"/>
      <w:divBdr>
        <w:top w:val="none" w:sz="0" w:space="0" w:color="auto"/>
        <w:left w:val="none" w:sz="0" w:space="0" w:color="auto"/>
        <w:bottom w:val="none" w:sz="0" w:space="0" w:color="auto"/>
        <w:right w:val="none" w:sz="0" w:space="0" w:color="auto"/>
      </w:divBdr>
    </w:div>
    <w:div w:id="548037800">
      <w:bodyDiv w:val="1"/>
      <w:marLeft w:val="0"/>
      <w:marRight w:val="0"/>
      <w:marTop w:val="0"/>
      <w:marBottom w:val="0"/>
      <w:divBdr>
        <w:top w:val="none" w:sz="0" w:space="0" w:color="auto"/>
        <w:left w:val="none" w:sz="0" w:space="0" w:color="auto"/>
        <w:bottom w:val="none" w:sz="0" w:space="0" w:color="auto"/>
        <w:right w:val="none" w:sz="0" w:space="0" w:color="auto"/>
      </w:divBdr>
    </w:div>
    <w:div w:id="552886417">
      <w:bodyDiv w:val="1"/>
      <w:marLeft w:val="0"/>
      <w:marRight w:val="0"/>
      <w:marTop w:val="0"/>
      <w:marBottom w:val="0"/>
      <w:divBdr>
        <w:top w:val="none" w:sz="0" w:space="0" w:color="auto"/>
        <w:left w:val="none" w:sz="0" w:space="0" w:color="auto"/>
        <w:bottom w:val="none" w:sz="0" w:space="0" w:color="auto"/>
        <w:right w:val="none" w:sz="0" w:space="0" w:color="auto"/>
      </w:divBdr>
    </w:div>
    <w:div w:id="563682938">
      <w:bodyDiv w:val="1"/>
      <w:marLeft w:val="0"/>
      <w:marRight w:val="0"/>
      <w:marTop w:val="0"/>
      <w:marBottom w:val="0"/>
      <w:divBdr>
        <w:top w:val="none" w:sz="0" w:space="0" w:color="auto"/>
        <w:left w:val="none" w:sz="0" w:space="0" w:color="auto"/>
        <w:bottom w:val="none" w:sz="0" w:space="0" w:color="auto"/>
        <w:right w:val="none" w:sz="0" w:space="0" w:color="auto"/>
      </w:divBdr>
    </w:div>
    <w:div w:id="566651871">
      <w:bodyDiv w:val="1"/>
      <w:marLeft w:val="0"/>
      <w:marRight w:val="0"/>
      <w:marTop w:val="0"/>
      <w:marBottom w:val="0"/>
      <w:divBdr>
        <w:top w:val="none" w:sz="0" w:space="0" w:color="auto"/>
        <w:left w:val="none" w:sz="0" w:space="0" w:color="auto"/>
        <w:bottom w:val="none" w:sz="0" w:space="0" w:color="auto"/>
        <w:right w:val="none" w:sz="0" w:space="0" w:color="auto"/>
      </w:divBdr>
    </w:div>
    <w:div w:id="571547440">
      <w:bodyDiv w:val="1"/>
      <w:marLeft w:val="0"/>
      <w:marRight w:val="0"/>
      <w:marTop w:val="0"/>
      <w:marBottom w:val="0"/>
      <w:divBdr>
        <w:top w:val="none" w:sz="0" w:space="0" w:color="auto"/>
        <w:left w:val="none" w:sz="0" w:space="0" w:color="auto"/>
        <w:bottom w:val="none" w:sz="0" w:space="0" w:color="auto"/>
        <w:right w:val="none" w:sz="0" w:space="0" w:color="auto"/>
      </w:divBdr>
    </w:div>
    <w:div w:id="577176982">
      <w:bodyDiv w:val="1"/>
      <w:marLeft w:val="0"/>
      <w:marRight w:val="0"/>
      <w:marTop w:val="0"/>
      <w:marBottom w:val="0"/>
      <w:divBdr>
        <w:top w:val="none" w:sz="0" w:space="0" w:color="auto"/>
        <w:left w:val="none" w:sz="0" w:space="0" w:color="auto"/>
        <w:bottom w:val="none" w:sz="0" w:space="0" w:color="auto"/>
        <w:right w:val="none" w:sz="0" w:space="0" w:color="auto"/>
      </w:divBdr>
    </w:div>
    <w:div w:id="579751292">
      <w:bodyDiv w:val="1"/>
      <w:marLeft w:val="0"/>
      <w:marRight w:val="0"/>
      <w:marTop w:val="0"/>
      <w:marBottom w:val="0"/>
      <w:divBdr>
        <w:top w:val="none" w:sz="0" w:space="0" w:color="auto"/>
        <w:left w:val="none" w:sz="0" w:space="0" w:color="auto"/>
        <w:bottom w:val="none" w:sz="0" w:space="0" w:color="auto"/>
        <w:right w:val="none" w:sz="0" w:space="0" w:color="auto"/>
      </w:divBdr>
    </w:div>
    <w:div w:id="583032971">
      <w:bodyDiv w:val="1"/>
      <w:marLeft w:val="0"/>
      <w:marRight w:val="0"/>
      <w:marTop w:val="0"/>
      <w:marBottom w:val="0"/>
      <w:divBdr>
        <w:top w:val="none" w:sz="0" w:space="0" w:color="auto"/>
        <w:left w:val="none" w:sz="0" w:space="0" w:color="auto"/>
        <w:bottom w:val="none" w:sz="0" w:space="0" w:color="auto"/>
        <w:right w:val="none" w:sz="0" w:space="0" w:color="auto"/>
      </w:divBdr>
    </w:div>
    <w:div w:id="586110884">
      <w:bodyDiv w:val="1"/>
      <w:marLeft w:val="0"/>
      <w:marRight w:val="0"/>
      <w:marTop w:val="0"/>
      <w:marBottom w:val="0"/>
      <w:divBdr>
        <w:top w:val="none" w:sz="0" w:space="0" w:color="auto"/>
        <w:left w:val="none" w:sz="0" w:space="0" w:color="auto"/>
        <w:bottom w:val="none" w:sz="0" w:space="0" w:color="auto"/>
        <w:right w:val="none" w:sz="0" w:space="0" w:color="auto"/>
      </w:divBdr>
    </w:div>
    <w:div w:id="588733794">
      <w:bodyDiv w:val="1"/>
      <w:marLeft w:val="0"/>
      <w:marRight w:val="0"/>
      <w:marTop w:val="0"/>
      <w:marBottom w:val="0"/>
      <w:divBdr>
        <w:top w:val="none" w:sz="0" w:space="0" w:color="auto"/>
        <w:left w:val="none" w:sz="0" w:space="0" w:color="auto"/>
        <w:bottom w:val="none" w:sz="0" w:space="0" w:color="auto"/>
        <w:right w:val="none" w:sz="0" w:space="0" w:color="auto"/>
      </w:divBdr>
    </w:div>
    <w:div w:id="596867847">
      <w:bodyDiv w:val="1"/>
      <w:marLeft w:val="0"/>
      <w:marRight w:val="0"/>
      <w:marTop w:val="0"/>
      <w:marBottom w:val="0"/>
      <w:divBdr>
        <w:top w:val="none" w:sz="0" w:space="0" w:color="auto"/>
        <w:left w:val="none" w:sz="0" w:space="0" w:color="auto"/>
        <w:bottom w:val="none" w:sz="0" w:space="0" w:color="auto"/>
        <w:right w:val="none" w:sz="0" w:space="0" w:color="auto"/>
      </w:divBdr>
    </w:div>
    <w:div w:id="608660270">
      <w:bodyDiv w:val="1"/>
      <w:marLeft w:val="0"/>
      <w:marRight w:val="0"/>
      <w:marTop w:val="0"/>
      <w:marBottom w:val="0"/>
      <w:divBdr>
        <w:top w:val="none" w:sz="0" w:space="0" w:color="auto"/>
        <w:left w:val="none" w:sz="0" w:space="0" w:color="auto"/>
        <w:bottom w:val="none" w:sz="0" w:space="0" w:color="auto"/>
        <w:right w:val="none" w:sz="0" w:space="0" w:color="auto"/>
      </w:divBdr>
    </w:div>
    <w:div w:id="609163219">
      <w:bodyDiv w:val="1"/>
      <w:marLeft w:val="0"/>
      <w:marRight w:val="0"/>
      <w:marTop w:val="0"/>
      <w:marBottom w:val="0"/>
      <w:divBdr>
        <w:top w:val="none" w:sz="0" w:space="0" w:color="auto"/>
        <w:left w:val="none" w:sz="0" w:space="0" w:color="auto"/>
        <w:bottom w:val="none" w:sz="0" w:space="0" w:color="auto"/>
        <w:right w:val="none" w:sz="0" w:space="0" w:color="auto"/>
      </w:divBdr>
    </w:div>
    <w:div w:id="610279639">
      <w:bodyDiv w:val="1"/>
      <w:marLeft w:val="0"/>
      <w:marRight w:val="0"/>
      <w:marTop w:val="0"/>
      <w:marBottom w:val="0"/>
      <w:divBdr>
        <w:top w:val="none" w:sz="0" w:space="0" w:color="auto"/>
        <w:left w:val="none" w:sz="0" w:space="0" w:color="auto"/>
        <w:bottom w:val="none" w:sz="0" w:space="0" w:color="auto"/>
        <w:right w:val="none" w:sz="0" w:space="0" w:color="auto"/>
      </w:divBdr>
    </w:div>
    <w:div w:id="618991593">
      <w:bodyDiv w:val="1"/>
      <w:marLeft w:val="0"/>
      <w:marRight w:val="0"/>
      <w:marTop w:val="0"/>
      <w:marBottom w:val="0"/>
      <w:divBdr>
        <w:top w:val="none" w:sz="0" w:space="0" w:color="auto"/>
        <w:left w:val="none" w:sz="0" w:space="0" w:color="auto"/>
        <w:bottom w:val="none" w:sz="0" w:space="0" w:color="auto"/>
        <w:right w:val="none" w:sz="0" w:space="0" w:color="auto"/>
      </w:divBdr>
    </w:div>
    <w:div w:id="623776349">
      <w:bodyDiv w:val="1"/>
      <w:marLeft w:val="0"/>
      <w:marRight w:val="0"/>
      <w:marTop w:val="0"/>
      <w:marBottom w:val="0"/>
      <w:divBdr>
        <w:top w:val="none" w:sz="0" w:space="0" w:color="auto"/>
        <w:left w:val="none" w:sz="0" w:space="0" w:color="auto"/>
        <w:bottom w:val="none" w:sz="0" w:space="0" w:color="auto"/>
        <w:right w:val="none" w:sz="0" w:space="0" w:color="auto"/>
      </w:divBdr>
    </w:div>
    <w:div w:id="624196616">
      <w:bodyDiv w:val="1"/>
      <w:marLeft w:val="0"/>
      <w:marRight w:val="0"/>
      <w:marTop w:val="0"/>
      <w:marBottom w:val="0"/>
      <w:divBdr>
        <w:top w:val="none" w:sz="0" w:space="0" w:color="auto"/>
        <w:left w:val="none" w:sz="0" w:space="0" w:color="auto"/>
        <w:bottom w:val="none" w:sz="0" w:space="0" w:color="auto"/>
        <w:right w:val="none" w:sz="0" w:space="0" w:color="auto"/>
      </w:divBdr>
    </w:div>
    <w:div w:id="635989917">
      <w:bodyDiv w:val="1"/>
      <w:marLeft w:val="0"/>
      <w:marRight w:val="0"/>
      <w:marTop w:val="0"/>
      <w:marBottom w:val="0"/>
      <w:divBdr>
        <w:top w:val="none" w:sz="0" w:space="0" w:color="auto"/>
        <w:left w:val="none" w:sz="0" w:space="0" w:color="auto"/>
        <w:bottom w:val="none" w:sz="0" w:space="0" w:color="auto"/>
        <w:right w:val="none" w:sz="0" w:space="0" w:color="auto"/>
      </w:divBdr>
    </w:div>
    <w:div w:id="644626244">
      <w:bodyDiv w:val="1"/>
      <w:marLeft w:val="0"/>
      <w:marRight w:val="0"/>
      <w:marTop w:val="0"/>
      <w:marBottom w:val="0"/>
      <w:divBdr>
        <w:top w:val="none" w:sz="0" w:space="0" w:color="auto"/>
        <w:left w:val="none" w:sz="0" w:space="0" w:color="auto"/>
        <w:bottom w:val="none" w:sz="0" w:space="0" w:color="auto"/>
        <w:right w:val="none" w:sz="0" w:space="0" w:color="auto"/>
      </w:divBdr>
    </w:div>
    <w:div w:id="645204499">
      <w:bodyDiv w:val="1"/>
      <w:marLeft w:val="0"/>
      <w:marRight w:val="0"/>
      <w:marTop w:val="0"/>
      <w:marBottom w:val="0"/>
      <w:divBdr>
        <w:top w:val="none" w:sz="0" w:space="0" w:color="auto"/>
        <w:left w:val="none" w:sz="0" w:space="0" w:color="auto"/>
        <w:bottom w:val="none" w:sz="0" w:space="0" w:color="auto"/>
        <w:right w:val="none" w:sz="0" w:space="0" w:color="auto"/>
      </w:divBdr>
    </w:div>
    <w:div w:id="656031865">
      <w:bodyDiv w:val="1"/>
      <w:marLeft w:val="0"/>
      <w:marRight w:val="0"/>
      <w:marTop w:val="0"/>
      <w:marBottom w:val="0"/>
      <w:divBdr>
        <w:top w:val="none" w:sz="0" w:space="0" w:color="auto"/>
        <w:left w:val="none" w:sz="0" w:space="0" w:color="auto"/>
        <w:bottom w:val="none" w:sz="0" w:space="0" w:color="auto"/>
        <w:right w:val="none" w:sz="0" w:space="0" w:color="auto"/>
      </w:divBdr>
    </w:div>
    <w:div w:id="662777792">
      <w:bodyDiv w:val="1"/>
      <w:marLeft w:val="0"/>
      <w:marRight w:val="0"/>
      <w:marTop w:val="0"/>
      <w:marBottom w:val="0"/>
      <w:divBdr>
        <w:top w:val="none" w:sz="0" w:space="0" w:color="auto"/>
        <w:left w:val="none" w:sz="0" w:space="0" w:color="auto"/>
        <w:bottom w:val="none" w:sz="0" w:space="0" w:color="auto"/>
        <w:right w:val="none" w:sz="0" w:space="0" w:color="auto"/>
      </w:divBdr>
    </w:div>
    <w:div w:id="666371406">
      <w:bodyDiv w:val="1"/>
      <w:marLeft w:val="0"/>
      <w:marRight w:val="0"/>
      <w:marTop w:val="0"/>
      <w:marBottom w:val="0"/>
      <w:divBdr>
        <w:top w:val="none" w:sz="0" w:space="0" w:color="auto"/>
        <w:left w:val="none" w:sz="0" w:space="0" w:color="auto"/>
        <w:bottom w:val="none" w:sz="0" w:space="0" w:color="auto"/>
        <w:right w:val="none" w:sz="0" w:space="0" w:color="auto"/>
      </w:divBdr>
    </w:div>
    <w:div w:id="673992546">
      <w:bodyDiv w:val="1"/>
      <w:marLeft w:val="0"/>
      <w:marRight w:val="0"/>
      <w:marTop w:val="0"/>
      <w:marBottom w:val="0"/>
      <w:divBdr>
        <w:top w:val="none" w:sz="0" w:space="0" w:color="auto"/>
        <w:left w:val="none" w:sz="0" w:space="0" w:color="auto"/>
        <w:bottom w:val="none" w:sz="0" w:space="0" w:color="auto"/>
        <w:right w:val="none" w:sz="0" w:space="0" w:color="auto"/>
      </w:divBdr>
    </w:div>
    <w:div w:id="674456584">
      <w:bodyDiv w:val="1"/>
      <w:marLeft w:val="0"/>
      <w:marRight w:val="0"/>
      <w:marTop w:val="0"/>
      <w:marBottom w:val="0"/>
      <w:divBdr>
        <w:top w:val="none" w:sz="0" w:space="0" w:color="auto"/>
        <w:left w:val="none" w:sz="0" w:space="0" w:color="auto"/>
        <w:bottom w:val="none" w:sz="0" w:space="0" w:color="auto"/>
        <w:right w:val="none" w:sz="0" w:space="0" w:color="auto"/>
      </w:divBdr>
    </w:div>
    <w:div w:id="675809695">
      <w:bodyDiv w:val="1"/>
      <w:marLeft w:val="0"/>
      <w:marRight w:val="0"/>
      <w:marTop w:val="0"/>
      <w:marBottom w:val="0"/>
      <w:divBdr>
        <w:top w:val="none" w:sz="0" w:space="0" w:color="auto"/>
        <w:left w:val="none" w:sz="0" w:space="0" w:color="auto"/>
        <w:bottom w:val="none" w:sz="0" w:space="0" w:color="auto"/>
        <w:right w:val="none" w:sz="0" w:space="0" w:color="auto"/>
      </w:divBdr>
    </w:div>
    <w:div w:id="684284176">
      <w:bodyDiv w:val="1"/>
      <w:marLeft w:val="0"/>
      <w:marRight w:val="0"/>
      <w:marTop w:val="0"/>
      <w:marBottom w:val="0"/>
      <w:divBdr>
        <w:top w:val="none" w:sz="0" w:space="0" w:color="auto"/>
        <w:left w:val="none" w:sz="0" w:space="0" w:color="auto"/>
        <w:bottom w:val="none" w:sz="0" w:space="0" w:color="auto"/>
        <w:right w:val="none" w:sz="0" w:space="0" w:color="auto"/>
      </w:divBdr>
    </w:div>
    <w:div w:id="690880789">
      <w:bodyDiv w:val="1"/>
      <w:marLeft w:val="0"/>
      <w:marRight w:val="0"/>
      <w:marTop w:val="0"/>
      <w:marBottom w:val="0"/>
      <w:divBdr>
        <w:top w:val="none" w:sz="0" w:space="0" w:color="auto"/>
        <w:left w:val="none" w:sz="0" w:space="0" w:color="auto"/>
        <w:bottom w:val="none" w:sz="0" w:space="0" w:color="auto"/>
        <w:right w:val="none" w:sz="0" w:space="0" w:color="auto"/>
      </w:divBdr>
    </w:div>
    <w:div w:id="694113785">
      <w:bodyDiv w:val="1"/>
      <w:marLeft w:val="0"/>
      <w:marRight w:val="0"/>
      <w:marTop w:val="0"/>
      <w:marBottom w:val="0"/>
      <w:divBdr>
        <w:top w:val="none" w:sz="0" w:space="0" w:color="auto"/>
        <w:left w:val="none" w:sz="0" w:space="0" w:color="auto"/>
        <w:bottom w:val="none" w:sz="0" w:space="0" w:color="auto"/>
        <w:right w:val="none" w:sz="0" w:space="0" w:color="auto"/>
      </w:divBdr>
    </w:div>
    <w:div w:id="698287043">
      <w:bodyDiv w:val="1"/>
      <w:marLeft w:val="0"/>
      <w:marRight w:val="0"/>
      <w:marTop w:val="0"/>
      <w:marBottom w:val="0"/>
      <w:divBdr>
        <w:top w:val="none" w:sz="0" w:space="0" w:color="auto"/>
        <w:left w:val="none" w:sz="0" w:space="0" w:color="auto"/>
        <w:bottom w:val="none" w:sz="0" w:space="0" w:color="auto"/>
        <w:right w:val="none" w:sz="0" w:space="0" w:color="auto"/>
      </w:divBdr>
    </w:div>
    <w:div w:id="719867585">
      <w:bodyDiv w:val="1"/>
      <w:marLeft w:val="0"/>
      <w:marRight w:val="0"/>
      <w:marTop w:val="0"/>
      <w:marBottom w:val="0"/>
      <w:divBdr>
        <w:top w:val="none" w:sz="0" w:space="0" w:color="auto"/>
        <w:left w:val="none" w:sz="0" w:space="0" w:color="auto"/>
        <w:bottom w:val="none" w:sz="0" w:space="0" w:color="auto"/>
        <w:right w:val="none" w:sz="0" w:space="0" w:color="auto"/>
      </w:divBdr>
    </w:div>
    <w:div w:id="734010612">
      <w:bodyDiv w:val="1"/>
      <w:marLeft w:val="0"/>
      <w:marRight w:val="0"/>
      <w:marTop w:val="0"/>
      <w:marBottom w:val="0"/>
      <w:divBdr>
        <w:top w:val="none" w:sz="0" w:space="0" w:color="auto"/>
        <w:left w:val="none" w:sz="0" w:space="0" w:color="auto"/>
        <w:bottom w:val="none" w:sz="0" w:space="0" w:color="auto"/>
        <w:right w:val="none" w:sz="0" w:space="0" w:color="auto"/>
      </w:divBdr>
    </w:div>
    <w:div w:id="737017978">
      <w:bodyDiv w:val="1"/>
      <w:marLeft w:val="0"/>
      <w:marRight w:val="0"/>
      <w:marTop w:val="0"/>
      <w:marBottom w:val="0"/>
      <w:divBdr>
        <w:top w:val="none" w:sz="0" w:space="0" w:color="auto"/>
        <w:left w:val="none" w:sz="0" w:space="0" w:color="auto"/>
        <w:bottom w:val="none" w:sz="0" w:space="0" w:color="auto"/>
        <w:right w:val="none" w:sz="0" w:space="0" w:color="auto"/>
      </w:divBdr>
    </w:div>
    <w:div w:id="745107290">
      <w:bodyDiv w:val="1"/>
      <w:marLeft w:val="0"/>
      <w:marRight w:val="0"/>
      <w:marTop w:val="0"/>
      <w:marBottom w:val="0"/>
      <w:divBdr>
        <w:top w:val="none" w:sz="0" w:space="0" w:color="auto"/>
        <w:left w:val="none" w:sz="0" w:space="0" w:color="auto"/>
        <w:bottom w:val="none" w:sz="0" w:space="0" w:color="auto"/>
        <w:right w:val="none" w:sz="0" w:space="0" w:color="auto"/>
      </w:divBdr>
    </w:div>
    <w:div w:id="746805933">
      <w:bodyDiv w:val="1"/>
      <w:marLeft w:val="0"/>
      <w:marRight w:val="0"/>
      <w:marTop w:val="0"/>
      <w:marBottom w:val="0"/>
      <w:divBdr>
        <w:top w:val="none" w:sz="0" w:space="0" w:color="auto"/>
        <w:left w:val="none" w:sz="0" w:space="0" w:color="auto"/>
        <w:bottom w:val="none" w:sz="0" w:space="0" w:color="auto"/>
        <w:right w:val="none" w:sz="0" w:space="0" w:color="auto"/>
      </w:divBdr>
    </w:div>
    <w:div w:id="750003602">
      <w:bodyDiv w:val="1"/>
      <w:marLeft w:val="0"/>
      <w:marRight w:val="0"/>
      <w:marTop w:val="0"/>
      <w:marBottom w:val="0"/>
      <w:divBdr>
        <w:top w:val="none" w:sz="0" w:space="0" w:color="auto"/>
        <w:left w:val="none" w:sz="0" w:space="0" w:color="auto"/>
        <w:bottom w:val="none" w:sz="0" w:space="0" w:color="auto"/>
        <w:right w:val="none" w:sz="0" w:space="0" w:color="auto"/>
      </w:divBdr>
    </w:div>
    <w:div w:id="765541708">
      <w:bodyDiv w:val="1"/>
      <w:marLeft w:val="0"/>
      <w:marRight w:val="0"/>
      <w:marTop w:val="0"/>
      <w:marBottom w:val="0"/>
      <w:divBdr>
        <w:top w:val="none" w:sz="0" w:space="0" w:color="auto"/>
        <w:left w:val="none" w:sz="0" w:space="0" w:color="auto"/>
        <w:bottom w:val="none" w:sz="0" w:space="0" w:color="auto"/>
        <w:right w:val="none" w:sz="0" w:space="0" w:color="auto"/>
      </w:divBdr>
    </w:div>
    <w:div w:id="775104612">
      <w:bodyDiv w:val="1"/>
      <w:marLeft w:val="0"/>
      <w:marRight w:val="0"/>
      <w:marTop w:val="0"/>
      <w:marBottom w:val="0"/>
      <w:divBdr>
        <w:top w:val="none" w:sz="0" w:space="0" w:color="auto"/>
        <w:left w:val="none" w:sz="0" w:space="0" w:color="auto"/>
        <w:bottom w:val="none" w:sz="0" w:space="0" w:color="auto"/>
        <w:right w:val="none" w:sz="0" w:space="0" w:color="auto"/>
      </w:divBdr>
    </w:div>
    <w:div w:id="778598901">
      <w:bodyDiv w:val="1"/>
      <w:marLeft w:val="0"/>
      <w:marRight w:val="0"/>
      <w:marTop w:val="0"/>
      <w:marBottom w:val="0"/>
      <w:divBdr>
        <w:top w:val="none" w:sz="0" w:space="0" w:color="auto"/>
        <w:left w:val="none" w:sz="0" w:space="0" w:color="auto"/>
        <w:bottom w:val="none" w:sz="0" w:space="0" w:color="auto"/>
        <w:right w:val="none" w:sz="0" w:space="0" w:color="auto"/>
      </w:divBdr>
    </w:div>
    <w:div w:id="782113544">
      <w:bodyDiv w:val="1"/>
      <w:marLeft w:val="0"/>
      <w:marRight w:val="0"/>
      <w:marTop w:val="0"/>
      <w:marBottom w:val="0"/>
      <w:divBdr>
        <w:top w:val="none" w:sz="0" w:space="0" w:color="auto"/>
        <w:left w:val="none" w:sz="0" w:space="0" w:color="auto"/>
        <w:bottom w:val="none" w:sz="0" w:space="0" w:color="auto"/>
        <w:right w:val="none" w:sz="0" w:space="0" w:color="auto"/>
      </w:divBdr>
    </w:div>
    <w:div w:id="784035553">
      <w:bodyDiv w:val="1"/>
      <w:marLeft w:val="0"/>
      <w:marRight w:val="0"/>
      <w:marTop w:val="0"/>
      <w:marBottom w:val="0"/>
      <w:divBdr>
        <w:top w:val="none" w:sz="0" w:space="0" w:color="auto"/>
        <w:left w:val="none" w:sz="0" w:space="0" w:color="auto"/>
        <w:bottom w:val="none" w:sz="0" w:space="0" w:color="auto"/>
        <w:right w:val="none" w:sz="0" w:space="0" w:color="auto"/>
      </w:divBdr>
    </w:div>
    <w:div w:id="790709986">
      <w:bodyDiv w:val="1"/>
      <w:marLeft w:val="0"/>
      <w:marRight w:val="0"/>
      <w:marTop w:val="0"/>
      <w:marBottom w:val="0"/>
      <w:divBdr>
        <w:top w:val="none" w:sz="0" w:space="0" w:color="auto"/>
        <w:left w:val="none" w:sz="0" w:space="0" w:color="auto"/>
        <w:bottom w:val="none" w:sz="0" w:space="0" w:color="auto"/>
        <w:right w:val="none" w:sz="0" w:space="0" w:color="auto"/>
      </w:divBdr>
    </w:div>
    <w:div w:id="791243959">
      <w:bodyDiv w:val="1"/>
      <w:marLeft w:val="0"/>
      <w:marRight w:val="0"/>
      <w:marTop w:val="0"/>
      <w:marBottom w:val="0"/>
      <w:divBdr>
        <w:top w:val="none" w:sz="0" w:space="0" w:color="auto"/>
        <w:left w:val="none" w:sz="0" w:space="0" w:color="auto"/>
        <w:bottom w:val="none" w:sz="0" w:space="0" w:color="auto"/>
        <w:right w:val="none" w:sz="0" w:space="0" w:color="auto"/>
      </w:divBdr>
    </w:div>
    <w:div w:id="800004631">
      <w:bodyDiv w:val="1"/>
      <w:marLeft w:val="0"/>
      <w:marRight w:val="0"/>
      <w:marTop w:val="0"/>
      <w:marBottom w:val="0"/>
      <w:divBdr>
        <w:top w:val="none" w:sz="0" w:space="0" w:color="auto"/>
        <w:left w:val="none" w:sz="0" w:space="0" w:color="auto"/>
        <w:bottom w:val="none" w:sz="0" w:space="0" w:color="auto"/>
        <w:right w:val="none" w:sz="0" w:space="0" w:color="auto"/>
      </w:divBdr>
    </w:div>
    <w:div w:id="802429677">
      <w:bodyDiv w:val="1"/>
      <w:marLeft w:val="0"/>
      <w:marRight w:val="0"/>
      <w:marTop w:val="0"/>
      <w:marBottom w:val="0"/>
      <w:divBdr>
        <w:top w:val="none" w:sz="0" w:space="0" w:color="auto"/>
        <w:left w:val="none" w:sz="0" w:space="0" w:color="auto"/>
        <w:bottom w:val="none" w:sz="0" w:space="0" w:color="auto"/>
        <w:right w:val="none" w:sz="0" w:space="0" w:color="auto"/>
      </w:divBdr>
    </w:div>
    <w:div w:id="826286754">
      <w:bodyDiv w:val="1"/>
      <w:marLeft w:val="0"/>
      <w:marRight w:val="0"/>
      <w:marTop w:val="0"/>
      <w:marBottom w:val="0"/>
      <w:divBdr>
        <w:top w:val="none" w:sz="0" w:space="0" w:color="auto"/>
        <w:left w:val="none" w:sz="0" w:space="0" w:color="auto"/>
        <w:bottom w:val="none" w:sz="0" w:space="0" w:color="auto"/>
        <w:right w:val="none" w:sz="0" w:space="0" w:color="auto"/>
      </w:divBdr>
    </w:div>
    <w:div w:id="830491267">
      <w:bodyDiv w:val="1"/>
      <w:marLeft w:val="0"/>
      <w:marRight w:val="0"/>
      <w:marTop w:val="0"/>
      <w:marBottom w:val="0"/>
      <w:divBdr>
        <w:top w:val="none" w:sz="0" w:space="0" w:color="auto"/>
        <w:left w:val="none" w:sz="0" w:space="0" w:color="auto"/>
        <w:bottom w:val="none" w:sz="0" w:space="0" w:color="auto"/>
        <w:right w:val="none" w:sz="0" w:space="0" w:color="auto"/>
      </w:divBdr>
    </w:div>
    <w:div w:id="831263584">
      <w:bodyDiv w:val="1"/>
      <w:marLeft w:val="0"/>
      <w:marRight w:val="0"/>
      <w:marTop w:val="0"/>
      <w:marBottom w:val="0"/>
      <w:divBdr>
        <w:top w:val="none" w:sz="0" w:space="0" w:color="auto"/>
        <w:left w:val="none" w:sz="0" w:space="0" w:color="auto"/>
        <w:bottom w:val="none" w:sz="0" w:space="0" w:color="auto"/>
        <w:right w:val="none" w:sz="0" w:space="0" w:color="auto"/>
      </w:divBdr>
    </w:div>
    <w:div w:id="833691547">
      <w:bodyDiv w:val="1"/>
      <w:marLeft w:val="0"/>
      <w:marRight w:val="0"/>
      <w:marTop w:val="0"/>
      <w:marBottom w:val="0"/>
      <w:divBdr>
        <w:top w:val="none" w:sz="0" w:space="0" w:color="auto"/>
        <w:left w:val="none" w:sz="0" w:space="0" w:color="auto"/>
        <w:bottom w:val="none" w:sz="0" w:space="0" w:color="auto"/>
        <w:right w:val="none" w:sz="0" w:space="0" w:color="auto"/>
      </w:divBdr>
    </w:div>
    <w:div w:id="841119826">
      <w:bodyDiv w:val="1"/>
      <w:marLeft w:val="0"/>
      <w:marRight w:val="0"/>
      <w:marTop w:val="0"/>
      <w:marBottom w:val="0"/>
      <w:divBdr>
        <w:top w:val="none" w:sz="0" w:space="0" w:color="auto"/>
        <w:left w:val="none" w:sz="0" w:space="0" w:color="auto"/>
        <w:bottom w:val="none" w:sz="0" w:space="0" w:color="auto"/>
        <w:right w:val="none" w:sz="0" w:space="0" w:color="auto"/>
      </w:divBdr>
    </w:div>
    <w:div w:id="847913890">
      <w:bodyDiv w:val="1"/>
      <w:marLeft w:val="0"/>
      <w:marRight w:val="0"/>
      <w:marTop w:val="0"/>
      <w:marBottom w:val="0"/>
      <w:divBdr>
        <w:top w:val="none" w:sz="0" w:space="0" w:color="auto"/>
        <w:left w:val="none" w:sz="0" w:space="0" w:color="auto"/>
        <w:bottom w:val="none" w:sz="0" w:space="0" w:color="auto"/>
        <w:right w:val="none" w:sz="0" w:space="0" w:color="auto"/>
      </w:divBdr>
    </w:div>
    <w:div w:id="865752159">
      <w:bodyDiv w:val="1"/>
      <w:marLeft w:val="0"/>
      <w:marRight w:val="0"/>
      <w:marTop w:val="0"/>
      <w:marBottom w:val="0"/>
      <w:divBdr>
        <w:top w:val="none" w:sz="0" w:space="0" w:color="auto"/>
        <w:left w:val="none" w:sz="0" w:space="0" w:color="auto"/>
        <w:bottom w:val="none" w:sz="0" w:space="0" w:color="auto"/>
        <w:right w:val="none" w:sz="0" w:space="0" w:color="auto"/>
      </w:divBdr>
    </w:div>
    <w:div w:id="867915055">
      <w:bodyDiv w:val="1"/>
      <w:marLeft w:val="0"/>
      <w:marRight w:val="0"/>
      <w:marTop w:val="0"/>
      <w:marBottom w:val="0"/>
      <w:divBdr>
        <w:top w:val="none" w:sz="0" w:space="0" w:color="auto"/>
        <w:left w:val="none" w:sz="0" w:space="0" w:color="auto"/>
        <w:bottom w:val="none" w:sz="0" w:space="0" w:color="auto"/>
        <w:right w:val="none" w:sz="0" w:space="0" w:color="auto"/>
      </w:divBdr>
    </w:div>
    <w:div w:id="892303964">
      <w:bodyDiv w:val="1"/>
      <w:marLeft w:val="0"/>
      <w:marRight w:val="0"/>
      <w:marTop w:val="0"/>
      <w:marBottom w:val="0"/>
      <w:divBdr>
        <w:top w:val="none" w:sz="0" w:space="0" w:color="auto"/>
        <w:left w:val="none" w:sz="0" w:space="0" w:color="auto"/>
        <w:bottom w:val="none" w:sz="0" w:space="0" w:color="auto"/>
        <w:right w:val="none" w:sz="0" w:space="0" w:color="auto"/>
      </w:divBdr>
    </w:div>
    <w:div w:id="894051365">
      <w:bodyDiv w:val="1"/>
      <w:marLeft w:val="0"/>
      <w:marRight w:val="0"/>
      <w:marTop w:val="0"/>
      <w:marBottom w:val="0"/>
      <w:divBdr>
        <w:top w:val="none" w:sz="0" w:space="0" w:color="auto"/>
        <w:left w:val="none" w:sz="0" w:space="0" w:color="auto"/>
        <w:bottom w:val="none" w:sz="0" w:space="0" w:color="auto"/>
        <w:right w:val="none" w:sz="0" w:space="0" w:color="auto"/>
      </w:divBdr>
    </w:div>
    <w:div w:id="896084512">
      <w:bodyDiv w:val="1"/>
      <w:marLeft w:val="0"/>
      <w:marRight w:val="0"/>
      <w:marTop w:val="0"/>
      <w:marBottom w:val="0"/>
      <w:divBdr>
        <w:top w:val="none" w:sz="0" w:space="0" w:color="auto"/>
        <w:left w:val="none" w:sz="0" w:space="0" w:color="auto"/>
        <w:bottom w:val="none" w:sz="0" w:space="0" w:color="auto"/>
        <w:right w:val="none" w:sz="0" w:space="0" w:color="auto"/>
      </w:divBdr>
    </w:div>
    <w:div w:id="897713393">
      <w:bodyDiv w:val="1"/>
      <w:marLeft w:val="0"/>
      <w:marRight w:val="0"/>
      <w:marTop w:val="0"/>
      <w:marBottom w:val="0"/>
      <w:divBdr>
        <w:top w:val="none" w:sz="0" w:space="0" w:color="auto"/>
        <w:left w:val="none" w:sz="0" w:space="0" w:color="auto"/>
        <w:bottom w:val="none" w:sz="0" w:space="0" w:color="auto"/>
        <w:right w:val="none" w:sz="0" w:space="0" w:color="auto"/>
      </w:divBdr>
    </w:div>
    <w:div w:id="899830771">
      <w:bodyDiv w:val="1"/>
      <w:marLeft w:val="0"/>
      <w:marRight w:val="0"/>
      <w:marTop w:val="0"/>
      <w:marBottom w:val="0"/>
      <w:divBdr>
        <w:top w:val="none" w:sz="0" w:space="0" w:color="auto"/>
        <w:left w:val="none" w:sz="0" w:space="0" w:color="auto"/>
        <w:bottom w:val="none" w:sz="0" w:space="0" w:color="auto"/>
        <w:right w:val="none" w:sz="0" w:space="0" w:color="auto"/>
      </w:divBdr>
    </w:div>
    <w:div w:id="902984275">
      <w:bodyDiv w:val="1"/>
      <w:marLeft w:val="0"/>
      <w:marRight w:val="0"/>
      <w:marTop w:val="0"/>
      <w:marBottom w:val="0"/>
      <w:divBdr>
        <w:top w:val="none" w:sz="0" w:space="0" w:color="auto"/>
        <w:left w:val="none" w:sz="0" w:space="0" w:color="auto"/>
        <w:bottom w:val="none" w:sz="0" w:space="0" w:color="auto"/>
        <w:right w:val="none" w:sz="0" w:space="0" w:color="auto"/>
      </w:divBdr>
    </w:div>
    <w:div w:id="909538872">
      <w:bodyDiv w:val="1"/>
      <w:marLeft w:val="0"/>
      <w:marRight w:val="0"/>
      <w:marTop w:val="0"/>
      <w:marBottom w:val="0"/>
      <w:divBdr>
        <w:top w:val="none" w:sz="0" w:space="0" w:color="auto"/>
        <w:left w:val="none" w:sz="0" w:space="0" w:color="auto"/>
        <w:bottom w:val="none" w:sz="0" w:space="0" w:color="auto"/>
        <w:right w:val="none" w:sz="0" w:space="0" w:color="auto"/>
      </w:divBdr>
    </w:div>
    <w:div w:id="912199803">
      <w:bodyDiv w:val="1"/>
      <w:marLeft w:val="0"/>
      <w:marRight w:val="0"/>
      <w:marTop w:val="0"/>
      <w:marBottom w:val="0"/>
      <w:divBdr>
        <w:top w:val="none" w:sz="0" w:space="0" w:color="auto"/>
        <w:left w:val="none" w:sz="0" w:space="0" w:color="auto"/>
        <w:bottom w:val="none" w:sz="0" w:space="0" w:color="auto"/>
        <w:right w:val="none" w:sz="0" w:space="0" w:color="auto"/>
      </w:divBdr>
    </w:div>
    <w:div w:id="912812928">
      <w:bodyDiv w:val="1"/>
      <w:marLeft w:val="0"/>
      <w:marRight w:val="0"/>
      <w:marTop w:val="0"/>
      <w:marBottom w:val="0"/>
      <w:divBdr>
        <w:top w:val="none" w:sz="0" w:space="0" w:color="auto"/>
        <w:left w:val="none" w:sz="0" w:space="0" w:color="auto"/>
        <w:bottom w:val="none" w:sz="0" w:space="0" w:color="auto"/>
        <w:right w:val="none" w:sz="0" w:space="0" w:color="auto"/>
      </w:divBdr>
    </w:div>
    <w:div w:id="913202774">
      <w:bodyDiv w:val="1"/>
      <w:marLeft w:val="0"/>
      <w:marRight w:val="0"/>
      <w:marTop w:val="0"/>
      <w:marBottom w:val="0"/>
      <w:divBdr>
        <w:top w:val="none" w:sz="0" w:space="0" w:color="auto"/>
        <w:left w:val="none" w:sz="0" w:space="0" w:color="auto"/>
        <w:bottom w:val="none" w:sz="0" w:space="0" w:color="auto"/>
        <w:right w:val="none" w:sz="0" w:space="0" w:color="auto"/>
      </w:divBdr>
    </w:div>
    <w:div w:id="943803762">
      <w:bodyDiv w:val="1"/>
      <w:marLeft w:val="0"/>
      <w:marRight w:val="0"/>
      <w:marTop w:val="0"/>
      <w:marBottom w:val="0"/>
      <w:divBdr>
        <w:top w:val="none" w:sz="0" w:space="0" w:color="auto"/>
        <w:left w:val="none" w:sz="0" w:space="0" w:color="auto"/>
        <w:bottom w:val="none" w:sz="0" w:space="0" w:color="auto"/>
        <w:right w:val="none" w:sz="0" w:space="0" w:color="auto"/>
      </w:divBdr>
    </w:div>
    <w:div w:id="948585532">
      <w:bodyDiv w:val="1"/>
      <w:marLeft w:val="0"/>
      <w:marRight w:val="0"/>
      <w:marTop w:val="0"/>
      <w:marBottom w:val="0"/>
      <w:divBdr>
        <w:top w:val="none" w:sz="0" w:space="0" w:color="auto"/>
        <w:left w:val="none" w:sz="0" w:space="0" w:color="auto"/>
        <w:bottom w:val="none" w:sz="0" w:space="0" w:color="auto"/>
        <w:right w:val="none" w:sz="0" w:space="0" w:color="auto"/>
      </w:divBdr>
    </w:div>
    <w:div w:id="955985033">
      <w:bodyDiv w:val="1"/>
      <w:marLeft w:val="0"/>
      <w:marRight w:val="0"/>
      <w:marTop w:val="0"/>
      <w:marBottom w:val="0"/>
      <w:divBdr>
        <w:top w:val="none" w:sz="0" w:space="0" w:color="auto"/>
        <w:left w:val="none" w:sz="0" w:space="0" w:color="auto"/>
        <w:bottom w:val="none" w:sz="0" w:space="0" w:color="auto"/>
        <w:right w:val="none" w:sz="0" w:space="0" w:color="auto"/>
      </w:divBdr>
    </w:div>
    <w:div w:id="967586345">
      <w:bodyDiv w:val="1"/>
      <w:marLeft w:val="0"/>
      <w:marRight w:val="0"/>
      <w:marTop w:val="0"/>
      <w:marBottom w:val="0"/>
      <w:divBdr>
        <w:top w:val="none" w:sz="0" w:space="0" w:color="auto"/>
        <w:left w:val="none" w:sz="0" w:space="0" w:color="auto"/>
        <w:bottom w:val="none" w:sz="0" w:space="0" w:color="auto"/>
        <w:right w:val="none" w:sz="0" w:space="0" w:color="auto"/>
      </w:divBdr>
    </w:div>
    <w:div w:id="969556046">
      <w:bodyDiv w:val="1"/>
      <w:marLeft w:val="0"/>
      <w:marRight w:val="0"/>
      <w:marTop w:val="0"/>
      <w:marBottom w:val="0"/>
      <w:divBdr>
        <w:top w:val="none" w:sz="0" w:space="0" w:color="auto"/>
        <w:left w:val="none" w:sz="0" w:space="0" w:color="auto"/>
        <w:bottom w:val="none" w:sz="0" w:space="0" w:color="auto"/>
        <w:right w:val="none" w:sz="0" w:space="0" w:color="auto"/>
      </w:divBdr>
    </w:div>
    <w:div w:id="974069258">
      <w:bodyDiv w:val="1"/>
      <w:marLeft w:val="0"/>
      <w:marRight w:val="0"/>
      <w:marTop w:val="0"/>
      <w:marBottom w:val="0"/>
      <w:divBdr>
        <w:top w:val="none" w:sz="0" w:space="0" w:color="auto"/>
        <w:left w:val="none" w:sz="0" w:space="0" w:color="auto"/>
        <w:bottom w:val="none" w:sz="0" w:space="0" w:color="auto"/>
        <w:right w:val="none" w:sz="0" w:space="0" w:color="auto"/>
      </w:divBdr>
    </w:div>
    <w:div w:id="976565722">
      <w:bodyDiv w:val="1"/>
      <w:marLeft w:val="0"/>
      <w:marRight w:val="0"/>
      <w:marTop w:val="0"/>
      <w:marBottom w:val="0"/>
      <w:divBdr>
        <w:top w:val="none" w:sz="0" w:space="0" w:color="auto"/>
        <w:left w:val="none" w:sz="0" w:space="0" w:color="auto"/>
        <w:bottom w:val="none" w:sz="0" w:space="0" w:color="auto"/>
        <w:right w:val="none" w:sz="0" w:space="0" w:color="auto"/>
      </w:divBdr>
    </w:div>
    <w:div w:id="991832872">
      <w:bodyDiv w:val="1"/>
      <w:marLeft w:val="0"/>
      <w:marRight w:val="0"/>
      <w:marTop w:val="0"/>
      <w:marBottom w:val="0"/>
      <w:divBdr>
        <w:top w:val="none" w:sz="0" w:space="0" w:color="auto"/>
        <w:left w:val="none" w:sz="0" w:space="0" w:color="auto"/>
        <w:bottom w:val="none" w:sz="0" w:space="0" w:color="auto"/>
        <w:right w:val="none" w:sz="0" w:space="0" w:color="auto"/>
      </w:divBdr>
    </w:div>
    <w:div w:id="996805286">
      <w:bodyDiv w:val="1"/>
      <w:marLeft w:val="0"/>
      <w:marRight w:val="0"/>
      <w:marTop w:val="0"/>
      <w:marBottom w:val="0"/>
      <w:divBdr>
        <w:top w:val="none" w:sz="0" w:space="0" w:color="auto"/>
        <w:left w:val="none" w:sz="0" w:space="0" w:color="auto"/>
        <w:bottom w:val="none" w:sz="0" w:space="0" w:color="auto"/>
        <w:right w:val="none" w:sz="0" w:space="0" w:color="auto"/>
      </w:divBdr>
    </w:div>
    <w:div w:id="1003898680">
      <w:bodyDiv w:val="1"/>
      <w:marLeft w:val="0"/>
      <w:marRight w:val="0"/>
      <w:marTop w:val="0"/>
      <w:marBottom w:val="0"/>
      <w:divBdr>
        <w:top w:val="none" w:sz="0" w:space="0" w:color="auto"/>
        <w:left w:val="none" w:sz="0" w:space="0" w:color="auto"/>
        <w:bottom w:val="none" w:sz="0" w:space="0" w:color="auto"/>
        <w:right w:val="none" w:sz="0" w:space="0" w:color="auto"/>
      </w:divBdr>
    </w:div>
    <w:div w:id="1021274726">
      <w:bodyDiv w:val="1"/>
      <w:marLeft w:val="0"/>
      <w:marRight w:val="0"/>
      <w:marTop w:val="0"/>
      <w:marBottom w:val="0"/>
      <w:divBdr>
        <w:top w:val="none" w:sz="0" w:space="0" w:color="auto"/>
        <w:left w:val="none" w:sz="0" w:space="0" w:color="auto"/>
        <w:bottom w:val="none" w:sz="0" w:space="0" w:color="auto"/>
        <w:right w:val="none" w:sz="0" w:space="0" w:color="auto"/>
      </w:divBdr>
    </w:div>
    <w:div w:id="1028677334">
      <w:bodyDiv w:val="1"/>
      <w:marLeft w:val="0"/>
      <w:marRight w:val="0"/>
      <w:marTop w:val="0"/>
      <w:marBottom w:val="0"/>
      <w:divBdr>
        <w:top w:val="none" w:sz="0" w:space="0" w:color="auto"/>
        <w:left w:val="none" w:sz="0" w:space="0" w:color="auto"/>
        <w:bottom w:val="none" w:sz="0" w:space="0" w:color="auto"/>
        <w:right w:val="none" w:sz="0" w:space="0" w:color="auto"/>
      </w:divBdr>
    </w:div>
    <w:div w:id="1037001194">
      <w:bodyDiv w:val="1"/>
      <w:marLeft w:val="0"/>
      <w:marRight w:val="0"/>
      <w:marTop w:val="0"/>
      <w:marBottom w:val="0"/>
      <w:divBdr>
        <w:top w:val="none" w:sz="0" w:space="0" w:color="auto"/>
        <w:left w:val="none" w:sz="0" w:space="0" w:color="auto"/>
        <w:bottom w:val="none" w:sz="0" w:space="0" w:color="auto"/>
        <w:right w:val="none" w:sz="0" w:space="0" w:color="auto"/>
      </w:divBdr>
    </w:div>
    <w:div w:id="1038506135">
      <w:bodyDiv w:val="1"/>
      <w:marLeft w:val="0"/>
      <w:marRight w:val="0"/>
      <w:marTop w:val="0"/>
      <w:marBottom w:val="0"/>
      <w:divBdr>
        <w:top w:val="none" w:sz="0" w:space="0" w:color="auto"/>
        <w:left w:val="none" w:sz="0" w:space="0" w:color="auto"/>
        <w:bottom w:val="none" w:sz="0" w:space="0" w:color="auto"/>
        <w:right w:val="none" w:sz="0" w:space="0" w:color="auto"/>
      </w:divBdr>
    </w:div>
    <w:div w:id="1054155726">
      <w:bodyDiv w:val="1"/>
      <w:marLeft w:val="0"/>
      <w:marRight w:val="0"/>
      <w:marTop w:val="0"/>
      <w:marBottom w:val="0"/>
      <w:divBdr>
        <w:top w:val="none" w:sz="0" w:space="0" w:color="auto"/>
        <w:left w:val="none" w:sz="0" w:space="0" w:color="auto"/>
        <w:bottom w:val="none" w:sz="0" w:space="0" w:color="auto"/>
        <w:right w:val="none" w:sz="0" w:space="0" w:color="auto"/>
      </w:divBdr>
    </w:div>
    <w:div w:id="1057170253">
      <w:bodyDiv w:val="1"/>
      <w:marLeft w:val="0"/>
      <w:marRight w:val="0"/>
      <w:marTop w:val="0"/>
      <w:marBottom w:val="0"/>
      <w:divBdr>
        <w:top w:val="none" w:sz="0" w:space="0" w:color="auto"/>
        <w:left w:val="none" w:sz="0" w:space="0" w:color="auto"/>
        <w:bottom w:val="none" w:sz="0" w:space="0" w:color="auto"/>
        <w:right w:val="none" w:sz="0" w:space="0" w:color="auto"/>
      </w:divBdr>
    </w:div>
    <w:div w:id="1058939443">
      <w:bodyDiv w:val="1"/>
      <w:marLeft w:val="0"/>
      <w:marRight w:val="0"/>
      <w:marTop w:val="0"/>
      <w:marBottom w:val="0"/>
      <w:divBdr>
        <w:top w:val="none" w:sz="0" w:space="0" w:color="auto"/>
        <w:left w:val="none" w:sz="0" w:space="0" w:color="auto"/>
        <w:bottom w:val="none" w:sz="0" w:space="0" w:color="auto"/>
        <w:right w:val="none" w:sz="0" w:space="0" w:color="auto"/>
      </w:divBdr>
    </w:div>
    <w:div w:id="1069159373">
      <w:bodyDiv w:val="1"/>
      <w:marLeft w:val="0"/>
      <w:marRight w:val="0"/>
      <w:marTop w:val="0"/>
      <w:marBottom w:val="0"/>
      <w:divBdr>
        <w:top w:val="none" w:sz="0" w:space="0" w:color="auto"/>
        <w:left w:val="none" w:sz="0" w:space="0" w:color="auto"/>
        <w:bottom w:val="none" w:sz="0" w:space="0" w:color="auto"/>
        <w:right w:val="none" w:sz="0" w:space="0" w:color="auto"/>
      </w:divBdr>
    </w:div>
    <w:div w:id="1077164776">
      <w:bodyDiv w:val="1"/>
      <w:marLeft w:val="0"/>
      <w:marRight w:val="0"/>
      <w:marTop w:val="0"/>
      <w:marBottom w:val="0"/>
      <w:divBdr>
        <w:top w:val="none" w:sz="0" w:space="0" w:color="auto"/>
        <w:left w:val="none" w:sz="0" w:space="0" w:color="auto"/>
        <w:bottom w:val="none" w:sz="0" w:space="0" w:color="auto"/>
        <w:right w:val="none" w:sz="0" w:space="0" w:color="auto"/>
      </w:divBdr>
    </w:div>
    <w:div w:id="1089234634">
      <w:bodyDiv w:val="1"/>
      <w:marLeft w:val="0"/>
      <w:marRight w:val="0"/>
      <w:marTop w:val="0"/>
      <w:marBottom w:val="0"/>
      <w:divBdr>
        <w:top w:val="none" w:sz="0" w:space="0" w:color="auto"/>
        <w:left w:val="none" w:sz="0" w:space="0" w:color="auto"/>
        <w:bottom w:val="none" w:sz="0" w:space="0" w:color="auto"/>
        <w:right w:val="none" w:sz="0" w:space="0" w:color="auto"/>
      </w:divBdr>
    </w:div>
    <w:div w:id="1095513938">
      <w:bodyDiv w:val="1"/>
      <w:marLeft w:val="0"/>
      <w:marRight w:val="0"/>
      <w:marTop w:val="0"/>
      <w:marBottom w:val="0"/>
      <w:divBdr>
        <w:top w:val="none" w:sz="0" w:space="0" w:color="auto"/>
        <w:left w:val="none" w:sz="0" w:space="0" w:color="auto"/>
        <w:bottom w:val="none" w:sz="0" w:space="0" w:color="auto"/>
        <w:right w:val="none" w:sz="0" w:space="0" w:color="auto"/>
      </w:divBdr>
    </w:div>
    <w:div w:id="1095904578">
      <w:bodyDiv w:val="1"/>
      <w:marLeft w:val="0"/>
      <w:marRight w:val="0"/>
      <w:marTop w:val="0"/>
      <w:marBottom w:val="0"/>
      <w:divBdr>
        <w:top w:val="none" w:sz="0" w:space="0" w:color="auto"/>
        <w:left w:val="none" w:sz="0" w:space="0" w:color="auto"/>
        <w:bottom w:val="none" w:sz="0" w:space="0" w:color="auto"/>
        <w:right w:val="none" w:sz="0" w:space="0" w:color="auto"/>
      </w:divBdr>
    </w:div>
    <w:div w:id="1107891967">
      <w:bodyDiv w:val="1"/>
      <w:marLeft w:val="0"/>
      <w:marRight w:val="0"/>
      <w:marTop w:val="0"/>
      <w:marBottom w:val="0"/>
      <w:divBdr>
        <w:top w:val="none" w:sz="0" w:space="0" w:color="auto"/>
        <w:left w:val="none" w:sz="0" w:space="0" w:color="auto"/>
        <w:bottom w:val="none" w:sz="0" w:space="0" w:color="auto"/>
        <w:right w:val="none" w:sz="0" w:space="0" w:color="auto"/>
      </w:divBdr>
    </w:div>
    <w:div w:id="1114709998">
      <w:bodyDiv w:val="1"/>
      <w:marLeft w:val="0"/>
      <w:marRight w:val="0"/>
      <w:marTop w:val="0"/>
      <w:marBottom w:val="0"/>
      <w:divBdr>
        <w:top w:val="none" w:sz="0" w:space="0" w:color="auto"/>
        <w:left w:val="none" w:sz="0" w:space="0" w:color="auto"/>
        <w:bottom w:val="none" w:sz="0" w:space="0" w:color="auto"/>
        <w:right w:val="none" w:sz="0" w:space="0" w:color="auto"/>
      </w:divBdr>
    </w:div>
    <w:div w:id="1123112488">
      <w:bodyDiv w:val="1"/>
      <w:marLeft w:val="0"/>
      <w:marRight w:val="0"/>
      <w:marTop w:val="0"/>
      <w:marBottom w:val="0"/>
      <w:divBdr>
        <w:top w:val="none" w:sz="0" w:space="0" w:color="auto"/>
        <w:left w:val="none" w:sz="0" w:space="0" w:color="auto"/>
        <w:bottom w:val="none" w:sz="0" w:space="0" w:color="auto"/>
        <w:right w:val="none" w:sz="0" w:space="0" w:color="auto"/>
      </w:divBdr>
    </w:div>
    <w:div w:id="1124426061">
      <w:bodyDiv w:val="1"/>
      <w:marLeft w:val="0"/>
      <w:marRight w:val="0"/>
      <w:marTop w:val="0"/>
      <w:marBottom w:val="0"/>
      <w:divBdr>
        <w:top w:val="none" w:sz="0" w:space="0" w:color="auto"/>
        <w:left w:val="none" w:sz="0" w:space="0" w:color="auto"/>
        <w:bottom w:val="none" w:sz="0" w:space="0" w:color="auto"/>
        <w:right w:val="none" w:sz="0" w:space="0" w:color="auto"/>
      </w:divBdr>
    </w:div>
    <w:div w:id="1136222594">
      <w:bodyDiv w:val="1"/>
      <w:marLeft w:val="0"/>
      <w:marRight w:val="0"/>
      <w:marTop w:val="0"/>
      <w:marBottom w:val="0"/>
      <w:divBdr>
        <w:top w:val="none" w:sz="0" w:space="0" w:color="auto"/>
        <w:left w:val="none" w:sz="0" w:space="0" w:color="auto"/>
        <w:bottom w:val="none" w:sz="0" w:space="0" w:color="auto"/>
        <w:right w:val="none" w:sz="0" w:space="0" w:color="auto"/>
      </w:divBdr>
    </w:div>
    <w:div w:id="1138497429">
      <w:bodyDiv w:val="1"/>
      <w:marLeft w:val="0"/>
      <w:marRight w:val="0"/>
      <w:marTop w:val="0"/>
      <w:marBottom w:val="0"/>
      <w:divBdr>
        <w:top w:val="none" w:sz="0" w:space="0" w:color="auto"/>
        <w:left w:val="none" w:sz="0" w:space="0" w:color="auto"/>
        <w:bottom w:val="none" w:sz="0" w:space="0" w:color="auto"/>
        <w:right w:val="none" w:sz="0" w:space="0" w:color="auto"/>
      </w:divBdr>
    </w:div>
    <w:div w:id="1142885249">
      <w:bodyDiv w:val="1"/>
      <w:marLeft w:val="0"/>
      <w:marRight w:val="0"/>
      <w:marTop w:val="0"/>
      <w:marBottom w:val="0"/>
      <w:divBdr>
        <w:top w:val="none" w:sz="0" w:space="0" w:color="auto"/>
        <w:left w:val="none" w:sz="0" w:space="0" w:color="auto"/>
        <w:bottom w:val="none" w:sz="0" w:space="0" w:color="auto"/>
        <w:right w:val="none" w:sz="0" w:space="0" w:color="auto"/>
      </w:divBdr>
    </w:div>
    <w:div w:id="1144541729">
      <w:bodyDiv w:val="1"/>
      <w:marLeft w:val="0"/>
      <w:marRight w:val="0"/>
      <w:marTop w:val="0"/>
      <w:marBottom w:val="0"/>
      <w:divBdr>
        <w:top w:val="none" w:sz="0" w:space="0" w:color="auto"/>
        <w:left w:val="none" w:sz="0" w:space="0" w:color="auto"/>
        <w:bottom w:val="none" w:sz="0" w:space="0" w:color="auto"/>
        <w:right w:val="none" w:sz="0" w:space="0" w:color="auto"/>
      </w:divBdr>
    </w:div>
    <w:div w:id="1145439301">
      <w:bodyDiv w:val="1"/>
      <w:marLeft w:val="0"/>
      <w:marRight w:val="0"/>
      <w:marTop w:val="0"/>
      <w:marBottom w:val="0"/>
      <w:divBdr>
        <w:top w:val="none" w:sz="0" w:space="0" w:color="auto"/>
        <w:left w:val="none" w:sz="0" w:space="0" w:color="auto"/>
        <w:bottom w:val="none" w:sz="0" w:space="0" w:color="auto"/>
        <w:right w:val="none" w:sz="0" w:space="0" w:color="auto"/>
      </w:divBdr>
    </w:div>
    <w:div w:id="1145926133">
      <w:bodyDiv w:val="1"/>
      <w:marLeft w:val="0"/>
      <w:marRight w:val="0"/>
      <w:marTop w:val="0"/>
      <w:marBottom w:val="0"/>
      <w:divBdr>
        <w:top w:val="none" w:sz="0" w:space="0" w:color="auto"/>
        <w:left w:val="none" w:sz="0" w:space="0" w:color="auto"/>
        <w:bottom w:val="none" w:sz="0" w:space="0" w:color="auto"/>
        <w:right w:val="none" w:sz="0" w:space="0" w:color="auto"/>
      </w:divBdr>
    </w:div>
    <w:div w:id="1151217333">
      <w:bodyDiv w:val="1"/>
      <w:marLeft w:val="0"/>
      <w:marRight w:val="0"/>
      <w:marTop w:val="0"/>
      <w:marBottom w:val="0"/>
      <w:divBdr>
        <w:top w:val="none" w:sz="0" w:space="0" w:color="auto"/>
        <w:left w:val="none" w:sz="0" w:space="0" w:color="auto"/>
        <w:bottom w:val="none" w:sz="0" w:space="0" w:color="auto"/>
        <w:right w:val="none" w:sz="0" w:space="0" w:color="auto"/>
      </w:divBdr>
    </w:div>
    <w:div w:id="1151481622">
      <w:bodyDiv w:val="1"/>
      <w:marLeft w:val="0"/>
      <w:marRight w:val="0"/>
      <w:marTop w:val="0"/>
      <w:marBottom w:val="0"/>
      <w:divBdr>
        <w:top w:val="none" w:sz="0" w:space="0" w:color="auto"/>
        <w:left w:val="none" w:sz="0" w:space="0" w:color="auto"/>
        <w:bottom w:val="none" w:sz="0" w:space="0" w:color="auto"/>
        <w:right w:val="none" w:sz="0" w:space="0" w:color="auto"/>
      </w:divBdr>
    </w:div>
    <w:div w:id="1160269142">
      <w:bodyDiv w:val="1"/>
      <w:marLeft w:val="0"/>
      <w:marRight w:val="0"/>
      <w:marTop w:val="0"/>
      <w:marBottom w:val="0"/>
      <w:divBdr>
        <w:top w:val="none" w:sz="0" w:space="0" w:color="auto"/>
        <w:left w:val="none" w:sz="0" w:space="0" w:color="auto"/>
        <w:bottom w:val="none" w:sz="0" w:space="0" w:color="auto"/>
        <w:right w:val="none" w:sz="0" w:space="0" w:color="auto"/>
      </w:divBdr>
    </w:div>
    <w:div w:id="1160392466">
      <w:bodyDiv w:val="1"/>
      <w:marLeft w:val="0"/>
      <w:marRight w:val="0"/>
      <w:marTop w:val="0"/>
      <w:marBottom w:val="0"/>
      <w:divBdr>
        <w:top w:val="none" w:sz="0" w:space="0" w:color="auto"/>
        <w:left w:val="none" w:sz="0" w:space="0" w:color="auto"/>
        <w:bottom w:val="none" w:sz="0" w:space="0" w:color="auto"/>
        <w:right w:val="none" w:sz="0" w:space="0" w:color="auto"/>
      </w:divBdr>
    </w:div>
    <w:div w:id="1161581126">
      <w:bodyDiv w:val="1"/>
      <w:marLeft w:val="0"/>
      <w:marRight w:val="0"/>
      <w:marTop w:val="0"/>
      <w:marBottom w:val="0"/>
      <w:divBdr>
        <w:top w:val="none" w:sz="0" w:space="0" w:color="auto"/>
        <w:left w:val="none" w:sz="0" w:space="0" w:color="auto"/>
        <w:bottom w:val="none" w:sz="0" w:space="0" w:color="auto"/>
        <w:right w:val="none" w:sz="0" w:space="0" w:color="auto"/>
      </w:divBdr>
    </w:div>
    <w:div w:id="1165822219">
      <w:bodyDiv w:val="1"/>
      <w:marLeft w:val="0"/>
      <w:marRight w:val="0"/>
      <w:marTop w:val="0"/>
      <w:marBottom w:val="0"/>
      <w:divBdr>
        <w:top w:val="none" w:sz="0" w:space="0" w:color="auto"/>
        <w:left w:val="none" w:sz="0" w:space="0" w:color="auto"/>
        <w:bottom w:val="none" w:sz="0" w:space="0" w:color="auto"/>
        <w:right w:val="none" w:sz="0" w:space="0" w:color="auto"/>
      </w:divBdr>
    </w:div>
    <w:div w:id="1167600896">
      <w:bodyDiv w:val="1"/>
      <w:marLeft w:val="0"/>
      <w:marRight w:val="0"/>
      <w:marTop w:val="0"/>
      <w:marBottom w:val="0"/>
      <w:divBdr>
        <w:top w:val="none" w:sz="0" w:space="0" w:color="auto"/>
        <w:left w:val="none" w:sz="0" w:space="0" w:color="auto"/>
        <w:bottom w:val="none" w:sz="0" w:space="0" w:color="auto"/>
        <w:right w:val="none" w:sz="0" w:space="0" w:color="auto"/>
      </w:divBdr>
    </w:div>
    <w:div w:id="1170488126">
      <w:bodyDiv w:val="1"/>
      <w:marLeft w:val="0"/>
      <w:marRight w:val="0"/>
      <w:marTop w:val="0"/>
      <w:marBottom w:val="0"/>
      <w:divBdr>
        <w:top w:val="none" w:sz="0" w:space="0" w:color="auto"/>
        <w:left w:val="none" w:sz="0" w:space="0" w:color="auto"/>
        <w:bottom w:val="none" w:sz="0" w:space="0" w:color="auto"/>
        <w:right w:val="none" w:sz="0" w:space="0" w:color="auto"/>
      </w:divBdr>
    </w:div>
    <w:div w:id="1172792346">
      <w:bodyDiv w:val="1"/>
      <w:marLeft w:val="0"/>
      <w:marRight w:val="0"/>
      <w:marTop w:val="0"/>
      <w:marBottom w:val="0"/>
      <w:divBdr>
        <w:top w:val="none" w:sz="0" w:space="0" w:color="auto"/>
        <w:left w:val="none" w:sz="0" w:space="0" w:color="auto"/>
        <w:bottom w:val="none" w:sz="0" w:space="0" w:color="auto"/>
        <w:right w:val="none" w:sz="0" w:space="0" w:color="auto"/>
      </w:divBdr>
    </w:div>
    <w:div w:id="1179545082">
      <w:bodyDiv w:val="1"/>
      <w:marLeft w:val="0"/>
      <w:marRight w:val="0"/>
      <w:marTop w:val="0"/>
      <w:marBottom w:val="0"/>
      <w:divBdr>
        <w:top w:val="none" w:sz="0" w:space="0" w:color="auto"/>
        <w:left w:val="none" w:sz="0" w:space="0" w:color="auto"/>
        <w:bottom w:val="none" w:sz="0" w:space="0" w:color="auto"/>
        <w:right w:val="none" w:sz="0" w:space="0" w:color="auto"/>
      </w:divBdr>
    </w:div>
    <w:div w:id="1191795074">
      <w:bodyDiv w:val="1"/>
      <w:marLeft w:val="0"/>
      <w:marRight w:val="0"/>
      <w:marTop w:val="0"/>
      <w:marBottom w:val="0"/>
      <w:divBdr>
        <w:top w:val="none" w:sz="0" w:space="0" w:color="auto"/>
        <w:left w:val="none" w:sz="0" w:space="0" w:color="auto"/>
        <w:bottom w:val="none" w:sz="0" w:space="0" w:color="auto"/>
        <w:right w:val="none" w:sz="0" w:space="0" w:color="auto"/>
      </w:divBdr>
    </w:div>
    <w:div w:id="1194923290">
      <w:bodyDiv w:val="1"/>
      <w:marLeft w:val="0"/>
      <w:marRight w:val="0"/>
      <w:marTop w:val="0"/>
      <w:marBottom w:val="0"/>
      <w:divBdr>
        <w:top w:val="none" w:sz="0" w:space="0" w:color="auto"/>
        <w:left w:val="none" w:sz="0" w:space="0" w:color="auto"/>
        <w:bottom w:val="none" w:sz="0" w:space="0" w:color="auto"/>
        <w:right w:val="none" w:sz="0" w:space="0" w:color="auto"/>
      </w:divBdr>
    </w:div>
    <w:div w:id="1201936414">
      <w:bodyDiv w:val="1"/>
      <w:marLeft w:val="0"/>
      <w:marRight w:val="0"/>
      <w:marTop w:val="0"/>
      <w:marBottom w:val="0"/>
      <w:divBdr>
        <w:top w:val="none" w:sz="0" w:space="0" w:color="auto"/>
        <w:left w:val="none" w:sz="0" w:space="0" w:color="auto"/>
        <w:bottom w:val="none" w:sz="0" w:space="0" w:color="auto"/>
        <w:right w:val="none" w:sz="0" w:space="0" w:color="auto"/>
      </w:divBdr>
    </w:div>
    <w:div w:id="1210799725">
      <w:bodyDiv w:val="1"/>
      <w:marLeft w:val="0"/>
      <w:marRight w:val="0"/>
      <w:marTop w:val="0"/>
      <w:marBottom w:val="0"/>
      <w:divBdr>
        <w:top w:val="none" w:sz="0" w:space="0" w:color="auto"/>
        <w:left w:val="none" w:sz="0" w:space="0" w:color="auto"/>
        <w:bottom w:val="none" w:sz="0" w:space="0" w:color="auto"/>
        <w:right w:val="none" w:sz="0" w:space="0" w:color="auto"/>
      </w:divBdr>
    </w:div>
    <w:div w:id="1212955981">
      <w:bodyDiv w:val="1"/>
      <w:marLeft w:val="0"/>
      <w:marRight w:val="0"/>
      <w:marTop w:val="0"/>
      <w:marBottom w:val="0"/>
      <w:divBdr>
        <w:top w:val="none" w:sz="0" w:space="0" w:color="auto"/>
        <w:left w:val="none" w:sz="0" w:space="0" w:color="auto"/>
        <w:bottom w:val="none" w:sz="0" w:space="0" w:color="auto"/>
        <w:right w:val="none" w:sz="0" w:space="0" w:color="auto"/>
      </w:divBdr>
    </w:div>
    <w:div w:id="1221015297">
      <w:bodyDiv w:val="1"/>
      <w:marLeft w:val="0"/>
      <w:marRight w:val="0"/>
      <w:marTop w:val="0"/>
      <w:marBottom w:val="0"/>
      <w:divBdr>
        <w:top w:val="none" w:sz="0" w:space="0" w:color="auto"/>
        <w:left w:val="none" w:sz="0" w:space="0" w:color="auto"/>
        <w:bottom w:val="none" w:sz="0" w:space="0" w:color="auto"/>
        <w:right w:val="none" w:sz="0" w:space="0" w:color="auto"/>
      </w:divBdr>
    </w:div>
    <w:div w:id="1221752502">
      <w:bodyDiv w:val="1"/>
      <w:marLeft w:val="0"/>
      <w:marRight w:val="0"/>
      <w:marTop w:val="0"/>
      <w:marBottom w:val="0"/>
      <w:divBdr>
        <w:top w:val="none" w:sz="0" w:space="0" w:color="auto"/>
        <w:left w:val="none" w:sz="0" w:space="0" w:color="auto"/>
        <w:bottom w:val="none" w:sz="0" w:space="0" w:color="auto"/>
        <w:right w:val="none" w:sz="0" w:space="0" w:color="auto"/>
      </w:divBdr>
    </w:div>
    <w:div w:id="1224679772">
      <w:bodyDiv w:val="1"/>
      <w:marLeft w:val="0"/>
      <w:marRight w:val="0"/>
      <w:marTop w:val="0"/>
      <w:marBottom w:val="0"/>
      <w:divBdr>
        <w:top w:val="none" w:sz="0" w:space="0" w:color="auto"/>
        <w:left w:val="none" w:sz="0" w:space="0" w:color="auto"/>
        <w:bottom w:val="none" w:sz="0" w:space="0" w:color="auto"/>
        <w:right w:val="none" w:sz="0" w:space="0" w:color="auto"/>
      </w:divBdr>
    </w:div>
    <w:div w:id="1226334721">
      <w:bodyDiv w:val="1"/>
      <w:marLeft w:val="0"/>
      <w:marRight w:val="0"/>
      <w:marTop w:val="0"/>
      <w:marBottom w:val="0"/>
      <w:divBdr>
        <w:top w:val="none" w:sz="0" w:space="0" w:color="auto"/>
        <w:left w:val="none" w:sz="0" w:space="0" w:color="auto"/>
        <w:bottom w:val="none" w:sz="0" w:space="0" w:color="auto"/>
        <w:right w:val="none" w:sz="0" w:space="0" w:color="auto"/>
      </w:divBdr>
    </w:div>
    <w:div w:id="1244605021">
      <w:bodyDiv w:val="1"/>
      <w:marLeft w:val="0"/>
      <w:marRight w:val="0"/>
      <w:marTop w:val="0"/>
      <w:marBottom w:val="0"/>
      <w:divBdr>
        <w:top w:val="none" w:sz="0" w:space="0" w:color="auto"/>
        <w:left w:val="none" w:sz="0" w:space="0" w:color="auto"/>
        <w:bottom w:val="none" w:sz="0" w:space="0" w:color="auto"/>
        <w:right w:val="none" w:sz="0" w:space="0" w:color="auto"/>
      </w:divBdr>
    </w:div>
    <w:div w:id="1245795652">
      <w:bodyDiv w:val="1"/>
      <w:marLeft w:val="0"/>
      <w:marRight w:val="0"/>
      <w:marTop w:val="0"/>
      <w:marBottom w:val="0"/>
      <w:divBdr>
        <w:top w:val="none" w:sz="0" w:space="0" w:color="auto"/>
        <w:left w:val="none" w:sz="0" w:space="0" w:color="auto"/>
        <w:bottom w:val="none" w:sz="0" w:space="0" w:color="auto"/>
        <w:right w:val="none" w:sz="0" w:space="0" w:color="auto"/>
      </w:divBdr>
    </w:div>
    <w:div w:id="1256330956">
      <w:bodyDiv w:val="1"/>
      <w:marLeft w:val="0"/>
      <w:marRight w:val="0"/>
      <w:marTop w:val="0"/>
      <w:marBottom w:val="0"/>
      <w:divBdr>
        <w:top w:val="none" w:sz="0" w:space="0" w:color="auto"/>
        <w:left w:val="none" w:sz="0" w:space="0" w:color="auto"/>
        <w:bottom w:val="none" w:sz="0" w:space="0" w:color="auto"/>
        <w:right w:val="none" w:sz="0" w:space="0" w:color="auto"/>
      </w:divBdr>
    </w:div>
    <w:div w:id="1273514726">
      <w:bodyDiv w:val="1"/>
      <w:marLeft w:val="0"/>
      <w:marRight w:val="0"/>
      <w:marTop w:val="0"/>
      <w:marBottom w:val="0"/>
      <w:divBdr>
        <w:top w:val="none" w:sz="0" w:space="0" w:color="auto"/>
        <w:left w:val="none" w:sz="0" w:space="0" w:color="auto"/>
        <w:bottom w:val="none" w:sz="0" w:space="0" w:color="auto"/>
        <w:right w:val="none" w:sz="0" w:space="0" w:color="auto"/>
      </w:divBdr>
    </w:div>
    <w:div w:id="1293632867">
      <w:bodyDiv w:val="1"/>
      <w:marLeft w:val="0"/>
      <w:marRight w:val="0"/>
      <w:marTop w:val="0"/>
      <w:marBottom w:val="0"/>
      <w:divBdr>
        <w:top w:val="none" w:sz="0" w:space="0" w:color="auto"/>
        <w:left w:val="none" w:sz="0" w:space="0" w:color="auto"/>
        <w:bottom w:val="none" w:sz="0" w:space="0" w:color="auto"/>
        <w:right w:val="none" w:sz="0" w:space="0" w:color="auto"/>
      </w:divBdr>
    </w:div>
    <w:div w:id="1293634041">
      <w:bodyDiv w:val="1"/>
      <w:marLeft w:val="0"/>
      <w:marRight w:val="0"/>
      <w:marTop w:val="0"/>
      <w:marBottom w:val="0"/>
      <w:divBdr>
        <w:top w:val="none" w:sz="0" w:space="0" w:color="auto"/>
        <w:left w:val="none" w:sz="0" w:space="0" w:color="auto"/>
        <w:bottom w:val="none" w:sz="0" w:space="0" w:color="auto"/>
        <w:right w:val="none" w:sz="0" w:space="0" w:color="auto"/>
      </w:divBdr>
    </w:div>
    <w:div w:id="1297568728">
      <w:bodyDiv w:val="1"/>
      <w:marLeft w:val="0"/>
      <w:marRight w:val="0"/>
      <w:marTop w:val="0"/>
      <w:marBottom w:val="0"/>
      <w:divBdr>
        <w:top w:val="none" w:sz="0" w:space="0" w:color="auto"/>
        <w:left w:val="none" w:sz="0" w:space="0" w:color="auto"/>
        <w:bottom w:val="none" w:sz="0" w:space="0" w:color="auto"/>
        <w:right w:val="none" w:sz="0" w:space="0" w:color="auto"/>
      </w:divBdr>
    </w:div>
    <w:div w:id="1302268141">
      <w:bodyDiv w:val="1"/>
      <w:marLeft w:val="0"/>
      <w:marRight w:val="0"/>
      <w:marTop w:val="0"/>
      <w:marBottom w:val="0"/>
      <w:divBdr>
        <w:top w:val="none" w:sz="0" w:space="0" w:color="auto"/>
        <w:left w:val="none" w:sz="0" w:space="0" w:color="auto"/>
        <w:bottom w:val="none" w:sz="0" w:space="0" w:color="auto"/>
        <w:right w:val="none" w:sz="0" w:space="0" w:color="auto"/>
      </w:divBdr>
    </w:div>
    <w:div w:id="1309479181">
      <w:bodyDiv w:val="1"/>
      <w:marLeft w:val="0"/>
      <w:marRight w:val="0"/>
      <w:marTop w:val="0"/>
      <w:marBottom w:val="0"/>
      <w:divBdr>
        <w:top w:val="none" w:sz="0" w:space="0" w:color="auto"/>
        <w:left w:val="none" w:sz="0" w:space="0" w:color="auto"/>
        <w:bottom w:val="none" w:sz="0" w:space="0" w:color="auto"/>
        <w:right w:val="none" w:sz="0" w:space="0" w:color="auto"/>
      </w:divBdr>
    </w:div>
    <w:div w:id="1316229318">
      <w:bodyDiv w:val="1"/>
      <w:marLeft w:val="0"/>
      <w:marRight w:val="0"/>
      <w:marTop w:val="0"/>
      <w:marBottom w:val="0"/>
      <w:divBdr>
        <w:top w:val="none" w:sz="0" w:space="0" w:color="auto"/>
        <w:left w:val="none" w:sz="0" w:space="0" w:color="auto"/>
        <w:bottom w:val="none" w:sz="0" w:space="0" w:color="auto"/>
        <w:right w:val="none" w:sz="0" w:space="0" w:color="auto"/>
      </w:divBdr>
    </w:div>
    <w:div w:id="1320573114">
      <w:bodyDiv w:val="1"/>
      <w:marLeft w:val="0"/>
      <w:marRight w:val="0"/>
      <w:marTop w:val="0"/>
      <w:marBottom w:val="0"/>
      <w:divBdr>
        <w:top w:val="none" w:sz="0" w:space="0" w:color="auto"/>
        <w:left w:val="none" w:sz="0" w:space="0" w:color="auto"/>
        <w:bottom w:val="none" w:sz="0" w:space="0" w:color="auto"/>
        <w:right w:val="none" w:sz="0" w:space="0" w:color="auto"/>
      </w:divBdr>
    </w:div>
    <w:div w:id="1320816206">
      <w:bodyDiv w:val="1"/>
      <w:marLeft w:val="0"/>
      <w:marRight w:val="0"/>
      <w:marTop w:val="0"/>
      <w:marBottom w:val="0"/>
      <w:divBdr>
        <w:top w:val="none" w:sz="0" w:space="0" w:color="auto"/>
        <w:left w:val="none" w:sz="0" w:space="0" w:color="auto"/>
        <w:bottom w:val="none" w:sz="0" w:space="0" w:color="auto"/>
        <w:right w:val="none" w:sz="0" w:space="0" w:color="auto"/>
      </w:divBdr>
    </w:div>
    <w:div w:id="1324089669">
      <w:bodyDiv w:val="1"/>
      <w:marLeft w:val="0"/>
      <w:marRight w:val="0"/>
      <w:marTop w:val="0"/>
      <w:marBottom w:val="0"/>
      <w:divBdr>
        <w:top w:val="none" w:sz="0" w:space="0" w:color="auto"/>
        <w:left w:val="none" w:sz="0" w:space="0" w:color="auto"/>
        <w:bottom w:val="none" w:sz="0" w:space="0" w:color="auto"/>
        <w:right w:val="none" w:sz="0" w:space="0" w:color="auto"/>
      </w:divBdr>
    </w:div>
    <w:div w:id="1325431960">
      <w:bodyDiv w:val="1"/>
      <w:marLeft w:val="0"/>
      <w:marRight w:val="0"/>
      <w:marTop w:val="0"/>
      <w:marBottom w:val="0"/>
      <w:divBdr>
        <w:top w:val="none" w:sz="0" w:space="0" w:color="auto"/>
        <w:left w:val="none" w:sz="0" w:space="0" w:color="auto"/>
        <w:bottom w:val="none" w:sz="0" w:space="0" w:color="auto"/>
        <w:right w:val="none" w:sz="0" w:space="0" w:color="auto"/>
      </w:divBdr>
    </w:div>
    <w:div w:id="1336106670">
      <w:bodyDiv w:val="1"/>
      <w:marLeft w:val="0"/>
      <w:marRight w:val="0"/>
      <w:marTop w:val="0"/>
      <w:marBottom w:val="0"/>
      <w:divBdr>
        <w:top w:val="none" w:sz="0" w:space="0" w:color="auto"/>
        <w:left w:val="none" w:sz="0" w:space="0" w:color="auto"/>
        <w:bottom w:val="none" w:sz="0" w:space="0" w:color="auto"/>
        <w:right w:val="none" w:sz="0" w:space="0" w:color="auto"/>
      </w:divBdr>
    </w:div>
    <w:div w:id="1339308079">
      <w:bodyDiv w:val="1"/>
      <w:marLeft w:val="0"/>
      <w:marRight w:val="0"/>
      <w:marTop w:val="0"/>
      <w:marBottom w:val="0"/>
      <w:divBdr>
        <w:top w:val="none" w:sz="0" w:space="0" w:color="auto"/>
        <w:left w:val="none" w:sz="0" w:space="0" w:color="auto"/>
        <w:bottom w:val="none" w:sz="0" w:space="0" w:color="auto"/>
        <w:right w:val="none" w:sz="0" w:space="0" w:color="auto"/>
      </w:divBdr>
    </w:div>
    <w:div w:id="1342590647">
      <w:bodyDiv w:val="1"/>
      <w:marLeft w:val="0"/>
      <w:marRight w:val="0"/>
      <w:marTop w:val="0"/>
      <w:marBottom w:val="0"/>
      <w:divBdr>
        <w:top w:val="none" w:sz="0" w:space="0" w:color="auto"/>
        <w:left w:val="none" w:sz="0" w:space="0" w:color="auto"/>
        <w:bottom w:val="none" w:sz="0" w:space="0" w:color="auto"/>
        <w:right w:val="none" w:sz="0" w:space="0" w:color="auto"/>
      </w:divBdr>
    </w:div>
    <w:div w:id="1350521369">
      <w:bodyDiv w:val="1"/>
      <w:marLeft w:val="0"/>
      <w:marRight w:val="0"/>
      <w:marTop w:val="0"/>
      <w:marBottom w:val="0"/>
      <w:divBdr>
        <w:top w:val="none" w:sz="0" w:space="0" w:color="auto"/>
        <w:left w:val="none" w:sz="0" w:space="0" w:color="auto"/>
        <w:bottom w:val="none" w:sz="0" w:space="0" w:color="auto"/>
        <w:right w:val="none" w:sz="0" w:space="0" w:color="auto"/>
      </w:divBdr>
    </w:div>
    <w:div w:id="1352225897">
      <w:bodyDiv w:val="1"/>
      <w:marLeft w:val="0"/>
      <w:marRight w:val="0"/>
      <w:marTop w:val="0"/>
      <w:marBottom w:val="0"/>
      <w:divBdr>
        <w:top w:val="none" w:sz="0" w:space="0" w:color="auto"/>
        <w:left w:val="none" w:sz="0" w:space="0" w:color="auto"/>
        <w:bottom w:val="none" w:sz="0" w:space="0" w:color="auto"/>
        <w:right w:val="none" w:sz="0" w:space="0" w:color="auto"/>
      </w:divBdr>
    </w:div>
    <w:div w:id="1355426301">
      <w:bodyDiv w:val="1"/>
      <w:marLeft w:val="0"/>
      <w:marRight w:val="0"/>
      <w:marTop w:val="0"/>
      <w:marBottom w:val="0"/>
      <w:divBdr>
        <w:top w:val="none" w:sz="0" w:space="0" w:color="auto"/>
        <w:left w:val="none" w:sz="0" w:space="0" w:color="auto"/>
        <w:bottom w:val="none" w:sz="0" w:space="0" w:color="auto"/>
        <w:right w:val="none" w:sz="0" w:space="0" w:color="auto"/>
      </w:divBdr>
    </w:div>
    <w:div w:id="1357389738">
      <w:bodyDiv w:val="1"/>
      <w:marLeft w:val="0"/>
      <w:marRight w:val="0"/>
      <w:marTop w:val="0"/>
      <w:marBottom w:val="0"/>
      <w:divBdr>
        <w:top w:val="none" w:sz="0" w:space="0" w:color="auto"/>
        <w:left w:val="none" w:sz="0" w:space="0" w:color="auto"/>
        <w:bottom w:val="none" w:sz="0" w:space="0" w:color="auto"/>
        <w:right w:val="none" w:sz="0" w:space="0" w:color="auto"/>
      </w:divBdr>
    </w:div>
    <w:div w:id="1358241837">
      <w:bodyDiv w:val="1"/>
      <w:marLeft w:val="0"/>
      <w:marRight w:val="0"/>
      <w:marTop w:val="0"/>
      <w:marBottom w:val="0"/>
      <w:divBdr>
        <w:top w:val="none" w:sz="0" w:space="0" w:color="auto"/>
        <w:left w:val="none" w:sz="0" w:space="0" w:color="auto"/>
        <w:bottom w:val="none" w:sz="0" w:space="0" w:color="auto"/>
        <w:right w:val="none" w:sz="0" w:space="0" w:color="auto"/>
      </w:divBdr>
    </w:div>
    <w:div w:id="1360200885">
      <w:bodyDiv w:val="1"/>
      <w:marLeft w:val="0"/>
      <w:marRight w:val="0"/>
      <w:marTop w:val="0"/>
      <w:marBottom w:val="0"/>
      <w:divBdr>
        <w:top w:val="none" w:sz="0" w:space="0" w:color="auto"/>
        <w:left w:val="none" w:sz="0" w:space="0" w:color="auto"/>
        <w:bottom w:val="none" w:sz="0" w:space="0" w:color="auto"/>
        <w:right w:val="none" w:sz="0" w:space="0" w:color="auto"/>
      </w:divBdr>
    </w:div>
    <w:div w:id="1365015081">
      <w:bodyDiv w:val="1"/>
      <w:marLeft w:val="0"/>
      <w:marRight w:val="0"/>
      <w:marTop w:val="0"/>
      <w:marBottom w:val="0"/>
      <w:divBdr>
        <w:top w:val="none" w:sz="0" w:space="0" w:color="auto"/>
        <w:left w:val="none" w:sz="0" w:space="0" w:color="auto"/>
        <w:bottom w:val="none" w:sz="0" w:space="0" w:color="auto"/>
        <w:right w:val="none" w:sz="0" w:space="0" w:color="auto"/>
      </w:divBdr>
    </w:div>
    <w:div w:id="1369600264">
      <w:bodyDiv w:val="1"/>
      <w:marLeft w:val="0"/>
      <w:marRight w:val="0"/>
      <w:marTop w:val="0"/>
      <w:marBottom w:val="0"/>
      <w:divBdr>
        <w:top w:val="none" w:sz="0" w:space="0" w:color="auto"/>
        <w:left w:val="none" w:sz="0" w:space="0" w:color="auto"/>
        <w:bottom w:val="none" w:sz="0" w:space="0" w:color="auto"/>
        <w:right w:val="none" w:sz="0" w:space="0" w:color="auto"/>
      </w:divBdr>
    </w:div>
    <w:div w:id="1384984674">
      <w:bodyDiv w:val="1"/>
      <w:marLeft w:val="0"/>
      <w:marRight w:val="0"/>
      <w:marTop w:val="0"/>
      <w:marBottom w:val="0"/>
      <w:divBdr>
        <w:top w:val="none" w:sz="0" w:space="0" w:color="auto"/>
        <w:left w:val="none" w:sz="0" w:space="0" w:color="auto"/>
        <w:bottom w:val="none" w:sz="0" w:space="0" w:color="auto"/>
        <w:right w:val="none" w:sz="0" w:space="0" w:color="auto"/>
      </w:divBdr>
    </w:div>
    <w:div w:id="1385174534">
      <w:bodyDiv w:val="1"/>
      <w:marLeft w:val="0"/>
      <w:marRight w:val="0"/>
      <w:marTop w:val="0"/>
      <w:marBottom w:val="0"/>
      <w:divBdr>
        <w:top w:val="none" w:sz="0" w:space="0" w:color="auto"/>
        <w:left w:val="none" w:sz="0" w:space="0" w:color="auto"/>
        <w:bottom w:val="none" w:sz="0" w:space="0" w:color="auto"/>
        <w:right w:val="none" w:sz="0" w:space="0" w:color="auto"/>
      </w:divBdr>
    </w:div>
    <w:div w:id="1388800207">
      <w:bodyDiv w:val="1"/>
      <w:marLeft w:val="0"/>
      <w:marRight w:val="0"/>
      <w:marTop w:val="0"/>
      <w:marBottom w:val="0"/>
      <w:divBdr>
        <w:top w:val="none" w:sz="0" w:space="0" w:color="auto"/>
        <w:left w:val="none" w:sz="0" w:space="0" w:color="auto"/>
        <w:bottom w:val="none" w:sz="0" w:space="0" w:color="auto"/>
        <w:right w:val="none" w:sz="0" w:space="0" w:color="auto"/>
      </w:divBdr>
    </w:div>
    <w:div w:id="1408378941">
      <w:bodyDiv w:val="1"/>
      <w:marLeft w:val="0"/>
      <w:marRight w:val="0"/>
      <w:marTop w:val="0"/>
      <w:marBottom w:val="0"/>
      <w:divBdr>
        <w:top w:val="none" w:sz="0" w:space="0" w:color="auto"/>
        <w:left w:val="none" w:sz="0" w:space="0" w:color="auto"/>
        <w:bottom w:val="none" w:sz="0" w:space="0" w:color="auto"/>
        <w:right w:val="none" w:sz="0" w:space="0" w:color="auto"/>
      </w:divBdr>
    </w:div>
    <w:div w:id="1411348837">
      <w:bodyDiv w:val="1"/>
      <w:marLeft w:val="0"/>
      <w:marRight w:val="0"/>
      <w:marTop w:val="0"/>
      <w:marBottom w:val="0"/>
      <w:divBdr>
        <w:top w:val="none" w:sz="0" w:space="0" w:color="auto"/>
        <w:left w:val="none" w:sz="0" w:space="0" w:color="auto"/>
        <w:bottom w:val="none" w:sz="0" w:space="0" w:color="auto"/>
        <w:right w:val="none" w:sz="0" w:space="0" w:color="auto"/>
      </w:divBdr>
    </w:div>
    <w:div w:id="1413578492">
      <w:bodyDiv w:val="1"/>
      <w:marLeft w:val="0"/>
      <w:marRight w:val="0"/>
      <w:marTop w:val="0"/>
      <w:marBottom w:val="0"/>
      <w:divBdr>
        <w:top w:val="none" w:sz="0" w:space="0" w:color="auto"/>
        <w:left w:val="none" w:sz="0" w:space="0" w:color="auto"/>
        <w:bottom w:val="none" w:sz="0" w:space="0" w:color="auto"/>
        <w:right w:val="none" w:sz="0" w:space="0" w:color="auto"/>
      </w:divBdr>
    </w:div>
    <w:div w:id="1428649182">
      <w:bodyDiv w:val="1"/>
      <w:marLeft w:val="0"/>
      <w:marRight w:val="0"/>
      <w:marTop w:val="0"/>
      <w:marBottom w:val="0"/>
      <w:divBdr>
        <w:top w:val="none" w:sz="0" w:space="0" w:color="auto"/>
        <w:left w:val="none" w:sz="0" w:space="0" w:color="auto"/>
        <w:bottom w:val="none" w:sz="0" w:space="0" w:color="auto"/>
        <w:right w:val="none" w:sz="0" w:space="0" w:color="auto"/>
      </w:divBdr>
    </w:div>
    <w:div w:id="1430658393">
      <w:bodyDiv w:val="1"/>
      <w:marLeft w:val="0"/>
      <w:marRight w:val="0"/>
      <w:marTop w:val="0"/>
      <w:marBottom w:val="0"/>
      <w:divBdr>
        <w:top w:val="none" w:sz="0" w:space="0" w:color="auto"/>
        <w:left w:val="none" w:sz="0" w:space="0" w:color="auto"/>
        <w:bottom w:val="none" w:sz="0" w:space="0" w:color="auto"/>
        <w:right w:val="none" w:sz="0" w:space="0" w:color="auto"/>
      </w:divBdr>
    </w:div>
    <w:div w:id="1432623135">
      <w:bodyDiv w:val="1"/>
      <w:marLeft w:val="0"/>
      <w:marRight w:val="0"/>
      <w:marTop w:val="0"/>
      <w:marBottom w:val="0"/>
      <w:divBdr>
        <w:top w:val="none" w:sz="0" w:space="0" w:color="auto"/>
        <w:left w:val="none" w:sz="0" w:space="0" w:color="auto"/>
        <w:bottom w:val="none" w:sz="0" w:space="0" w:color="auto"/>
        <w:right w:val="none" w:sz="0" w:space="0" w:color="auto"/>
      </w:divBdr>
    </w:div>
    <w:div w:id="1432631143">
      <w:bodyDiv w:val="1"/>
      <w:marLeft w:val="0"/>
      <w:marRight w:val="0"/>
      <w:marTop w:val="0"/>
      <w:marBottom w:val="0"/>
      <w:divBdr>
        <w:top w:val="none" w:sz="0" w:space="0" w:color="auto"/>
        <w:left w:val="none" w:sz="0" w:space="0" w:color="auto"/>
        <w:bottom w:val="none" w:sz="0" w:space="0" w:color="auto"/>
        <w:right w:val="none" w:sz="0" w:space="0" w:color="auto"/>
      </w:divBdr>
    </w:div>
    <w:div w:id="1438522489">
      <w:bodyDiv w:val="1"/>
      <w:marLeft w:val="0"/>
      <w:marRight w:val="0"/>
      <w:marTop w:val="0"/>
      <w:marBottom w:val="0"/>
      <w:divBdr>
        <w:top w:val="none" w:sz="0" w:space="0" w:color="auto"/>
        <w:left w:val="none" w:sz="0" w:space="0" w:color="auto"/>
        <w:bottom w:val="none" w:sz="0" w:space="0" w:color="auto"/>
        <w:right w:val="none" w:sz="0" w:space="0" w:color="auto"/>
      </w:divBdr>
    </w:div>
    <w:div w:id="1441029869">
      <w:bodyDiv w:val="1"/>
      <w:marLeft w:val="0"/>
      <w:marRight w:val="0"/>
      <w:marTop w:val="0"/>
      <w:marBottom w:val="0"/>
      <w:divBdr>
        <w:top w:val="none" w:sz="0" w:space="0" w:color="auto"/>
        <w:left w:val="none" w:sz="0" w:space="0" w:color="auto"/>
        <w:bottom w:val="none" w:sz="0" w:space="0" w:color="auto"/>
        <w:right w:val="none" w:sz="0" w:space="0" w:color="auto"/>
      </w:divBdr>
    </w:div>
    <w:div w:id="1455562856">
      <w:bodyDiv w:val="1"/>
      <w:marLeft w:val="0"/>
      <w:marRight w:val="0"/>
      <w:marTop w:val="0"/>
      <w:marBottom w:val="0"/>
      <w:divBdr>
        <w:top w:val="none" w:sz="0" w:space="0" w:color="auto"/>
        <w:left w:val="none" w:sz="0" w:space="0" w:color="auto"/>
        <w:bottom w:val="none" w:sz="0" w:space="0" w:color="auto"/>
        <w:right w:val="none" w:sz="0" w:space="0" w:color="auto"/>
      </w:divBdr>
    </w:div>
    <w:div w:id="1467698474">
      <w:bodyDiv w:val="1"/>
      <w:marLeft w:val="0"/>
      <w:marRight w:val="0"/>
      <w:marTop w:val="0"/>
      <w:marBottom w:val="0"/>
      <w:divBdr>
        <w:top w:val="none" w:sz="0" w:space="0" w:color="auto"/>
        <w:left w:val="none" w:sz="0" w:space="0" w:color="auto"/>
        <w:bottom w:val="none" w:sz="0" w:space="0" w:color="auto"/>
        <w:right w:val="none" w:sz="0" w:space="0" w:color="auto"/>
      </w:divBdr>
    </w:div>
    <w:div w:id="1472752306">
      <w:bodyDiv w:val="1"/>
      <w:marLeft w:val="0"/>
      <w:marRight w:val="0"/>
      <w:marTop w:val="0"/>
      <w:marBottom w:val="0"/>
      <w:divBdr>
        <w:top w:val="none" w:sz="0" w:space="0" w:color="auto"/>
        <w:left w:val="none" w:sz="0" w:space="0" w:color="auto"/>
        <w:bottom w:val="none" w:sz="0" w:space="0" w:color="auto"/>
        <w:right w:val="none" w:sz="0" w:space="0" w:color="auto"/>
      </w:divBdr>
    </w:div>
    <w:div w:id="1478498967">
      <w:bodyDiv w:val="1"/>
      <w:marLeft w:val="0"/>
      <w:marRight w:val="0"/>
      <w:marTop w:val="0"/>
      <w:marBottom w:val="0"/>
      <w:divBdr>
        <w:top w:val="none" w:sz="0" w:space="0" w:color="auto"/>
        <w:left w:val="none" w:sz="0" w:space="0" w:color="auto"/>
        <w:bottom w:val="none" w:sz="0" w:space="0" w:color="auto"/>
        <w:right w:val="none" w:sz="0" w:space="0" w:color="auto"/>
      </w:divBdr>
    </w:div>
    <w:div w:id="1487939603">
      <w:bodyDiv w:val="1"/>
      <w:marLeft w:val="0"/>
      <w:marRight w:val="0"/>
      <w:marTop w:val="0"/>
      <w:marBottom w:val="0"/>
      <w:divBdr>
        <w:top w:val="none" w:sz="0" w:space="0" w:color="auto"/>
        <w:left w:val="none" w:sz="0" w:space="0" w:color="auto"/>
        <w:bottom w:val="none" w:sz="0" w:space="0" w:color="auto"/>
        <w:right w:val="none" w:sz="0" w:space="0" w:color="auto"/>
      </w:divBdr>
    </w:div>
    <w:div w:id="1489128858">
      <w:bodyDiv w:val="1"/>
      <w:marLeft w:val="0"/>
      <w:marRight w:val="0"/>
      <w:marTop w:val="0"/>
      <w:marBottom w:val="0"/>
      <w:divBdr>
        <w:top w:val="none" w:sz="0" w:space="0" w:color="auto"/>
        <w:left w:val="none" w:sz="0" w:space="0" w:color="auto"/>
        <w:bottom w:val="none" w:sz="0" w:space="0" w:color="auto"/>
        <w:right w:val="none" w:sz="0" w:space="0" w:color="auto"/>
      </w:divBdr>
    </w:div>
    <w:div w:id="1492797731">
      <w:bodyDiv w:val="1"/>
      <w:marLeft w:val="0"/>
      <w:marRight w:val="0"/>
      <w:marTop w:val="0"/>
      <w:marBottom w:val="0"/>
      <w:divBdr>
        <w:top w:val="none" w:sz="0" w:space="0" w:color="auto"/>
        <w:left w:val="none" w:sz="0" w:space="0" w:color="auto"/>
        <w:bottom w:val="none" w:sz="0" w:space="0" w:color="auto"/>
        <w:right w:val="none" w:sz="0" w:space="0" w:color="auto"/>
      </w:divBdr>
    </w:div>
    <w:div w:id="1499687407">
      <w:bodyDiv w:val="1"/>
      <w:marLeft w:val="0"/>
      <w:marRight w:val="0"/>
      <w:marTop w:val="0"/>
      <w:marBottom w:val="0"/>
      <w:divBdr>
        <w:top w:val="none" w:sz="0" w:space="0" w:color="auto"/>
        <w:left w:val="none" w:sz="0" w:space="0" w:color="auto"/>
        <w:bottom w:val="none" w:sz="0" w:space="0" w:color="auto"/>
        <w:right w:val="none" w:sz="0" w:space="0" w:color="auto"/>
      </w:divBdr>
    </w:div>
    <w:div w:id="1500191637">
      <w:bodyDiv w:val="1"/>
      <w:marLeft w:val="0"/>
      <w:marRight w:val="0"/>
      <w:marTop w:val="0"/>
      <w:marBottom w:val="0"/>
      <w:divBdr>
        <w:top w:val="none" w:sz="0" w:space="0" w:color="auto"/>
        <w:left w:val="none" w:sz="0" w:space="0" w:color="auto"/>
        <w:bottom w:val="none" w:sz="0" w:space="0" w:color="auto"/>
        <w:right w:val="none" w:sz="0" w:space="0" w:color="auto"/>
      </w:divBdr>
    </w:div>
    <w:div w:id="1504979468">
      <w:bodyDiv w:val="1"/>
      <w:marLeft w:val="0"/>
      <w:marRight w:val="0"/>
      <w:marTop w:val="0"/>
      <w:marBottom w:val="0"/>
      <w:divBdr>
        <w:top w:val="none" w:sz="0" w:space="0" w:color="auto"/>
        <w:left w:val="none" w:sz="0" w:space="0" w:color="auto"/>
        <w:bottom w:val="none" w:sz="0" w:space="0" w:color="auto"/>
        <w:right w:val="none" w:sz="0" w:space="0" w:color="auto"/>
      </w:divBdr>
    </w:div>
    <w:div w:id="1509445901">
      <w:bodyDiv w:val="1"/>
      <w:marLeft w:val="0"/>
      <w:marRight w:val="0"/>
      <w:marTop w:val="0"/>
      <w:marBottom w:val="0"/>
      <w:divBdr>
        <w:top w:val="none" w:sz="0" w:space="0" w:color="auto"/>
        <w:left w:val="none" w:sz="0" w:space="0" w:color="auto"/>
        <w:bottom w:val="none" w:sz="0" w:space="0" w:color="auto"/>
        <w:right w:val="none" w:sz="0" w:space="0" w:color="auto"/>
      </w:divBdr>
    </w:div>
    <w:div w:id="1517814551">
      <w:bodyDiv w:val="1"/>
      <w:marLeft w:val="0"/>
      <w:marRight w:val="0"/>
      <w:marTop w:val="0"/>
      <w:marBottom w:val="0"/>
      <w:divBdr>
        <w:top w:val="none" w:sz="0" w:space="0" w:color="auto"/>
        <w:left w:val="none" w:sz="0" w:space="0" w:color="auto"/>
        <w:bottom w:val="none" w:sz="0" w:space="0" w:color="auto"/>
        <w:right w:val="none" w:sz="0" w:space="0" w:color="auto"/>
      </w:divBdr>
    </w:div>
    <w:div w:id="1520004165">
      <w:bodyDiv w:val="1"/>
      <w:marLeft w:val="0"/>
      <w:marRight w:val="0"/>
      <w:marTop w:val="0"/>
      <w:marBottom w:val="0"/>
      <w:divBdr>
        <w:top w:val="none" w:sz="0" w:space="0" w:color="auto"/>
        <w:left w:val="none" w:sz="0" w:space="0" w:color="auto"/>
        <w:bottom w:val="none" w:sz="0" w:space="0" w:color="auto"/>
        <w:right w:val="none" w:sz="0" w:space="0" w:color="auto"/>
      </w:divBdr>
    </w:div>
    <w:div w:id="1530341443">
      <w:bodyDiv w:val="1"/>
      <w:marLeft w:val="0"/>
      <w:marRight w:val="0"/>
      <w:marTop w:val="0"/>
      <w:marBottom w:val="0"/>
      <w:divBdr>
        <w:top w:val="none" w:sz="0" w:space="0" w:color="auto"/>
        <w:left w:val="none" w:sz="0" w:space="0" w:color="auto"/>
        <w:bottom w:val="none" w:sz="0" w:space="0" w:color="auto"/>
        <w:right w:val="none" w:sz="0" w:space="0" w:color="auto"/>
      </w:divBdr>
    </w:div>
    <w:div w:id="1534341412">
      <w:bodyDiv w:val="1"/>
      <w:marLeft w:val="0"/>
      <w:marRight w:val="0"/>
      <w:marTop w:val="0"/>
      <w:marBottom w:val="0"/>
      <w:divBdr>
        <w:top w:val="none" w:sz="0" w:space="0" w:color="auto"/>
        <w:left w:val="none" w:sz="0" w:space="0" w:color="auto"/>
        <w:bottom w:val="none" w:sz="0" w:space="0" w:color="auto"/>
        <w:right w:val="none" w:sz="0" w:space="0" w:color="auto"/>
      </w:divBdr>
    </w:div>
    <w:div w:id="1538545040">
      <w:bodyDiv w:val="1"/>
      <w:marLeft w:val="0"/>
      <w:marRight w:val="0"/>
      <w:marTop w:val="0"/>
      <w:marBottom w:val="0"/>
      <w:divBdr>
        <w:top w:val="none" w:sz="0" w:space="0" w:color="auto"/>
        <w:left w:val="none" w:sz="0" w:space="0" w:color="auto"/>
        <w:bottom w:val="none" w:sz="0" w:space="0" w:color="auto"/>
        <w:right w:val="none" w:sz="0" w:space="0" w:color="auto"/>
      </w:divBdr>
    </w:div>
    <w:div w:id="1538933018">
      <w:bodyDiv w:val="1"/>
      <w:marLeft w:val="0"/>
      <w:marRight w:val="0"/>
      <w:marTop w:val="0"/>
      <w:marBottom w:val="0"/>
      <w:divBdr>
        <w:top w:val="none" w:sz="0" w:space="0" w:color="auto"/>
        <w:left w:val="none" w:sz="0" w:space="0" w:color="auto"/>
        <w:bottom w:val="none" w:sz="0" w:space="0" w:color="auto"/>
        <w:right w:val="none" w:sz="0" w:space="0" w:color="auto"/>
      </w:divBdr>
    </w:div>
    <w:div w:id="1543402580">
      <w:bodyDiv w:val="1"/>
      <w:marLeft w:val="0"/>
      <w:marRight w:val="0"/>
      <w:marTop w:val="0"/>
      <w:marBottom w:val="0"/>
      <w:divBdr>
        <w:top w:val="none" w:sz="0" w:space="0" w:color="auto"/>
        <w:left w:val="none" w:sz="0" w:space="0" w:color="auto"/>
        <w:bottom w:val="none" w:sz="0" w:space="0" w:color="auto"/>
        <w:right w:val="none" w:sz="0" w:space="0" w:color="auto"/>
      </w:divBdr>
    </w:div>
    <w:div w:id="1543904233">
      <w:bodyDiv w:val="1"/>
      <w:marLeft w:val="0"/>
      <w:marRight w:val="0"/>
      <w:marTop w:val="0"/>
      <w:marBottom w:val="0"/>
      <w:divBdr>
        <w:top w:val="none" w:sz="0" w:space="0" w:color="auto"/>
        <w:left w:val="none" w:sz="0" w:space="0" w:color="auto"/>
        <w:bottom w:val="none" w:sz="0" w:space="0" w:color="auto"/>
        <w:right w:val="none" w:sz="0" w:space="0" w:color="auto"/>
      </w:divBdr>
    </w:div>
    <w:div w:id="1544443240">
      <w:bodyDiv w:val="1"/>
      <w:marLeft w:val="0"/>
      <w:marRight w:val="0"/>
      <w:marTop w:val="0"/>
      <w:marBottom w:val="0"/>
      <w:divBdr>
        <w:top w:val="none" w:sz="0" w:space="0" w:color="auto"/>
        <w:left w:val="none" w:sz="0" w:space="0" w:color="auto"/>
        <w:bottom w:val="none" w:sz="0" w:space="0" w:color="auto"/>
        <w:right w:val="none" w:sz="0" w:space="0" w:color="auto"/>
      </w:divBdr>
    </w:div>
    <w:div w:id="1558199051">
      <w:bodyDiv w:val="1"/>
      <w:marLeft w:val="0"/>
      <w:marRight w:val="0"/>
      <w:marTop w:val="0"/>
      <w:marBottom w:val="0"/>
      <w:divBdr>
        <w:top w:val="none" w:sz="0" w:space="0" w:color="auto"/>
        <w:left w:val="none" w:sz="0" w:space="0" w:color="auto"/>
        <w:bottom w:val="none" w:sz="0" w:space="0" w:color="auto"/>
        <w:right w:val="none" w:sz="0" w:space="0" w:color="auto"/>
      </w:divBdr>
    </w:div>
    <w:div w:id="1568763051">
      <w:bodyDiv w:val="1"/>
      <w:marLeft w:val="0"/>
      <w:marRight w:val="0"/>
      <w:marTop w:val="0"/>
      <w:marBottom w:val="0"/>
      <w:divBdr>
        <w:top w:val="none" w:sz="0" w:space="0" w:color="auto"/>
        <w:left w:val="none" w:sz="0" w:space="0" w:color="auto"/>
        <w:bottom w:val="none" w:sz="0" w:space="0" w:color="auto"/>
        <w:right w:val="none" w:sz="0" w:space="0" w:color="auto"/>
      </w:divBdr>
    </w:div>
    <w:div w:id="1577738708">
      <w:bodyDiv w:val="1"/>
      <w:marLeft w:val="0"/>
      <w:marRight w:val="0"/>
      <w:marTop w:val="0"/>
      <w:marBottom w:val="0"/>
      <w:divBdr>
        <w:top w:val="none" w:sz="0" w:space="0" w:color="auto"/>
        <w:left w:val="none" w:sz="0" w:space="0" w:color="auto"/>
        <w:bottom w:val="none" w:sz="0" w:space="0" w:color="auto"/>
        <w:right w:val="none" w:sz="0" w:space="0" w:color="auto"/>
      </w:divBdr>
    </w:div>
    <w:div w:id="1580870907">
      <w:bodyDiv w:val="1"/>
      <w:marLeft w:val="0"/>
      <w:marRight w:val="0"/>
      <w:marTop w:val="0"/>
      <w:marBottom w:val="0"/>
      <w:divBdr>
        <w:top w:val="none" w:sz="0" w:space="0" w:color="auto"/>
        <w:left w:val="none" w:sz="0" w:space="0" w:color="auto"/>
        <w:bottom w:val="none" w:sz="0" w:space="0" w:color="auto"/>
        <w:right w:val="none" w:sz="0" w:space="0" w:color="auto"/>
      </w:divBdr>
    </w:div>
    <w:div w:id="1594700854">
      <w:bodyDiv w:val="1"/>
      <w:marLeft w:val="0"/>
      <w:marRight w:val="0"/>
      <w:marTop w:val="0"/>
      <w:marBottom w:val="0"/>
      <w:divBdr>
        <w:top w:val="none" w:sz="0" w:space="0" w:color="auto"/>
        <w:left w:val="none" w:sz="0" w:space="0" w:color="auto"/>
        <w:bottom w:val="none" w:sz="0" w:space="0" w:color="auto"/>
        <w:right w:val="none" w:sz="0" w:space="0" w:color="auto"/>
      </w:divBdr>
    </w:div>
    <w:div w:id="1598558424">
      <w:bodyDiv w:val="1"/>
      <w:marLeft w:val="0"/>
      <w:marRight w:val="0"/>
      <w:marTop w:val="0"/>
      <w:marBottom w:val="0"/>
      <w:divBdr>
        <w:top w:val="none" w:sz="0" w:space="0" w:color="auto"/>
        <w:left w:val="none" w:sz="0" w:space="0" w:color="auto"/>
        <w:bottom w:val="none" w:sz="0" w:space="0" w:color="auto"/>
        <w:right w:val="none" w:sz="0" w:space="0" w:color="auto"/>
      </w:divBdr>
    </w:div>
    <w:div w:id="1600678633">
      <w:bodyDiv w:val="1"/>
      <w:marLeft w:val="0"/>
      <w:marRight w:val="0"/>
      <w:marTop w:val="0"/>
      <w:marBottom w:val="0"/>
      <w:divBdr>
        <w:top w:val="none" w:sz="0" w:space="0" w:color="auto"/>
        <w:left w:val="none" w:sz="0" w:space="0" w:color="auto"/>
        <w:bottom w:val="none" w:sz="0" w:space="0" w:color="auto"/>
        <w:right w:val="none" w:sz="0" w:space="0" w:color="auto"/>
      </w:divBdr>
    </w:div>
    <w:div w:id="1609659665">
      <w:bodyDiv w:val="1"/>
      <w:marLeft w:val="0"/>
      <w:marRight w:val="0"/>
      <w:marTop w:val="0"/>
      <w:marBottom w:val="0"/>
      <w:divBdr>
        <w:top w:val="none" w:sz="0" w:space="0" w:color="auto"/>
        <w:left w:val="none" w:sz="0" w:space="0" w:color="auto"/>
        <w:bottom w:val="none" w:sz="0" w:space="0" w:color="auto"/>
        <w:right w:val="none" w:sz="0" w:space="0" w:color="auto"/>
      </w:divBdr>
    </w:div>
    <w:div w:id="1614820426">
      <w:bodyDiv w:val="1"/>
      <w:marLeft w:val="0"/>
      <w:marRight w:val="0"/>
      <w:marTop w:val="0"/>
      <w:marBottom w:val="0"/>
      <w:divBdr>
        <w:top w:val="none" w:sz="0" w:space="0" w:color="auto"/>
        <w:left w:val="none" w:sz="0" w:space="0" w:color="auto"/>
        <w:bottom w:val="none" w:sz="0" w:space="0" w:color="auto"/>
        <w:right w:val="none" w:sz="0" w:space="0" w:color="auto"/>
      </w:divBdr>
    </w:div>
    <w:div w:id="1619869103">
      <w:bodyDiv w:val="1"/>
      <w:marLeft w:val="0"/>
      <w:marRight w:val="0"/>
      <w:marTop w:val="0"/>
      <w:marBottom w:val="0"/>
      <w:divBdr>
        <w:top w:val="none" w:sz="0" w:space="0" w:color="auto"/>
        <w:left w:val="none" w:sz="0" w:space="0" w:color="auto"/>
        <w:bottom w:val="none" w:sz="0" w:space="0" w:color="auto"/>
        <w:right w:val="none" w:sz="0" w:space="0" w:color="auto"/>
      </w:divBdr>
    </w:div>
    <w:div w:id="1625620776">
      <w:bodyDiv w:val="1"/>
      <w:marLeft w:val="0"/>
      <w:marRight w:val="0"/>
      <w:marTop w:val="0"/>
      <w:marBottom w:val="0"/>
      <w:divBdr>
        <w:top w:val="none" w:sz="0" w:space="0" w:color="auto"/>
        <w:left w:val="none" w:sz="0" w:space="0" w:color="auto"/>
        <w:bottom w:val="none" w:sz="0" w:space="0" w:color="auto"/>
        <w:right w:val="none" w:sz="0" w:space="0" w:color="auto"/>
      </w:divBdr>
    </w:div>
    <w:div w:id="1627194809">
      <w:bodyDiv w:val="1"/>
      <w:marLeft w:val="0"/>
      <w:marRight w:val="0"/>
      <w:marTop w:val="0"/>
      <w:marBottom w:val="0"/>
      <w:divBdr>
        <w:top w:val="none" w:sz="0" w:space="0" w:color="auto"/>
        <w:left w:val="none" w:sz="0" w:space="0" w:color="auto"/>
        <w:bottom w:val="none" w:sz="0" w:space="0" w:color="auto"/>
        <w:right w:val="none" w:sz="0" w:space="0" w:color="auto"/>
      </w:divBdr>
    </w:div>
    <w:div w:id="1631935927">
      <w:bodyDiv w:val="1"/>
      <w:marLeft w:val="0"/>
      <w:marRight w:val="0"/>
      <w:marTop w:val="0"/>
      <w:marBottom w:val="0"/>
      <w:divBdr>
        <w:top w:val="none" w:sz="0" w:space="0" w:color="auto"/>
        <w:left w:val="none" w:sz="0" w:space="0" w:color="auto"/>
        <w:bottom w:val="none" w:sz="0" w:space="0" w:color="auto"/>
        <w:right w:val="none" w:sz="0" w:space="0" w:color="auto"/>
      </w:divBdr>
    </w:div>
    <w:div w:id="1632981490">
      <w:bodyDiv w:val="1"/>
      <w:marLeft w:val="0"/>
      <w:marRight w:val="0"/>
      <w:marTop w:val="0"/>
      <w:marBottom w:val="0"/>
      <w:divBdr>
        <w:top w:val="none" w:sz="0" w:space="0" w:color="auto"/>
        <w:left w:val="none" w:sz="0" w:space="0" w:color="auto"/>
        <w:bottom w:val="none" w:sz="0" w:space="0" w:color="auto"/>
        <w:right w:val="none" w:sz="0" w:space="0" w:color="auto"/>
      </w:divBdr>
    </w:div>
    <w:div w:id="1633318959">
      <w:bodyDiv w:val="1"/>
      <w:marLeft w:val="0"/>
      <w:marRight w:val="0"/>
      <w:marTop w:val="0"/>
      <w:marBottom w:val="0"/>
      <w:divBdr>
        <w:top w:val="none" w:sz="0" w:space="0" w:color="auto"/>
        <w:left w:val="none" w:sz="0" w:space="0" w:color="auto"/>
        <w:bottom w:val="none" w:sz="0" w:space="0" w:color="auto"/>
        <w:right w:val="none" w:sz="0" w:space="0" w:color="auto"/>
      </w:divBdr>
    </w:div>
    <w:div w:id="1637221374">
      <w:bodyDiv w:val="1"/>
      <w:marLeft w:val="0"/>
      <w:marRight w:val="0"/>
      <w:marTop w:val="0"/>
      <w:marBottom w:val="0"/>
      <w:divBdr>
        <w:top w:val="none" w:sz="0" w:space="0" w:color="auto"/>
        <w:left w:val="none" w:sz="0" w:space="0" w:color="auto"/>
        <w:bottom w:val="none" w:sz="0" w:space="0" w:color="auto"/>
        <w:right w:val="none" w:sz="0" w:space="0" w:color="auto"/>
      </w:divBdr>
    </w:div>
    <w:div w:id="1643120135">
      <w:bodyDiv w:val="1"/>
      <w:marLeft w:val="0"/>
      <w:marRight w:val="0"/>
      <w:marTop w:val="0"/>
      <w:marBottom w:val="0"/>
      <w:divBdr>
        <w:top w:val="none" w:sz="0" w:space="0" w:color="auto"/>
        <w:left w:val="none" w:sz="0" w:space="0" w:color="auto"/>
        <w:bottom w:val="none" w:sz="0" w:space="0" w:color="auto"/>
        <w:right w:val="none" w:sz="0" w:space="0" w:color="auto"/>
      </w:divBdr>
    </w:div>
    <w:div w:id="1651052408">
      <w:bodyDiv w:val="1"/>
      <w:marLeft w:val="0"/>
      <w:marRight w:val="0"/>
      <w:marTop w:val="0"/>
      <w:marBottom w:val="0"/>
      <w:divBdr>
        <w:top w:val="none" w:sz="0" w:space="0" w:color="auto"/>
        <w:left w:val="none" w:sz="0" w:space="0" w:color="auto"/>
        <w:bottom w:val="none" w:sz="0" w:space="0" w:color="auto"/>
        <w:right w:val="none" w:sz="0" w:space="0" w:color="auto"/>
      </w:divBdr>
    </w:div>
    <w:div w:id="1656572749">
      <w:bodyDiv w:val="1"/>
      <w:marLeft w:val="0"/>
      <w:marRight w:val="0"/>
      <w:marTop w:val="0"/>
      <w:marBottom w:val="0"/>
      <w:divBdr>
        <w:top w:val="none" w:sz="0" w:space="0" w:color="auto"/>
        <w:left w:val="none" w:sz="0" w:space="0" w:color="auto"/>
        <w:bottom w:val="none" w:sz="0" w:space="0" w:color="auto"/>
        <w:right w:val="none" w:sz="0" w:space="0" w:color="auto"/>
      </w:divBdr>
    </w:div>
    <w:div w:id="1658264085">
      <w:bodyDiv w:val="1"/>
      <w:marLeft w:val="0"/>
      <w:marRight w:val="0"/>
      <w:marTop w:val="0"/>
      <w:marBottom w:val="0"/>
      <w:divBdr>
        <w:top w:val="none" w:sz="0" w:space="0" w:color="auto"/>
        <w:left w:val="none" w:sz="0" w:space="0" w:color="auto"/>
        <w:bottom w:val="none" w:sz="0" w:space="0" w:color="auto"/>
        <w:right w:val="none" w:sz="0" w:space="0" w:color="auto"/>
      </w:divBdr>
    </w:div>
    <w:div w:id="1658731872">
      <w:bodyDiv w:val="1"/>
      <w:marLeft w:val="0"/>
      <w:marRight w:val="0"/>
      <w:marTop w:val="0"/>
      <w:marBottom w:val="0"/>
      <w:divBdr>
        <w:top w:val="none" w:sz="0" w:space="0" w:color="auto"/>
        <w:left w:val="none" w:sz="0" w:space="0" w:color="auto"/>
        <w:bottom w:val="none" w:sz="0" w:space="0" w:color="auto"/>
        <w:right w:val="none" w:sz="0" w:space="0" w:color="auto"/>
      </w:divBdr>
    </w:div>
    <w:div w:id="1675304525">
      <w:bodyDiv w:val="1"/>
      <w:marLeft w:val="0"/>
      <w:marRight w:val="0"/>
      <w:marTop w:val="0"/>
      <w:marBottom w:val="0"/>
      <w:divBdr>
        <w:top w:val="none" w:sz="0" w:space="0" w:color="auto"/>
        <w:left w:val="none" w:sz="0" w:space="0" w:color="auto"/>
        <w:bottom w:val="none" w:sz="0" w:space="0" w:color="auto"/>
        <w:right w:val="none" w:sz="0" w:space="0" w:color="auto"/>
      </w:divBdr>
    </w:div>
    <w:div w:id="1678272035">
      <w:bodyDiv w:val="1"/>
      <w:marLeft w:val="0"/>
      <w:marRight w:val="0"/>
      <w:marTop w:val="0"/>
      <w:marBottom w:val="0"/>
      <w:divBdr>
        <w:top w:val="none" w:sz="0" w:space="0" w:color="auto"/>
        <w:left w:val="none" w:sz="0" w:space="0" w:color="auto"/>
        <w:bottom w:val="none" w:sz="0" w:space="0" w:color="auto"/>
        <w:right w:val="none" w:sz="0" w:space="0" w:color="auto"/>
      </w:divBdr>
    </w:div>
    <w:div w:id="1681738858">
      <w:bodyDiv w:val="1"/>
      <w:marLeft w:val="0"/>
      <w:marRight w:val="0"/>
      <w:marTop w:val="0"/>
      <w:marBottom w:val="0"/>
      <w:divBdr>
        <w:top w:val="none" w:sz="0" w:space="0" w:color="auto"/>
        <w:left w:val="none" w:sz="0" w:space="0" w:color="auto"/>
        <w:bottom w:val="none" w:sz="0" w:space="0" w:color="auto"/>
        <w:right w:val="none" w:sz="0" w:space="0" w:color="auto"/>
      </w:divBdr>
    </w:div>
    <w:div w:id="1695812856">
      <w:bodyDiv w:val="1"/>
      <w:marLeft w:val="0"/>
      <w:marRight w:val="0"/>
      <w:marTop w:val="0"/>
      <w:marBottom w:val="0"/>
      <w:divBdr>
        <w:top w:val="none" w:sz="0" w:space="0" w:color="auto"/>
        <w:left w:val="none" w:sz="0" w:space="0" w:color="auto"/>
        <w:bottom w:val="none" w:sz="0" w:space="0" w:color="auto"/>
        <w:right w:val="none" w:sz="0" w:space="0" w:color="auto"/>
      </w:divBdr>
    </w:div>
    <w:div w:id="1696344029">
      <w:bodyDiv w:val="1"/>
      <w:marLeft w:val="0"/>
      <w:marRight w:val="0"/>
      <w:marTop w:val="0"/>
      <w:marBottom w:val="0"/>
      <w:divBdr>
        <w:top w:val="none" w:sz="0" w:space="0" w:color="auto"/>
        <w:left w:val="none" w:sz="0" w:space="0" w:color="auto"/>
        <w:bottom w:val="none" w:sz="0" w:space="0" w:color="auto"/>
        <w:right w:val="none" w:sz="0" w:space="0" w:color="auto"/>
      </w:divBdr>
    </w:div>
    <w:div w:id="1700010801">
      <w:bodyDiv w:val="1"/>
      <w:marLeft w:val="0"/>
      <w:marRight w:val="0"/>
      <w:marTop w:val="0"/>
      <w:marBottom w:val="0"/>
      <w:divBdr>
        <w:top w:val="none" w:sz="0" w:space="0" w:color="auto"/>
        <w:left w:val="none" w:sz="0" w:space="0" w:color="auto"/>
        <w:bottom w:val="none" w:sz="0" w:space="0" w:color="auto"/>
        <w:right w:val="none" w:sz="0" w:space="0" w:color="auto"/>
      </w:divBdr>
    </w:div>
    <w:div w:id="1708723784">
      <w:bodyDiv w:val="1"/>
      <w:marLeft w:val="0"/>
      <w:marRight w:val="0"/>
      <w:marTop w:val="0"/>
      <w:marBottom w:val="0"/>
      <w:divBdr>
        <w:top w:val="none" w:sz="0" w:space="0" w:color="auto"/>
        <w:left w:val="none" w:sz="0" w:space="0" w:color="auto"/>
        <w:bottom w:val="none" w:sz="0" w:space="0" w:color="auto"/>
        <w:right w:val="none" w:sz="0" w:space="0" w:color="auto"/>
      </w:divBdr>
    </w:div>
    <w:div w:id="1711953894">
      <w:bodyDiv w:val="1"/>
      <w:marLeft w:val="0"/>
      <w:marRight w:val="0"/>
      <w:marTop w:val="0"/>
      <w:marBottom w:val="0"/>
      <w:divBdr>
        <w:top w:val="none" w:sz="0" w:space="0" w:color="auto"/>
        <w:left w:val="none" w:sz="0" w:space="0" w:color="auto"/>
        <w:bottom w:val="none" w:sz="0" w:space="0" w:color="auto"/>
        <w:right w:val="none" w:sz="0" w:space="0" w:color="auto"/>
      </w:divBdr>
    </w:div>
    <w:div w:id="1716813253">
      <w:bodyDiv w:val="1"/>
      <w:marLeft w:val="0"/>
      <w:marRight w:val="0"/>
      <w:marTop w:val="0"/>
      <w:marBottom w:val="0"/>
      <w:divBdr>
        <w:top w:val="none" w:sz="0" w:space="0" w:color="auto"/>
        <w:left w:val="none" w:sz="0" w:space="0" w:color="auto"/>
        <w:bottom w:val="none" w:sz="0" w:space="0" w:color="auto"/>
        <w:right w:val="none" w:sz="0" w:space="0" w:color="auto"/>
      </w:divBdr>
    </w:div>
    <w:div w:id="1718890380">
      <w:bodyDiv w:val="1"/>
      <w:marLeft w:val="0"/>
      <w:marRight w:val="0"/>
      <w:marTop w:val="0"/>
      <w:marBottom w:val="0"/>
      <w:divBdr>
        <w:top w:val="none" w:sz="0" w:space="0" w:color="auto"/>
        <w:left w:val="none" w:sz="0" w:space="0" w:color="auto"/>
        <w:bottom w:val="none" w:sz="0" w:space="0" w:color="auto"/>
        <w:right w:val="none" w:sz="0" w:space="0" w:color="auto"/>
      </w:divBdr>
    </w:div>
    <w:div w:id="1718969302">
      <w:bodyDiv w:val="1"/>
      <w:marLeft w:val="0"/>
      <w:marRight w:val="0"/>
      <w:marTop w:val="0"/>
      <w:marBottom w:val="0"/>
      <w:divBdr>
        <w:top w:val="none" w:sz="0" w:space="0" w:color="auto"/>
        <w:left w:val="none" w:sz="0" w:space="0" w:color="auto"/>
        <w:bottom w:val="none" w:sz="0" w:space="0" w:color="auto"/>
        <w:right w:val="none" w:sz="0" w:space="0" w:color="auto"/>
      </w:divBdr>
    </w:div>
    <w:div w:id="1726954386">
      <w:bodyDiv w:val="1"/>
      <w:marLeft w:val="0"/>
      <w:marRight w:val="0"/>
      <w:marTop w:val="0"/>
      <w:marBottom w:val="0"/>
      <w:divBdr>
        <w:top w:val="none" w:sz="0" w:space="0" w:color="auto"/>
        <w:left w:val="none" w:sz="0" w:space="0" w:color="auto"/>
        <w:bottom w:val="none" w:sz="0" w:space="0" w:color="auto"/>
        <w:right w:val="none" w:sz="0" w:space="0" w:color="auto"/>
      </w:divBdr>
    </w:div>
    <w:div w:id="1728991138">
      <w:bodyDiv w:val="1"/>
      <w:marLeft w:val="0"/>
      <w:marRight w:val="0"/>
      <w:marTop w:val="0"/>
      <w:marBottom w:val="0"/>
      <w:divBdr>
        <w:top w:val="none" w:sz="0" w:space="0" w:color="auto"/>
        <w:left w:val="none" w:sz="0" w:space="0" w:color="auto"/>
        <w:bottom w:val="none" w:sz="0" w:space="0" w:color="auto"/>
        <w:right w:val="none" w:sz="0" w:space="0" w:color="auto"/>
      </w:divBdr>
    </w:div>
    <w:div w:id="1734769419">
      <w:bodyDiv w:val="1"/>
      <w:marLeft w:val="0"/>
      <w:marRight w:val="0"/>
      <w:marTop w:val="0"/>
      <w:marBottom w:val="0"/>
      <w:divBdr>
        <w:top w:val="none" w:sz="0" w:space="0" w:color="auto"/>
        <w:left w:val="none" w:sz="0" w:space="0" w:color="auto"/>
        <w:bottom w:val="none" w:sz="0" w:space="0" w:color="auto"/>
        <w:right w:val="none" w:sz="0" w:space="0" w:color="auto"/>
      </w:divBdr>
    </w:div>
    <w:div w:id="1740637885">
      <w:bodyDiv w:val="1"/>
      <w:marLeft w:val="0"/>
      <w:marRight w:val="0"/>
      <w:marTop w:val="0"/>
      <w:marBottom w:val="0"/>
      <w:divBdr>
        <w:top w:val="none" w:sz="0" w:space="0" w:color="auto"/>
        <w:left w:val="none" w:sz="0" w:space="0" w:color="auto"/>
        <w:bottom w:val="none" w:sz="0" w:space="0" w:color="auto"/>
        <w:right w:val="none" w:sz="0" w:space="0" w:color="auto"/>
      </w:divBdr>
    </w:div>
    <w:div w:id="1747459793">
      <w:bodyDiv w:val="1"/>
      <w:marLeft w:val="0"/>
      <w:marRight w:val="0"/>
      <w:marTop w:val="0"/>
      <w:marBottom w:val="0"/>
      <w:divBdr>
        <w:top w:val="none" w:sz="0" w:space="0" w:color="auto"/>
        <w:left w:val="none" w:sz="0" w:space="0" w:color="auto"/>
        <w:bottom w:val="none" w:sz="0" w:space="0" w:color="auto"/>
        <w:right w:val="none" w:sz="0" w:space="0" w:color="auto"/>
      </w:divBdr>
    </w:div>
    <w:div w:id="1753966835">
      <w:bodyDiv w:val="1"/>
      <w:marLeft w:val="0"/>
      <w:marRight w:val="0"/>
      <w:marTop w:val="0"/>
      <w:marBottom w:val="0"/>
      <w:divBdr>
        <w:top w:val="none" w:sz="0" w:space="0" w:color="auto"/>
        <w:left w:val="none" w:sz="0" w:space="0" w:color="auto"/>
        <w:bottom w:val="none" w:sz="0" w:space="0" w:color="auto"/>
        <w:right w:val="none" w:sz="0" w:space="0" w:color="auto"/>
      </w:divBdr>
    </w:div>
    <w:div w:id="1754669591">
      <w:bodyDiv w:val="1"/>
      <w:marLeft w:val="0"/>
      <w:marRight w:val="0"/>
      <w:marTop w:val="0"/>
      <w:marBottom w:val="0"/>
      <w:divBdr>
        <w:top w:val="none" w:sz="0" w:space="0" w:color="auto"/>
        <w:left w:val="none" w:sz="0" w:space="0" w:color="auto"/>
        <w:bottom w:val="none" w:sz="0" w:space="0" w:color="auto"/>
        <w:right w:val="none" w:sz="0" w:space="0" w:color="auto"/>
      </w:divBdr>
    </w:div>
    <w:div w:id="1758624692">
      <w:bodyDiv w:val="1"/>
      <w:marLeft w:val="0"/>
      <w:marRight w:val="0"/>
      <w:marTop w:val="0"/>
      <w:marBottom w:val="0"/>
      <w:divBdr>
        <w:top w:val="none" w:sz="0" w:space="0" w:color="auto"/>
        <w:left w:val="none" w:sz="0" w:space="0" w:color="auto"/>
        <w:bottom w:val="none" w:sz="0" w:space="0" w:color="auto"/>
        <w:right w:val="none" w:sz="0" w:space="0" w:color="auto"/>
      </w:divBdr>
    </w:div>
    <w:div w:id="1774520089">
      <w:bodyDiv w:val="1"/>
      <w:marLeft w:val="0"/>
      <w:marRight w:val="0"/>
      <w:marTop w:val="0"/>
      <w:marBottom w:val="0"/>
      <w:divBdr>
        <w:top w:val="none" w:sz="0" w:space="0" w:color="auto"/>
        <w:left w:val="none" w:sz="0" w:space="0" w:color="auto"/>
        <w:bottom w:val="none" w:sz="0" w:space="0" w:color="auto"/>
        <w:right w:val="none" w:sz="0" w:space="0" w:color="auto"/>
      </w:divBdr>
    </w:div>
    <w:div w:id="1774671849">
      <w:bodyDiv w:val="1"/>
      <w:marLeft w:val="0"/>
      <w:marRight w:val="0"/>
      <w:marTop w:val="0"/>
      <w:marBottom w:val="0"/>
      <w:divBdr>
        <w:top w:val="none" w:sz="0" w:space="0" w:color="auto"/>
        <w:left w:val="none" w:sz="0" w:space="0" w:color="auto"/>
        <w:bottom w:val="none" w:sz="0" w:space="0" w:color="auto"/>
        <w:right w:val="none" w:sz="0" w:space="0" w:color="auto"/>
      </w:divBdr>
    </w:div>
    <w:div w:id="1775007777">
      <w:bodyDiv w:val="1"/>
      <w:marLeft w:val="0"/>
      <w:marRight w:val="0"/>
      <w:marTop w:val="0"/>
      <w:marBottom w:val="0"/>
      <w:divBdr>
        <w:top w:val="none" w:sz="0" w:space="0" w:color="auto"/>
        <w:left w:val="none" w:sz="0" w:space="0" w:color="auto"/>
        <w:bottom w:val="none" w:sz="0" w:space="0" w:color="auto"/>
        <w:right w:val="none" w:sz="0" w:space="0" w:color="auto"/>
      </w:divBdr>
    </w:div>
    <w:div w:id="1777018085">
      <w:bodyDiv w:val="1"/>
      <w:marLeft w:val="0"/>
      <w:marRight w:val="0"/>
      <w:marTop w:val="0"/>
      <w:marBottom w:val="0"/>
      <w:divBdr>
        <w:top w:val="none" w:sz="0" w:space="0" w:color="auto"/>
        <w:left w:val="none" w:sz="0" w:space="0" w:color="auto"/>
        <w:bottom w:val="none" w:sz="0" w:space="0" w:color="auto"/>
        <w:right w:val="none" w:sz="0" w:space="0" w:color="auto"/>
      </w:divBdr>
    </w:div>
    <w:div w:id="1778405491">
      <w:bodyDiv w:val="1"/>
      <w:marLeft w:val="0"/>
      <w:marRight w:val="0"/>
      <w:marTop w:val="0"/>
      <w:marBottom w:val="0"/>
      <w:divBdr>
        <w:top w:val="none" w:sz="0" w:space="0" w:color="auto"/>
        <w:left w:val="none" w:sz="0" w:space="0" w:color="auto"/>
        <w:bottom w:val="none" w:sz="0" w:space="0" w:color="auto"/>
        <w:right w:val="none" w:sz="0" w:space="0" w:color="auto"/>
      </w:divBdr>
    </w:div>
    <w:div w:id="1784107538">
      <w:bodyDiv w:val="1"/>
      <w:marLeft w:val="0"/>
      <w:marRight w:val="0"/>
      <w:marTop w:val="0"/>
      <w:marBottom w:val="0"/>
      <w:divBdr>
        <w:top w:val="none" w:sz="0" w:space="0" w:color="auto"/>
        <w:left w:val="none" w:sz="0" w:space="0" w:color="auto"/>
        <w:bottom w:val="none" w:sz="0" w:space="0" w:color="auto"/>
        <w:right w:val="none" w:sz="0" w:space="0" w:color="auto"/>
      </w:divBdr>
    </w:div>
    <w:div w:id="1788963454">
      <w:bodyDiv w:val="1"/>
      <w:marLeft w:val="0"/>
      <w:marRight w:val="0"/>
      <w:marTop w:val="0"/>
      <w:marBottom w:val="0"/>
      <w:divBdr>
        <w:top w:val="none" w:sz="0" w:space="0" w:color="auto"/>
        <w:left w:val="none" w:sz="0" w:space="0" w:color="auto"/>
        <w:bottom w:val="none" w:sz="0" w:space="0" w:color="auto"/>
        <w:right w:val="none" w:sz="0" w:space="0" w:color="auto"/>
      </w:divBdr>
    </w:div>
    <w:div w:id="1789080607">
      <w:bodyDiv w:val="1"/>
      <w:marLeft w:val="0"/>
      <w:marRight w:val="0"/>
      <w:marTop w:val="0"/>
      <w:marBottom w:val="0"/>
      <w:divBdr>
        <w:top w:val="none" w:sz="0" w:space="0" w:color="auto"/>
        <w:left w:val="none" w:sz="0" w:space="0" w:color="auto"/>
        <w:bottom w:val="none" w:sz="0" w:space="0" w:color="auto"/>
        <w:right w:val="none" w:sz="0" w:space="0" w:color="auto"/>
      </w:divBdr>
    </w:div>
    <w:div w:id="1789427160">
      <w:bodyDiv w:val="1"/>
      <w:marLeft w:val="0"/>
      <w:marRight w:val="0"/>
      <w:marTop w:val="0"/>
      <w:marBottom w:val="0"/>
      <w:divBdr>
        <w:top w:val="none" w:sz="0" w:space="0" w:color="auto"/>
        <w:left w:val="none" w:sz="0" w:space="0" w:color="auto"/>
        <w:bottom w:val="none" w:sz="0" w:space="0" w:color="auto"/>
        <w:right w:val="none" w:sz="0" w:space="0" w:color="auto"/>
      </w:divBdr>
    </w:div>
    <w:div w:id="1803695147">
      <w:bodyDiv w:val="1"/>
      <w:marLeft w:val="0"/>
      <w:marRight w:val="0"/>
      <w:marTop w:val="0"/>
      <w:marBottom w:val="0"/>
      <w:divBdr>
        <w:top w:val="none" w:sz="0" w:space="0" w:color="auto"/>
        <w:left w:val="none" w:sz="0" w:space="0" w:color="auto"/>
        <w:bottom w:val="none" w:sz="0" w:space="0" w:color="auto"/>
        <w:right w:val="none" w:sz="0" w:space="0" w:color="auto"/>
      </w:divBdr>
    </w:div>
    <w:div w:id="1804813698">
      <w:bodyDiv w:val="1"/>
      <w:marLeft w:val="0"/>
      <w:marRight w:val="0"/>
      <w:marTop w:val="0"/>
      <w:marBottom w:val="0"/>
      <w:divBdr>
        <w:top w:val="none" w:sz="0" w:space="0" w:color="auto"/>
        <w:left w:val="none" w:sz="0" w:space="0" w:color="auto"/>
        <w:bottom w:val="none" w:sz="0" w:space="0" w:color="auto"/>
        <w:right w:val="none" w:sz="0" w:space="0" w:color="auto"/>
      </w:divBdr>
    </w:div>
    <w:div w:id="1807888130">
      <w:bodyDiv w:val="1"/>
      <w:marLeft w:val="0"/>
      <w:marRight w:val="0"/>
      <w:marTop w:val="0"/>
      <w:marBottom w:val="0"/>
      <w:divBdr>
        <w:top w:val="none" w:sz="0" w:space="0" w:color="auto"/>
        <w:left w:val="none" w:sz="0" w:space="0" w:color="auto"/>
        <w:bottom w:val="none" w:sz="0" w:space="0" w:color="auto"/>
        <w:right w:val="none" w:sz="0" w:space="0" w:color="auto"/>
      </w:divBdr>
    </w:div>
    <w:div w:id="1813017703">
      <w:bodyDiv w:val="1"/>
      <w:marLeft w:val="0"/>
      <w:marRight w:val="0"/>
      <w:marTop w:val="0"/>
      <w:marBottom w:val="0"/>
      <w:divBdr>
        <w:top w:val="none" w:sz="0" w:space="0" w:color="auto"/>
        <w:left w:val="none" w:sz="0" w:space="0" w:color="auto"/>
        <w:bottom w:val="none" w:sz="0" w:space="0" w:color="auto"/>
        <w:right w:val="none" w:sz="0" w:space="0" w:color="auto"/>
      </w:divBdr>
    </w:div>
    <w:div w:id="1825588782">
      <w:bodyDiv w:val="1"/>
      <w:marLeft w:val="0"/>
      <w:marRight w:val="0"/>
      <w:marTop w:val="0"/>
      <w:marBottom w:val="0"/>
      <w:divBdr>
        <w:top w:val="none" w:sz="0" w:space="0" w:color="auto"/>
        <w:left w:val="none" w:sz="0" w:space="0" w:color="auto"/>
        <w:bottom w:val="none" w:sz="0" w:space="0" w:color="auto"/>
        <w:right w:val="none" w:sz="0" w:space="0" w:color="auto"/>
      </w:divBdr>
    </w:div>
    <w:div w:id="1825661167">
      <w:bodyDiv w:val="1"/>
      <w:marLeft w:val="0"/>
      <w:marRight w:val="0"/>
      <w:marTop w:val="0"/>
      <w:marBottom w:val="0"/>
      <w:divBdr>
        <w:top w:val="none" w:sz="0" w:space="0" w:color="auto"/>
        <w:left w:val="none" w:sz="0" w:space="0" w:color="auto"/>
        <w:bottom w:val="none" w:sz="0" w:space="0" w:color="auto"/>
        <w:right w:val="none" w:sz="0" w:space="0" w:color="auto"/>
      </w:divBdr>
    </w:div>
    <w:div w:id="1827241685">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833371563">
      <w:bodyDiv w:val="1"/>
      <w:marLeft w:val="0"/>
      <w:marRight w:val="0"/>
      <w:marTop w:val="0"/>
      <w:marBottom w:val="0"/>
      <w:divBdr>
        <w:top w:val="none" w:sz="0" w:space="0" w:color="auto"/>
        <w:left w:val="none" w:sz="0" w:space="0" w:color="auto"/>
        <w:bottom w:val="none" w:sz="0" w:space="0" w:color="auto"/>
        <w:right w:val="none" w:sz="0" w:space="0" w:color="auto"/>
      </w:divBdr>
    </w:div>
    <w:div w:id="1838184658">
      <w:bodyDiv w:val="1"/>
      <w:marLeft w:val="0"/>
      <w:marRight w:val="0"/>
      <w:marTop w:val="0"/>
      <w:marBottom w:val="0"/>
      <w:divBdr>
        <w:top w:val="none" w:sz="0" w:space="0" w:color="auto"/>
        <w:left w:val="none" w:sz="0" w:space="0" w:color="auto"/>
        <w:bottom w:val="none" w:sz="0" w:space="0" w:color="auto"/>
        <w:right w:val="none" w:sz="0" w:space="0" w:color="auto"/>
      </w:divBdr>
    </w:div>
    <w:div w:id="1841041073">
      <w:bodyDiv w:val="1"/>
      <w:marLeft w:val="0"/>
      <w:marRight w:val="0"/>
      <w:marTop w:val="0"/>
      <w:marBottom w:val="0"/>
      <w:divBdr>
        <w:top w:val="none" w:sz="0" w:space="0" w:color="auto"/>
        <w:left w:val="none" w:sz="0" w:space="0" w:color="auto"/>
        <w:bottom w:val="none" w:sz="0" w:space="0" w:color="auto"/>
        <w:right w:val="none" w:sz="0" w:space="0" w:color="auto"/>
      </w:divBdr>
    </w:div>
    <w:div w:id="1847867203">
      <w:bodyDiv w:val="1"/>
      <w:marLeft w:val="0"/>
      <w:marRight w:val="0"/>
      <w:marTop w:val="0"/>
      <w:marBottom w:val="0"/>
      <w:divBdr>
        <w:top w:val="none" w:sz="0" w:space="0" w:color="auto"/>
        <w:left w:val="none" w:sz="0" w:space="0" w:color="auto"/>
        <w:bottom w:val="none" w:sz="0" w:space="0" w:color="auto"/>
        <w:right w:val="none" w:sz="0" w:space="0" w:color="auto"/>
      </w:divBdr>
    </w:div>
    <w:div w:id="1857845070">
      <w:bodyDiv w:val="1"/>
      <w:marLeft w:val="0"/>
      <w:marRight w:val="0"/>
      <w:marTop w:val="0"/>
      <w:marBottom w:val="0"/>
      <w:divBdr>
        <w:top w:val="none" w:sz="0" w:space="0" w:color="auto"/>
        <w:left w:val="none" w:sz="0" w:space="0" w:color="auto"/>
        <w:bottom w:val="none" w:sz="0" w:space="0" w:color="auto"/>
        <w:right w:val="none" w:sz="0" w:space="0" w:color="auto"/>
      </w:divBdr>
    </w:div>
    <w:div w:id="1864509988">
      <w:bodyDiv w:val="1"/>
      <w:marLeft w:val="0"/>
      <w:marRight w:val="0"/>
      <w:marTop w:val="0"/>
      <w:marBottom w:val="0"/>
      <w:divBdr>
        <w:top w:val="none" w:sz="0" w:space="0" w:color="auto"/>
        <w:left w:val="none" w:sz="0" w:space="0" w:color="auto"/>
        <w:bottom w:val="none" w:sz="0" w:space="0" w:color="auto"/>
        <w:right w:val="none" w:sz="0" w:space="0" w:color="auto"/>
      </w:divBdr>
    </w:div>
    <w:div w:id="1875313356">
      <w:bodyDiv w:val="1"/>
      <w:marLeft w:val="0"/>
      <w:marRight w:val="0"/>
      <w:marTop w:val="0"/>
      <w:marBottom w:val="0"/>
      <w:divBdr>
        <w:top w:val="none" w:sz="0" w:space="0" w:color="auto"/>
        <w:left w:val="none" w:sz="0" w:space="0" w:color="auto"/>
        <w:bottom w:val="none" w:sz="0" w:space="0" w:color="auto"/>
        <w:right w:val="none" w:sz="0" w:space="0" w:color="auto"/>
      </w:divBdr>
    </w:div>
    <w:div w:id="1884057837">
      <w:bodyDiv w:val="1"/>
      <w:marLeft w:val="0"/>
      <w:marRight w:val="0"/>
      <w:marTop w:val="0"/>
      <w:marBottom w:val="0"/>
      <w:divBdr>
        <w:top w:val="none" w:sz="0" w:space="0" w:color="auto"/>
        <w:left w:val="none" w:sz="0" w:space="0" w:color="auto"/>
        <w:bottom w:val="none" w:sz="0" w:space="0" w:color="auto"/>
        <w:right w:val="none" w:sz="0" w:space="0" w:color="auto"/>
      </w:divBdr>
    </w:div>
    <w:div w:id="1906142000">
      <w:bodyDiv w:val="1"/>
      <w:marLeft w:val="0"/>
      <w:marRight w:val="0"/>
      <w:marTop w:val="0"/>
      <w:marBottom w:val="0"/>
      <w:divBdr>
        <w:top w:val="none" w:sz="0" w:space="0" w:color="auto"/>
        <w:left w:val="none" w:sz="0" w:space="0" w:color="auto"/>
        <w:bottom w:val="none" w:sz="0" w:space="0" w:color="auto"/>
        <w:right w:val="none" w:sz="0" w:space="0" w:color="auto"/>
      </w:divBdr>
    </w:div>
    <w:div w:id="1911882441">
      <w:bodyDiv w:val="1"/>
      <w:marLeft w:val="0"/>
      <w:marRight w:val="0"/>
      <w:marTop w:val="0"/>
      <w:marBottom w:val="0"/>
      <w:divBdr>
        <w:top w:val="none" w:sz="0" w:space="0" w:color="auto"/>
        <w:left w:val="none" w:sz="0" w:space="0" w:color="auto"/>
        <w:bottom w:val="none" w:sz="0" w:space="0" w:color="auto"/>
        <w:right w:val="none" w:sz="0" w:space="0" w:color="auto"/>
      </w:divBdr>
    </w:div>
    <w:div w:id="1912345214">
      <w:bodyDiv w:val="1"/>
      <w:marLeft w:val="0"/>
      <w:marRight w:val="0"/>
      <w:marTop w:val="0"/>
      <w:marBottom w:val="0"/>
      <w:divBdr>
        <w:top w:val="none" w:sz="0" w:space="0" w:color="auto"/>
        <w:left w:val="none" w:sz="0" w:space="0" w:color="auto"/>
        <w:bottom w:val="none" w:sz="0" w:space="0" w:color="auto"/>
        <w:right w:val="none" w:sz="0" w:space="0" w:color="auto"/>
      </w:divBdr>
    </w:div>
    <w:div w:id="1912735477">
      <w:bodyDiv w:val="1"/>
      <w:marLeft w:val="0"/>
      <w:marRight w:val="0"/>
      <w:marTop w:val="0"/>
      <w:marBottom w:val="0"/>
      <w:divBdr>
        <w:top w:val="none" w:sz="0" w:space="0" w:color="auto"/>
        <w:left w:val="none" w:sz="0" w:space="0" w:color="auto"/>
        <w:bottom w:val="none" w:sz="0" w:space="0" w:color="auto"/>
        <w:right w:val="none" w:sz="0" w:space="0" w:color="auto"/>
      </w:divBdr>
    </w:div>
    <w:div w:id="1912956783">
      <w:bodyDiv w:val="1"/>
      <w:marLeft w:val="0"/>
      <w:marRight w:val="0"/>
      <w:marTop w:val="0"/>
      <w:marBottom w:val="0"/>
      <w:divBdr>
        <w:top w:val="none" w:sz="0" w:space="0" w:color="auto"/>
        <w:left w:val="none" w:sz="0" w:space="0" w:color="auto"/>
        <w:bottom w:val="none" w:sz="0" w:space="0" w:color="auto"/>
        <w:right w:val="none" w:sz="0" w:space="0" w:color="auto"/>
      </w:divBdr>
    </w:div>
    <w:div w:id="1916353073">
      <w:bodyDiv w:val="1"/>
      <w:marLeft w:val="0"/>
      <w:marRight w:val="0"/>
      <w:marTop w:val="0"/>
      <w:marBottom w:val="0"/>
      <w:divBdr>
        <w:top w:val="none" w:sz="0" w:space="0" w:color="auto"/>
        <w:left w:val="none" w:sz="0" w:space="0" w:color="auto"/>
        <w:bottom w:val="none" w:sz="0" w:space="0" w:color="auto"/>
        <w:right w:val="none" w:sz="0" w:space="0" w:color="auto"/>
      </w:divBdr>
    </w:div>
    <w:div w:id="1920821546">
      <w:bodyDiv w:val="1"/>
      <w:marLeft w:val="0"/>
      <w:marRight w:val="0"/>
      <w:marTop w:val="0"/>
      <w:marBottom w:val="0"/>
      <w:divBdr>
        <w:top w:val="none" w:sz="0" w:space="0" w:color="auto"/>
        <w:left w:val="none" w:sz="0" w:space="0" w:color="auto"/>
        <w:bottom w:val="none" w:sz="0" w:space="0" w:color="auto"/>
        <w:right w:val="none" w:sz="0" w:space="0" w:color="auto"/>
      </w:divBdr>
    </w:div>
    <w:div w:id="1944729298">
      <w:bodyDiv w:val="1"/>
      <w:marLeft w:val="0"/>
      <w:marRight w:val="0"/>
      <w:marTop w:val="0"/>
      <w:marBottom w:val="0"/>
      <w:divBdr>
        <w:top w:val="none" w:sz="0" w:space="0" w:color="auto"/>
        <w:left w:val="none" w:sz="0" w:space="0" w:color="auto"/>
        <w:bottom w:val="none" w:sz="0" w:space="0" w:color="auto"/>
        <w:right w:val="none" w:sz="0" w:space="0" w:color="auto"/>
      </w:divBdr>
    </w:div>
    <w:div w:id="1969043209">
      <w:bodyDiv w:val="1"/>
      <w:marLeft w:val="0"/>
      <w:marRight w:val="0"/>
      <w:marTop w:val="0"/>
      <w:marBottom w:val="0"/>
      <w:divBdr>
        <w:top w:val="none" w:sz="0" w:space="0" w:color="auto"/>
        <w:left w:val="none" w:sz="0" w:space="0" w:color="auto"/>
        <w:bottom w:val="none" w:sz="0" w:space="0" w:color="auto"/>
        <w:right w:val="none" w:sz="0" w:space="0" w:color="auto"/>
      </w:divBdr>
    </w:div>
    <w:div w:id="1974166140">
      <w:bodyDiv w:val="1"/>
      <w:marLeft w:val="0"/>
      <w:marRight w:val="0"/>
      <w:marTop w:val="0"/>
      <w:marBottom w:val="0"/>
      <w:divBdr>
        <w:top w:val="none" w:sz="0" w:space="0" w:color="auto"/>
        <w:left w:val="none" w:sz="0" w:space="0" w:color="auto"/>
        <w:bottom w:val="none" w:sz="0" w:space="0" w:color="auto"/>
        <w:right w:val="none" w:sz="0" w:space="0" w:color="auto"/>
      </w:divBdr>
    </w:div>
    <w:div w:id="1975985759">
      <w:bodyDiv w:val="1"/>
      <w:marLeft w:val="0"/>
      <w:marRight w:val="0"/>
      <w:marTop w:val="0"/>
      <w:marBottom w:val="0"/>
      <w:divBdr>
        <w:top w:val="none" w:sz="0" w:space="0" w:color="auto"/>
        <w:left w:val="none" w:sz="0" w:space="0" w:color="auto"/>
        <w:bottom w:val="none" w:sz="0" w:space="0" w:color="auto"/>
        <w:right w:val="none" w:sz="0" w:space="0" w:color="auto"/>
      </w:divBdr>
    </w:div>
    <w:div w:id="1987510961">
      <w:bodyDiv w:val="1"/>
      <w:marLeft w:val="0"/>
      <w:marRight w:val="0"/>
      <w:marTop w:val="0"/>
      <w:marBottom w:val="0"/>
      <w:divBdr>
        <w:top w:val="none" w:sz="0" w:space="0" w:color="auto"/>
        <w:left w:val="none" w:sz="0" w:space="0" w:color="auto"/>
        <w:bottom w:val="none" w:sz="0" w:space="0" w:color="auto"/>
        <w:right w:val="none" w:sz="0" w:space="0" w:color="auto"/>
      </w:divBdr>
    </w:div>
    <w:div w:id="1989283593">
      <w:bodyDiv w:val="1"/>
      <w:marLeft w:val="0"/>
      <w:marRight w:val="0"/>
      <w:marTop w:val="0"/>
      <w:marBottom w:val="0"/>
      <w:divBdr>
        <w:top w:val="none" w:sz="0" w:space="0" w:color="auto"/>
        <w:left w:val="none" w:sz="0" w:space="0" w:color="auto"/>
        <w:bottom w:val="none" w:sz="0" w:space="0" w:color="auto"/>
        <w:right w:val="none" w:sz="0" w:space="0" w:color="auto"/>
      </w:divBdr>
    </w:div>
    <w:div w:id="1992054337">
      <w:bodyDiv w:val="1"/>
      <w:marLeft w:val="0"/>
      <w:marRight w:val="0"/>
      <w:marTop w:val="0"/>
      <w:marBottom w:val="0"/>
      <w:divBdr>
        <w:top w:val="none" w:sz="0" w:space="0" w:color="auto"/>
        <w:left w:val="none" w:sz="0" w:space="0" w:color="auto"/>
        <w:bottom w:val="none" w:sz="0" w:space="0" w:color="auto"/>
        <w:right w:val="none" w:sz="0" w:space="0" w:color="auto"/>
      </w:divBdr>
    </w:div>
    <w:div w:id="1999071116">
      <w:bodyDiv w:val="1"/>
      <w:marLeft w:val="0"/>
      <w:marRight w:val="0"/>
      <w:marTop w:val="0"/>
      <w:marBottom w:val="0"/>
      <w:divBdr>
        <w:top w:val="none" w:sz="0" w:space="0" w:color="auto"/>
        <w:left w:val="none" w:sz="0" w:space="0" w:color="auto"/>
        <w:bottom w:val="none" w:sz="0" w:space="0" w:color="auto"/>
        <w:right w:val="none" w:sz="0" w:space="0" w:color="auto"/>
      </w:divBdr>
    </w:div>
    <w:div w:id="2015064924">
      <w:bodyDiv w:val="1"/>
      <w:marLeft w:val="0"/>
      <w:marRight w:val="0"/>
      <w:marTop w:val="0"/>
      <w:marBottom w:val="0"/>
      <w:divBdr>
        <w:top w:val="none" w:sz="0" w:space="0" w:color="auto"/>
        <w:left w:val="none" w:sz="0" w:space="0" w:color="auto"/>
        <w:bottom w:val="none" w:sz="0" w:space="0" w:color="auto"/>
        <w:right w:val="none" w:sz="0" w:space="0" w:color="auto"/>
      </w:divBdr>
    </w:div>
    <w:div w:id="2028366130">
      <w:bodyDiv w:val="1"/>
      <w:marLeft w:val="0"/>
      <w:marRight w:val="0"/>
      <w:marTop w:val="0"/>
      <w:marBottom w:val="0"/>
      <w:divBdr>
        <w:top w:val="none" w:sz="0" w:space="0" w:color="auto"/>
        <w:left w:val="none" w:sz="0" w:space="0" w:color="auto"/>
        <w:bottom w:val="none" w:sz="0" w:space="0" w:color="auto"/>
        <w:right w:val="none" w:sz="0" w:space="0" w:color="auto"/>
      </w:divBdr>
    </w:div>
    <w:div w:id="2030789353">
      <w:bodyDiv w:val="1"/>
      <w:marLeft w:val="0"/>
      <w:marRight w:val="0"/>
      <w:marTop w:val="0"/>
      <w:marBottom w:val="0"/>
      <w:divBdr>
        <w:top w:val="none" w:sz="0" w:space="0" w:color="auto"/>
        <w:left w:val="none" w:sz="0" w:space="0" w:color="auto"/>
        <w:bottom w:val="none" w:sz="0" w:space="0" w:color="auto"/>
        <w:right w:val="none" w:sz="0" w:space="0" w:color="auto"/>
      </w:divBdr>
    </w:div>
    <w:div w:id="2034915507">
      <w:bodyDiv w:val="1"/>
      <w:marLeft w:val="0"/>
      <w:marRight w:val="0"/>
      <w:marTop w:val="0"/>
      <w:marBottom w:val="0"/>
      <w:divBdr>
        <w:top w:val="none" w:sz="0" w:space="0" w:color="auto"/>
        <w:left w:val="none" w:sz="0" w:space="0" w:color="auto"/>
        <w:bottom w:val="none" w:sz="0" w:space="0" w:color="auto"/>
        <w:right w:val="none" w:sz="0" w:space="0" w:color="auto"/>
      </w:divBdr>
    </w:div>
    <w:div w:id="2039969357">
      <w:bodyDiv w:val="1"/>
      <w:marLeft w:val="0"/>
      <w:marRight w:val="0"/>
      <w:marTop w:val="0"/>
      <w:marBottom w:val="0"/>
      <w:divBdr>
        <w:top w:val="none" w:sz="0" w:space="0" w:color="auto"/>
        <w:left w:val="none" w:sz="0" w:space="0" w:color="auto"/>
        <w:bottom w:val="none" w:sz="0" w:space="0" w:color="auto"/>
        <w:right w:val="none" w:sz="0" w:space="0" w:color="auto"/>
      </w:divBdr>
    </w:div>
    <w:div w:id="2042002867">
      <w:bodyDiv w:val="1"/>
      <w:marLeft w:val="0"/>
      <w:marRight w:val="0"/>
      <w:marTop w:val="0"/>
      <w:marBottom w:val="0"/>
      <w:divBdr>
        <w:top w:val="none" w:sz="0" w:space="0" w:color="auto"/>
        <w:left w:val="none" w:sz="0" w:space="0" w:color="auto"/>
        <w:bottom w:val="none" w:sz="0" w:space="0" w:color="auto"/>
        <w:right w:val="none" w:sz="0" w:space="0" w:color="auto"/>
      </w:divBdr>
    </w:div>
    <w:div w:id="2049184545">
      <w:bodyDiv w:val="1"/>
      <w:marLeft w:val="0"/>
      <w:marRight w:val="0"/>
      <w:marTop w:val="0"/>
      <w:marBottom w:val="0"/>
      <w:divBdr>
        <w:top w:val="none" w:sz="0" w:space="0" w:color="auto"/>
        <w:left w:val="none" w:sz="0" w:space="0" w:color="auto"/>
        <w:bottom w:val="none" w:sz="0" w:space="0" w:color="auto"/>
        <w:right w:val="none" w:sz="0" w:space="0" w:color="auto"/>
      </w:divBdr>
    </w:div>
    <w:div w:id="2064399207">
      <w:bodyDiv w:val="1"/>
      <w:marLeft w:val="0"/>
      <w:marRight w:val="0"/>
      <w:marTop w:val="0"/>
      <w:marBottom w:val="0"/>
      <w:divBdr>
        <w:top w:val="none" w:sz="0" w:space="0" w:color="auto"/>
        <w:left w:val="none" w:sz="0" w:space="0" w:color="auto"/>
        <w:bottom w:val="none" w:sz="0" w:space="0" w:color="auto"/>
        <w:right w:val="none" w:sz="0" w:space="0" w:color="auto"/>
      </w:divBdr>
    </w:div>
    <w:div w:id="2066370057">
      <w:bodyDiv w:val="1"/>
      <w:marLeft w:val="0"/>
      <w:marRight w:val="0"/>
      <w:marTop w:val="0"/>
      <w:marBottom w:val="0"/>
      <w:divBdr>
        <w:top w:val="none" w:sz="0" w:space="0" w:color="auto"/>
        <w:left w:val="none" w:sz="0" w:space="0" w:color="auto"/>
        <w:bottom w:val="none" w:sz="0" w:space="0" w:color="auto"/>
        <w:right w:val="none" w:sz="0" w:space="0" w:color="auto"/>
      </w:divBdr>
    </w:div>
    <w:div w:id="2066489962">
      <w:bodyDiv w:val="1"/>
      <w:marLeft w:val="0"/>
      <w:marRight w:val="0"/>
      <w:marTop w:val="0"/>
      <w:marBottom w:val="0"/>
      <w:divBdr>
        <w:top w:val="none" w:sz="0" w:space="0" w:color="auto"/>
        <w:left w:val="none" w:sz="0" w:space="0" w:color="auto"/>
        <w:bottom w:val="none" w:sz="0" w:space="0" w:color="auto"/>
        <w:right w:val="none" w:sz="0" w:space="0" w:color="auto"/>
      </w:divBdr>
    </w:div>
    <w:div w:id="2072195157">
      <w:bodyDiv w:val="1"/>
      <w:marLeft w:val="0"/>
      <w:marRight w:val="0"/>
      <w:marTop w:val="0"/>
      <w:marBottom w:val="0"/>
      <w:divBdr>
        <w:top w:val="none" w:sz="0" w:space="0" w:color="auto"/>
        <w:left w:val="none" w:sz="0" w:space="0" w:color="auto"/>
        <w:bottom w:val="none" w:sz="0" w:space="0" w:color="auto"/>
        <w:right w:val="none" w:sz="0" w:space="0" w:color="auto"/>
      </w:divBdr>
    </w:div>
    <w:div w:id="2076390946">
      <w:bodyDiv w:val="1"/>
      <w:marLeft w:val="0"/>
      <w:marRight w:val="0"/>
      <w:marTop w:val="0"/>
      <w:marBottom w:val="0"/>
      <w:divBdr>
        <w:top w:val="none" w:sz="0" w:space="0" w:color="auto"/>
        <w:left w:val="none" w:sz="0" w:space="0" w:color="auto"/>
        <w:bottom w:val="none" w:sz="0" w:space="0" w:color="auto"/>
        <w:right w:val="none" w:sz="0" w:space="0" w:color="auto"/>
      </w:divBdr>
    </w:div>
    <w:div w:id="2085292504">
      <w:bodyDiv w:val="1"/>
      <w:marLeft w:val="0"/>
      <w:marRight w:val="0"/>
      <w:marTop w:val="0"/>
      <w:marBottom w:val="0"/>
      <w:divBdr>
        <w:top w:val="none" w:sz="0" w:space="0" w:color="auto"/>
        <w:left w:val="none" w:sz="0" w:space="0" w:color="auto"/>
        <w:bottom w:val="none" w:sz="0" w:space="0" w:color="auto"/>
        <w:right w:val="none" w:sz="0" w:space="0" w:color="auto"/>
      </w:divBdr>
    </w:div>
    <w:div w:id="2087847221">
      <w:bodyDiv w:val="1"/>
      <w:marLeft w:val="0"/>
      <w:marRight w:val="0"/>
      <w:marTop w:val="0"/>
      <w:marBottom w:val="0"/>
      <w:divBdr>
        <w:top w:val="none" w:sz="0" w:space="0" w:color="auto"/>
        <w:left w:val="none" w:sz="0" w:space="0" w:color="auto"/>
        <w:bottom w:val="none" w:sz="0" w:space="0" w:color="auto"/>
        <w:right w:val="none" w:sz="0" w:space="0" w:color="auto"/>
      </w:divBdr>
    </w:div>
    <w:div w:id="2094081846">
      <w:bodyDiv w:val="1"/>
      <w:marLeft w:val="0"/>
      <w:marRight w:val="0"/>
      <w:marTop w:val="0"/>
      <w:marBottom w:val="0"/>
      <w:divBdr>
        <w:top w:val="none" w:sz="0" w:space="0" w:color="auto"/>
        <w:left w:val="none" w:sz="0" w:space="0" w:color="auto"/>
        <w:bottom w:val="none" w:sz="0" w:space="0" w:color="auto"/>
        <w:right w:val="none" w:sz="0" w:space="0" w:color="auto"/>
      </w:divBdr>
    </w:div>
    <w:div w:id="2110465661">
      <w:bodyDiv w:val="1"/>
      <w:marLeft w:val="0"/>
      <w:marRight w:val="0"/>
      <w:marTop w:val="0"/>
      <w:marBottom w:val="0"/>
      <w:divBdr>
        <w:top w:val="none" w:sz="0" w:space="0" w:color="auto"/>
        <w:left w:val="none" w:sz="0" w:space="0" w:color="auto"/>
        <w:bottom w:val="none" w:sz="0" w:space="0" w:color="auto"/>
        <w:right w:val="none" w:sz="0" w:space="0" w:color="auto"/>
      </w:divBdr>
    </w:div>
    <w:div w:id="2118866108">
      <w:bodyDiv w:val="1"/>
      <w:marLeft w:val="0"/>
      <w:marRight w:val="0"/>
      <w:marTop w:val="0"/>
      <w:marBottom w:val="0"/>
      <w:divBdr>
        <w:top w:val="none" w:sz="0" w:space="0" w:color="auto"/>
        <w:left w:val="none" w:sz="0" w:space="0" w:color="auto"/>
        <w:bottom w:val="none" w:sz="0" w:space="0" w:color="auto"/>
        <w:right w:val="none" w:sz="0" w:space="0" w:color="auto"/>
      </w:divBdr>
    </w:div>
    <w:div w:id="2120298451">
      <w:bodyDiv w:val="1"/>
      <w:marLeft w:val="0"/>
      <w:marRight w:val="0"/>
      <w:marTop w:val="0"/>
      <w:marBottom w:val="0"/>
      <w:divBdr>
        <w:top w:val="none" w:sz="0" w:space="0" w:color="auto"/>
        <w:left w:val="none" w:sz="0" w:space="0" w:color="auto"/>
        <w:bottom w:val="none" w:sz="0" w:space="0" w:color="auto"/>
        <w:right w:val="none" w:sz="0" w:space="0" w:color="auto"/>
      </w:divBdr>
    </w:div>
    <w:div w:id="2131900798">
      <w:bodyDiv w:val="1"/>
      <w:marLeft w:val="0"/>
      <w:marRight w:val="0"/>
      <w:marTop w:val="0"/>
      <w:marBottom w:val="0"/>
      <w:divBdr>
        <w:top w:val="none" w:sz="0" w:space="0" w:color="auto"/>
        <w:left w:val="none" w:sz="0" w:space="0" w:color="auto"/>
        <w:bottom w:val="none" w:sz="0" w:space="0" w:color="auto"/>
        <w:right w:val="none" w:sz="0" w:space="0" w:color="auto"/>
      </w:divBdr>
    </w:div>
    <w:div w:id="2135055448">
      <w:bodyDiv w:val="1"/>
      <w:marLeft w:val="0"/>
      <w:marRight w:val="0"/>
      <w:marTop w:val="0"/>
      <w:marBottom w:val="0"/>
      <w:divBdr>
        <w:top w:val="none" w:sz="0" w:space="0" w:color="auto"/>
        <w:left w:val="none" w:sz="0" w:space="0" w:color="auto"/>
        <w:bottom w:val="none" w:sz="0" w:space="0" w:color="auto"/>
        <w:right w:val="none" w:sz="0" w:space="0" w:color="auto"/>
      </w:divBdr>
    </w:div>
    <w:div w:id="2137411807">
      <w:bodyDiv w:val="1"/>
      <w:marLeft w:val="0"/>
      <w:marRight w:val="0"/>
      <w:marTop w:val="0"/>
      <w:marBottom w:val="0"/>
      <w:divBdr>
        <w:top w:val="none" w:sz="0" w:space="0" w:color="auto"/>
        <w:left w:val="none" w:sz="0" w:space="0" w:color="auto"/>
        <w:bottom w:val="none" w:sz="0" w:space="0" w:color="auto"/>
        <w:right w:val="none" w:sz="0" w:space="0" w:color="auto"/>
      </w:divBdr>
    </w:div>
    <w:div w:id="2137869822">
      <w:bodyDiv w:val="1"/>
      <w:marLeft w:val="0"/>
      <w:marRight w:val="0"/>
      <w:marTop w:val="0"/>
      <w:marBottom w:val="0"/>
      <w:divBdr>
        <w:top w:val="none" w:sz="0" w:space="0" w:color="auto"/>
        <w:left w:val="none" w:sz="0" w:space="0" w:color="auto"/>
        <w:bottom w:val="none" w:sz="0" w:space="0" w:color="auto"/>
        <w:right w:val="none" w:sz="0" w:space="0" w:color="auto"/>
      </w:divBdr>
    </w:div>
    <w:div w:id="2138910977">
      <w:bodyDiv w:val="1"/>
      <w:marLeft w:val="0"/>
      <w:marRight w:val="0"/>
      <w:marTop w:val="0"/>
      <w:marBottom w:val="0"/>
      <w:divBdr>
        <w:top w:val="none" w:sz="0" w:space="0" w:color="auto"/>
        <w:left w:val="none" w:sz="0" w:space="0" w:color="auto"/>
        <w:bottom w:val="none" w:sz="0" w:space="0" w:color="auto"/>
        <w:right w:val="none" w:sz="0" w:space="0" w:color="auto"/>
      </w:divBdr>
    </w:div>
    <w:div w:id="2140565080">
      <w:bodyDiv w:val="1"/>
      <w:marLeft w:val="0"/>
      <w:marRight w:val="0"/>
      <w:marTop w:val="0"/>
      <w:marBottom w:val="0"/>
      <w:divBdr>
        <w:top w:val="none" w:sz="0" w:space="0" w:color="auto"/>
        <w:left w:val="none" w:sz="0" w:space="0" w:color="auto"/>
        <w:bottom w:val="none" w:sz="0" w:space="0" w:color="auto"/>
        <w:right w:val="none" w:sz="0" w:space="0" w:color="auto"/>
      </w:divBdr>
    </w:div>
    <w:div w:id="214165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e%20&#290;&#275;rmane\Downloads\3_Cesu%20novada%20dom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58D383DF43C1249A3652CC738C9A18D" ma:contentTypeVersion="11" ma:contentTypeDescription="Izveidot jaunu dokumentu." ma:contentTypeScope="" ma:versionID="6c6215860ec7fda36a60da9570a29838">
  <xsd:schema xmlns:xsd="http://www.w3.org/2001/XMLSchema" xmlns:xs="http://www.w3.org/2001/XMLSchema" xmlns:p="http://schemas.microsoft.com/office/2006/metadata/properties" xmlns:ns2="55be6af5-0e09-4103-9c7b-503f7ef0a5fc" xmlns:ns3="c66082c1-6e32-433a-96a7-6e73c35412fb" targetNamespace="http://schemas.microsoft.com/office/2006/metadata/properties" ma:root="true" ma:fieldsID="6d9b5e300dc67eb6991d0c91fbc73c5c" ns2:_="" ns3:_="">
    <xsd:import namespace="55be6af5-0e09-4103-9c7b-503f7ef0a5fc"/>
    <xsd:import namespace="c66082c1-6e32-433a-96a7-6e73c35412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e6af5-0e09-4103-9c7b-503f7ef0a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d1a90a10-e7d1-4005-86b4-60bf3e14a0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6082c1-6e32-433a-96a7-6e73c35412fb" elementFormDefault="qualified">
    <xsd:import namespace="http://schemas.microsoft.com/office/2006/documentManagement/types"/>
    <xsd:import namespace="http://schemas.microsoft.com/office/infopath/2007/PartnerControls"/>
    <xsd:element name="TaxCatchAll" ma:index="14" nillable="true" ma:displayName="Taksonomijas kopskata kolonna" ma:hidden="true" ma:list="{3b9b6cb6-8021-4dba-8535-dc59bfa1e51a}" ma:internalName="TaxCatchAll" ma:showField="CatchAllData" ma:web="c66082c1-6e32-433a-96a7-6e73c35412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66082c1-6e32-433a-96a7-6e73c35412fb" xsi:nil="true"/>
    <lcf76f155ced4ddcb4097134ff3c332f xmlns="55be6af5-0e09-4103-9c7b-503f7ef0a5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98FC8A-1747-424D-85CD-2D8AB164FBC9}">
  <ds:schemaRefs>
    <ds:schemaRef ds:uri="http://schemas.microsoft.com/sharepoint/v3/contenttype/forms"/>
  </ds:schemaRefs>
</ds:datastoreItem>
</file>

<file path=customXml/itemProps2.xml><?xml version="1.0" encoding="utf-8"?>
<ds:datastoreItem xmlns:ds="http://schemas.openxmlformats.org/officeDocument/2006/customXml" ds:itemID="{C3241679-7F59-4E14-84AB-BA4E4D993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e6af5-0e09-4103-9c7b-503f7ef0a5fc"/>
    <ds:schemaRef ds:uri="c66082c1-6e32-433a-96a7-6e73c3541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D49C33-26FC-47B9-9F55-5DC4AE08BD8D}">
  <ds:schemaRefs>
    <ds:schemaRef ds:uri="http://schemas.openxmlformats.org/officeDocument/2006/bibliography"/>
  </ds:schemaRefs>
</ds:datastoreItem>
</file>

<file path=customXml/itemProps4.xml><?xml version="1.0" encoding="utf-8"?>
<ds:datastoreItem xmlns:ds="http://schemas.openxmlformats.org/officeDocument/2006/customXml" ds:itemID="{61148FBC-091B-480E-A398-6B25BF530FAE}">
  <ds:schemaRefs>
    <ds:schemaRef ds:uri="http://schemas.microsoft.com/office/2006/metadata/properties"/>
    <ds:schemaRef ds:uri="http://schemas.microsoft.com/office/infopath/2007/PartnerControls"/>
    <ds:schemaRef ds:uri="c66082c1-6e32-433a-96a7-6e73c35412fb"/>
    <ds:schemaRef ds:uri="55be6af5-0e09-4103-9c7b-503f7ef0a5fc"/>
  </ds:schemaRefs>
</ds:datastoreItem>
</file>

<file path=docProps/app.xml><?xml version="1.0" encoding="utf-8"?>
<Properties xmlns="http://schemas.openxmlformats.org/officeDocument/2006/extended-properties" xmlns:vt="http://schemas.openxmlformats.org/officeDocument/2006/docPropsVTypes">
  <Template>3_Cesu novada dome (1)</Template>
  <TotalTime>155</TotalTime>
  <Pages>7</Pages>
  <Words>13512</Words>
  <Characters>7703</Characters>
  <Application>Microsoft Office Word</Application>
  <DocSecurity>0</DocSecurity>
  <Lines>64</Lines>
  <Paragraphs>42</Paragraphs>
  <ScaleCrop>false</ScaleCrop>
  <Company>Dome</Company>
  <LinksUpToDate>false</LinksUpToDate>
  <CharactersWithSpaces>21173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Alksnite</dc:creator>
  <cp:keywords/>
  <cp:lastModifiedBy>Elīna Kalniņa</cp:lastModifiedBy>
  <cp:revision>16</cp:revision>
  <cp:lastPrinted>2021-08-03T16:37:00Z</cp:lastPrinted>
  <dcterms:created xsi:type="dcterms:W3CDTF">2026-02-04T08:31:00Z</dcterms:created>
  <dcterms:modified xsi:type="dcterms:W3CDTF">2026-02-25T09:43:00Z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0x010100F58D383DF43C1249A3652CC738C9A18D</vt:lpwstr>
  </property>
  <property fmtid="{D5CDD505-2E9C-101B-9397-08002B2CF9AE}" pid="3" name="MediaServiceImageTags">
    <vt:lpwstr/>
  </property>
</Properties>
</file>