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18C18" w14:textId="77777777" w:rsidR="005E649D" w:rsidRDefault="005E649D" w:rsidP="005E649D">
      <w:pPr>
        <w:spacing w:after="0" w:line="240" w:lineRule="auto"/>
        <w:ind w:firstLine="284"/>
        <w:jc w:val="right"/>
        <w:rPr>
          <w:rFonts w:eastAsia="Times New Roman"/>
          <w:iCs/>
          <w:kern w:val="0"/>
          <w:sz w:val="22"/>
          <w:szCs w:val="22"/>
          <w14:ligatures w14:val="none"/>
        </w:rPr>
      </w:pPr>
      <w:r>
        <w:rPr>
          <w:rFonts w:eastAsia="Times New Roman"/>
          <w:iCs/>
          <w:kern w:val="0"/>
          <w:sz w:val="22"/>
          <w:szCs w:val="22"/>
          <w14:ligatures w14:val="none"/>
        </w:rPr>
        <w:t>Apstiprināts</w:t>
      </w:r>
    </w:p>
    <w:p w14:paraId="17487A52" w14:textId="77777777" w:rsidR="005E649D" w:rsidRDefault="005E649D" w:rsidP="005E649D">
      <w:pPr>
        <w:spacing w:after="0" w:line="240" w:lineRule="auto"/>
        <w:ind w:firstLine="284"/>
        <w:jc w:val="right"/>
        <w:rPr>
          <w:rFonts w:eastAsia="Times New Roman"/>
          <w:iCs/>
          <w:kern w:val="0"/>
          <w:sz w:val="22"/>
          <w:szCs w:val="22"/>
          <w14:ligatures w14:val="none"/>
        </w:rPr>
      </w:pPr>
      <w:r>
        <w:rPr>
          <w:rFonts w:eastAsia="Times New Roman"/>
          <w:iCs/>
          <w:kern w:val="0"/>
          <w:sz w:val="22"/>
          <w:szCs w:val="22"/>
          <w14:ligatures w14:val="none"/>
        </w:rPr>
        <w:t>ar  Cēsu novada domes</w:t>
      </w:r>
    </w:p>
    <w:p w14:paraId="52894A2B" w14:textId="6592BF7F" w:rsidR="005E649D" w:rsidRDefault="005E649D" w:rsidP="005E649D">
      <w:pPr>
        <w:spacing w:after="0" w:line="240" w:lineRule="auto"/>
        <w:ind w:firstLine="284"/>
        <w:jc w:val="right"/>
        <w:rPr>
          <w:rFonts w:eastAsia="Times New Roman"/>
          <w:iCs/>
          <w:kern w:val="0"/>
          <w:sz w:val="22"/>
          <w:szCs w:val="22"/>
          <w14:ligatures w14:val="none"/>
        </w:rPr>
      </w:pPr>
      <w:r>
        <w:rPr>
          <w:rFonts w:eastAsia="Times New Roman"/>
          <w:iCs/>
          <w:kern w:val="0"/>
          <w:sz w:val="22"/>
          <w:szCs w:val="22"/>
          <w14:ligatures w14:val="none"/>
        </w:rPr>
        <w:t>16.07.2026. lēmumu Nr.322</w:t>
      </w:r>
    </w:p>
    <w:p w14:paraId="77EF3E2B" w14:textId="77777777" w:rsidR="005E649D" w:rsidRDefault="005E649D" w:rsidP="005E649D">
      <w:pPr>
        <w:spacing w:after="0" w:line="240" w:lineRule="auto"/>
        <w:ind w:firstLine="284"/>
        <w:jc w:val="both"/>
        <w:rPr>
          <w:rFonts w:eastAsia="Times New Roman" w:cs="Calibri"/>
          <w:b/>
          <w:bCs/>
          <w:iCs/>
          <w:color w:val="FF0000"/>
          <w:kern w:val="0"/>
          <w:sz w:val="22"/>
          <w:szCs w:val="22"/>
          <w14:ligatures w14:val="none"/>
        </w:rPr>
      </w:pPr>
    </w:p>
    <w:p w14:paraId="3030DCB3" w14:textId="77777777" w:rsidR="005E649D" w:rsidRDefault="005E649D" w:rsidP="005E649D">
      <w:pPr>
        <w:spacing w:after="0" w:line="240" w:lineRule="auto"/>
        <w:ind w:firstLine="284"/>
        <w:jc w:val="center"/>
        <w:rPr>
          <w:rFonts w:eastAsia="Times New Roman" w:cs="Calibri"/>
          <w:b/>
          <w:iCs/>
          <w:kern w:val="0"/>
          <w:sz w:val="22"/>
          <w:szCs w:val="22"/>
          <w14:ligatures w14:val="none"/>
        </w:rPr>
      </w:pPr>
      <w:r>
        <w:rPr>
          <w:rFonts w:eastAsia="Times New Roman" w:cs="Calibri"/>
          <w:b/>
          <w:iCs/>
          <w:kern w:val="0"/>
          <w:sz w:val="22"/>
          <w:szCs w:val="22"/>
          <w14:ligatures w14:val="none"/>
        </w:rPr>
        <w:t xml:space="preserve">NEKUSTAMĀ ĪPAŠUMA </w:t>
      </w:r>
    </w:p>
    <w:p w14:paraId="5D8F9A37" w14:textId="77777777" w:rsidR="005E649D" w:rsidRDefault="005E649D" w:rsidP="005E649D">
      <w:pPr>
        <w:spacing w:after="0" w:line="240" w:lineRule="auto"/>
        <w:ind w:firstLine="284"/>
        <w:jc w:val="center"/>
        <w:rPr>
          <w:rFonts w:eastAsia="Times New Roman" w:cs="Calibri"/>
          <w:b/>
          <w:bCs/>
          <w:iCs/>
          <w:kern w:val="0"/>
          <w:sz w:val="22"/>
          <w:szCs w:val="22"/>
          <w14:ligatures w14:val="none"/>
        </w:rPr>
      </w:pPr>
      <w:r>
        <w:rPr>
          <w:rFonts w:eastAsia="Times New Roman" w:cs="Calibri"/>
          <w:b/>
          <w:iCs/>
          <w:kern w:val="0"/>
          <w:sz w:val="22"/>
          <w:szCs w:val="22"/>
          <w14:ligatures w14:val="none"/>
        </w:rPr>
        <w:t>BALTĀ IELA 10, CĒSIS, CĒSU NOV. (kadastra Nr.</w:t>
      </w:r>
      <w:r>
        <w:rPr>
          <w:rFonts w:eastAsia="Times New Roman" w:cs="Calibri"/>
          <w:iCs/>
          <w:spacing w:val="2"/>
          <w:kern w:val="0"/>
          <w:sz w:val="22"/>
          <w:szCs w:val="22"/>
          <w14:ligatures w14:val="none"/>
        </w:rPr>
        <w:t xml:space="preserve"> </w:t>
      </w:r>
      <w:r>
        <w:rPr>
          <w:rFonts w:eastAsia="Times New Roman" w:cs="Calibri"/>
          <w:b/>
          <w:bCs/>
          <w:iCs/>
          <w:spacing w:val="2"/>
          <w:kern w:val="0"/>
          <w:sz w:val="22"/>
          <w:szCs w:val="22"/>
          <w14:ligatures w14:val="none"/>
        </w:rPr>
        <w:t>42010030188</w:t>
      </w:r>
      <w:r>
        <w:rPr>
          <w:rFonts w:eastAsia="Times New Roman" w:cs="Calibri"/>
          <w:b/>
          <w:bCs/>
          <w:iCs/>
          <w:kern w:val="0"/>
          <w:sz w:val="22"/>
          <w:szCs w:val="22"/>
          <w14:ligatures w14:val="none"/>
        </w:rPr>
        <w:t>)</w:t>
      </w:r>
    </w:p>
    <w:p w14:paraId="691C0BFD" w14:textId="77777777" w:rsidR="005E649D" w:rsidRDefault="005E649D" w:rsidP="005E649D">
      <w:pPr>
        <w:spacing w:after="0" w:line="240" w:lineRule="auto"/>
        <w:ind w:firstLine="284"/>
        <w:jc w:val="center"/>
        <w:rPr>
          <w:rFonts w:eastAsia="Times New Roman" w:cs="Calibri"/>
          <w:b/>
          <w:bCs/>
          <w:iCs/>
          <w:kern w:val="0"/>
          <w:sz w:val="22"/>
          <w:szCs w:val="22"/>
          <w14:ligatures w14:val="none"/>
        </w:rPr>
      </w:pPr>
      <w:r>
        <w:rPr>
          <w:rFonts w:eastAsia="Times New Roman" w:cs="Calibri"/>
          <w:b/>
          <w:iCs/>
          <w:kern w:val="0"/>
          <w:sz w:val="22"/>
          <w:szCs w:val="22"/>
          <w14:ligatures w14:val="none"/>
        </w:rPr>
        <w:t>APBŪVES TIESĪBAS IZSOLES NOTEIKUMI</w:t>
      </w:r>
    </w:p>
    <w:p w14:paraId="7404EB35" w14:textId="77777777" w:rsidR="005E649D" w:rsidRDefault="005E649D" w:rsidP="005E649D">
      <w:pPr>
        <w:spacing w:after="0" w:line="240" w:lineRule="auto"/>
        <w:ind w:firstLine="284"/>
        <w:jc w:val="both"/>
        <w:outlineLvl w:val="4"/>
        <w:rPr>
          <w:rFonts w:eastAsia="Times New Roman" w:cs="Calibri"/>
          <w:b/>
          <w:bCs/>
          <w:kern w:val="0"/>
          <w:sz w:val="22"/>
          <w:szCs w:val="22"/>
          <w14:ligatures w14:val="none"/>
        </w:rPr>
      </w:pPr>
    </w:p>
    <w:p w14:paraId="7BC04B95" w14:textId="77777777" w:rsidR="005E649D" w:rsidRDefault="005E649D" w:rsidP="005E649D">
      <w:pPr>
        <w:numPr>
          <w:ilvl w:val="0"/>
          <w:numId w:val="1"/>
        </w:numPr>
        <w:spacing w:after="0" w:line="240" w:lineRule="auto"/>
        <w:contextualSpacing/>
        <w:jc w:val="center"/>
        <w:outlineLvl w:val="4"/>
        <w:rPr>
          <w:rFonts w:cs="Calibri"/>
          <w:b/>
          <w:iCs/>
          <w:kern w:val="0"/>
          <w:sz w:val="22"/>
          <w:szCs w:val="22"/>
          <w:lang w:eastAsia="lv-LV"/>
          <w14:ligatures w14:val="none"/>
        </w:rPr>
      </w:pPr>
      <w:r>
        <w:rPr>
          <w:rFonts w:cs="Calibri"/>
          <w:b/>
          <w:kern w:val="0"/>
          <w:sz w:val="22"/>
          <w:szCs w:val="22"/>
          <w:lang w:eastAsia="lv-LV"/>
          <w14:ligatures w14:val="none"/>
        </w:rPr>
        <w:t>Vispārīgie noteikumi</w:t>
      </w:r>
    </w:p>
    <w:p w14:paraId="1B2092BC" w14:textId="77777777" w:rsidR="005E649D" w:rsidRDefault="005E649D" w:rsidP="005E649D">
      <w:pPr>
        <w:numPr>
          <w:ilvl w:val="1"/>
          <w:numId w:val="1"/>
        </w:numPr>
        <w:spacing w:after="0" w:line="240" w:lineRule="auto"/>
        <w:ind w:left="426" w:hanging="426"/>
        <w:jc w:val="both"/>
        <w:rPr>
          <w:rFonts w:eastAsia="Times New Roman" w:cs="Calibri"/>
          <w:iCs/>
          <w:kern w:val="0"/>
          <w:sz w:val="22"/>
          <w:szCs w:val="22"/>
          <w14:ligatures w14:val="none"/>
        </w:rPr>
      </w:pPr>
      <w:r>
        <w:rPr>
          <w:rFonts w:eastAsia="Times New Roman" w:cs="Calibri"/>
          <w:iCs/>
          <w:kern w:val="0"/>
          <w:sz w:val="22"/>
          <w:szCs w:val="22"/>
          <w14:ligatures w14:val="none"/>
        </w:rPr>
        <w:t xml:space="preserve">Noteikumi nosaka Cēsu novada pašvaldībai piederoša nekustamā īpašuma – Baltā iela 10, Cēsis, Cēsu nov., kadastra numurs </w:t>
      </w:r>
      <w:r>
        <w:rPr>
          <w:rFonts w:eastAsia="Times New Roman" w:cs="Calibri"/>
          <w:iCs/>
          <w:spacing w:val="2"/>
          <w:kern w:val="0"/>
          <w:sz w:val="22"/>
          <w:szCs w:val="22"/>
          <w14:ligatures w14:val="none"/>
        </w:rPr>
        <w:t>4201 003 0188</w:t>
      </w:r>
      <w:r>
        <w:rPr>
          <w:rFonts w:eastAsia="Times New Roman" w:cs="Calibri"/>
          <w:iCs/>
          <w:kern w:val="0"/>
          <w:sz w:val="22"/>
          <w:szCs w:val="22"/>
          <w14:ligatures w14:val="none"/>
        </w:rPr>
        <w:t>, kas sastāv no zemes gabala (zemes vienības kadastra apzīmējums 4201 003 0230), kopplatība 6383 m</w:t>
      </w:r>
      <w:r>
        <w:rPr>
          <w:rFonts w:eastAsia="Times New Roman" w:cs="Calibri"/>
          <w:iCs/>
          <w:kern w:val="0"/>
          <w:sz w:val="22"/>
          <w:szCs w:val="22"/>
          <w:vertAlign w:val="superscript"/>
          <w14:ligatures w14:val="none"/>
        </w:rPr>
        <w:t>2</w:t>
      </w:r>
      <w:r>
        <w:rPr>
          <w:rFonts w:eastAsia="Times New Roman" w:cs="Calibri"/>
          <w:iCs/>
          <w:kern w:val="0"/>
          <w:sz w:val="22"/>
          <w:szCs w:val="22"/>
          <w14:ligatures w14:val="none"/>
        </w:rPr>
        <w:t>, turpmāk –</w:t>
      </w:r>
      <w:r>
        <w:rPr>
          <w:rFonts w:eastAsia="Times New Roman" w:cs="Calibri"/>
          <w:b/>
          <w:iCs/>
          <w:kern w:val="0"/>
          <w:sz w:val="22"/>
          <w:szCs w:val="22"/>
          <w14:ligatures w14:val="none"/>
        </w:rPr>
        <w:t xml:space="preserve"> </w:t>
      </w:r>
      <w:r>
        <w:rPr>
          <w:rFonts w:eastAsia="Times New Roman" w:cs="Calibri"/>
          <w:iCs/>
          <w:kern w:val="0"/>
          <w:sz w:val="22"/>
          <w:szCs w:val="22"/>
          <w14:ligatures w14:val="none"/>
        </w:rPr>
        <w:t>Nekustamais īpašums,</w:t>
      </w:r>
      <w:r>
        <w:rPr>
          <w:rFonts w:eastAsia="Times New Roman" w:cs="Calibri"/>
          <w:b/>
          <w:iCs/>
          <w:kern w:val="0"/>
          <w:sz w:val="22"/>
          <w:szCs w:val="22"/>
          <w14:ligatures w14:val="none"/>
        </w:rPr>
        <w:t xml:space="preserve"> </w:t>
      </w:r>
      <w:r>
        <w:rPr>
          <w:rFonts w:eastAsia="Times New Roman" w:cs="Calibri"/>
          <w:iCs/>
          <w:kern w:val="0"/>
          <w:sz w:val="22"/>
          <w:szCs w:val="22"/>
          <w14:ligatures w14:val="none"/>
        </w:rPr>
        <w:t xml:space="preserve">apbūves tiesības mutiskas izsoles kārtību, t.sk., izsoles norisi, pretendentu pieteikšanās un vairāksolīšanas kārtību, izsoles rezultātu apstiprināšanas kārtību. </w:t>
      </w:r>
    </w:p>
    <w:p w14:paraId="4BA9F6A9" w14:textId="77777777" w:rsidR="005E649D" w:rsidRDefault="005E649D" w:rsidP="005E649D">
      <w:pPr>
        <w:numPr>
          <w:ilvl w:val="1"/>
          <w:numId w:val="1"/>
        </w:numPr>
        <w:spacing w:after="0" w:line="240" w:lineRule="auto"/>
        <w:ind w:left="426" w:hanging="426"/>
        <w:jc w:val="both"/>
        <w:rPr>
          <w:rFonts w:eastAsia="Times New Roman" w:cs="Calibri"/>
          <w:iCs/>
          <w:kern w:val="0"/>
          <w:sz w:val="22"/>
          <w:szCs w:val="22"/>
          <w14:ligatures w14:val="none"/>
        </w:rPr>
      </w:pPr>
      <w:r>
        <w:rPr>
          <w:rFonts w:eastAsia="Times New Roman" w:cs="Calibri"/>
          <w:iCs/>
          <w:kern w:val="0"/>
          <w:sz w:val="22"/>
          <w:szCs w:val="22"/>
          <w14:ligatures w14:val="none"/>
        </w:rPr>
        <w:t>Izsoles mērķis ir noteikt apbūves tiesīgo, kurš piedāvā izdevīgāko finansiālo piedāvājumu apbūves tiesības nodibināšanai.</w:t>
      </w:r>
    </w:p>
    <w:p w14:paraId="52688C5B" w14:textId="77777777" w:rsidR="005E649D" w:rsidRDefault="005E649D" w:rsidP="005E649D">
      <w:pPr>
        <w:numPr>
          <w:ilvl w:val="1"/>
          <w:numId w:val="1"/>
        </w:numPr>
        <w:spacing w:after="0" w:line="240" w:lineRule="auto"/>
        <w:ind w:left="426" w:hanging="426"/>
        <w:jc w:val="both"/>
        <w:rPr>
          <w:rFonts w:eastAsia="Times New Roman" w:cs="Calibri"/>
          <w:iCs/>
          <w:kern w:val="0"/>
          <w:sz w:val="22"/>
          <w:szCs w:val="22"/>
          <w14:ligatures w14:val="none"/>
        </w:rPr>
      </w:pPr>
      <w:r>
        <w:rPr>
          <w:rFonts w:eastAsia="Times New Roman" w:cs="Calibri"/>
          <w:iCs/>
          <w:kern w:val="0"/>
          <w:sz w:val="22"/>
          <w:szCs w:val="22"/>
          <w14:ligatures w14:val="none"/>
        </w:rPr>
        <w:t xml:space="preserve">Apbūves tiesības izsoli </w:t>
      </w:r>
      <w:r>
        <w:rPr>
          <w:rFonts w:cs="Calibri"/>
          <w:kern w:val="0"/>
          <w:sz w:val="22"/>
          <w:szCs w:val="22"/>
          <w:lang w:eastAsia="lv-LV"/>
          <w14:ligatures w14:val="none"/>
        </w:rPr>
        <w:t xml:space="preserve">organizē ar Cēsu novada pašvaldības izpilddirektora rīkojumu izveidota Komisija, turpmāk - Komisija. Komisija atbild par izsoles norisi un ar to saistīto lēmumu pieņemšanu. </w:t>
      </w:r>
    </w:p>
    <w:p w14:paraId="0FDD6C88" w14:textId="77777777" w:rsidR="005E649D" w:rsidRDefault="005E649D" w:rsidP="005E649D">
      <w:pPr>
        <w:numPr>
          <w:ilvl w:val="1"/>
          <w:numId w:val="1"/>
        </w:numPr>
        <w:spacing w:after="0" w:line="240" w:lineRule="auto"/>
        <w:ind w:left="426" w:hanging="426"/>
        <w:jc w:val="both"/>
        <w:rPr>
          <w:rFonts w:eastAsia="Times New Roman" w:cs="Calibri"/>
          <w:iCs/>
          <w:kern w:val="0"/>
          <w:sz w:val="22"/>
          <w:szCs w:val="22"/>
          <w14:ligatures w14:val="none"/>
        </w:rPr>
      </w:pPr>
      <w:r>
        <w:rPr>
          <w:rFonts w:eastAsia="Times New Roman" w:cs="Calibri"/>
          <w:iCs/>
          <w:kern w:val="0"/>
          <w:sz w:val="22"/>
          <w:szCs w:val="22"/>
          <w14:ligatures w14:val="none"/>
        </w:rPr>
        <w:t xml:space="preserve">Izsole notiek kā atklāta finanšu piedāvājuma – Nekustamā īpašuma apbūves tiesības maksas vairāksolīšana. Pretendents, kurš piedāvā augstāko maksu par apbūves tiesību, tiek atzīts par izsoles uzvarētāju un iegūst apbūves tiesības.  </w:t>
      </w:r>
    </w:p>
    <w:p w14:paraId="3C995F58" w14:textId="77777777" w:rsidR="005E649D" w:rsidRDefault="005E649D" w:rsidP="005E649D">
      <w:pPr>
        <w:numPr>
          <w:ilvl w:val="1"/>
          <w:numId w:val="1"/>
        </w:numPr>
        <w:spacing w:after="0" w:line="240" w:lineRule="auto"/>
        <w:ind w:left="426" w:hanging="426"/>
        <w:jc w:val="both"/>
        <w:rPr>
          <w:rFonts w:eastAsia="Times New Roman" w:cs="Calibri"/>
          <w:iCs/>
          <w:kern w:val="0"/>
          <w:sz w:val="22"/>
          <w:szCs w:val="22"/>
          <w14:ligatures w14:val="none"/>
        </w:rPr>
      </w:pPr>
      <w:r>
        <w:rPr>
          <w:rFonts w:eastAsia="Times New Roman" w:cs="Calibri"/>
          <w:b/>
          <w:bCs/>
          <w:color w:val="EE0000"/>
          <w:kern w:val="0"/>
          <w:sz w:val="22"/>
          <w:szCs w:val="22"/>
          <w14:ligatures w14:val="none"/>
        </w:rPr>
        <w:t xml:space="preserve"> </w:t>
      </w:r>
      <w:r>
        <w:rPr>
          <w:rFonts w:eastAsia="Times New Roman" w:cs="Calibri"/>
          <w:b/>
          <w:bCs/>
          <w:kern w:val="0"/>
          <w:sz w:val="22"/>
          <w:szCs w:val="22"/>
          <w14:ligatures w14:val="none"/>
        </w:rPr>
        <w:t>Izsoles objekta sākuma cena</w:t>
      </w:r>
      <w:r>
        <w:rPr>
          <w:rFonts w:eastAsia="Times New Roman" w:cs="Calibri"/>
          <w:kern w:val="0"/>
          <w:sz w:val="22"/>
          <w:szCs w:val="22"/>
          <w14:ligatures w14:val="none"/>
        </w:rPr>
        <w:t xml:space="preserve"> </w:t>
      </w:r>
      <w:r>
        <w:rPr>
          <w:rFonts w:eastAsia="Times New Roman" w:cs="Calibri"/>
          <w:b/>
          <w:bCs/>
          <w:iCs/>
          <w:kern w:val="0"/>
          <w:sz w:val="22"/>
          <w:szCs w:val="22"/>
          <w14:ligatures w14:val="none"/>
        </w:rPr>
        <w:t>EUR 2 400.00</w:t>
      </w:r>
      <w:r>
        <w:rPr>
          <w:rFonts w:eastAsia="Times New Roman" w:cs="Calibri"/>
          <w:b/>
          <w:bCs/>
          <w:i/>
          <w:kern w:val="0"/>
          <w:sz w:val="22"/>
          <w:szCs w:val="22"/>
          <w14:ligatures w14:val="none"/>
        </w:rPr>
        <w:t xml:space="preserve"> (divi tūkstoši četri simti euro, 00 centi)</w:t>
      </w:r>
      <w:r>
        <w:rPr>
          <w:rFonts w:eastAsia="Times New Roman" w:cs="Calibri"/>
          <w:b/>
          <w:bCs/>
          <w:i/>
          <w:iCs/>
          <w:kern w:val="0"/>
          <w:sz w:val="22"/>
          <w:szCs w:val="22"/>
          <w14:ligatures w14:val="none"/>
        </w:rPr>
        <w:t xml:space="preserve"> </w:t>
      </w:r>
      <w:r>
        <w:rPr>
          <w:rFonts w:cs="Calibri"/>
          <w:b/>
          <w:bCs/>
          <w:i/>
          <w:sz w:val="22"/>
          <w:szCs w:val="22"/>
        </w:rPr>
        <w:t>gadā</w:t>
      </w:r>
      <w:r>
        <w:rPr>
          <w:rFonts w:cs="Calibri"/>
          <w:b/>
          <w:bCs/>
          <w:sz w:val="22"/>
          <w:szCs w:val="22"/>
        </w:rPr>
        <w:t>, bez PVN</w:t>
      </w:r>
      <w:r>
        <w:rPr>
          <w:rFonts w:eastAsia="Times New Roman" w:cs="Calibri"/>
          <w:b/>
          <w:bCs/>
          <w:kern w:val="0"/>
          <w:sz w:val="22"/>
          <w:szCs w:val="22"/>
          <w14:ligatures w14:val="none"/>
        </w:rPr>
        <w:t xml:space="preserve">.                                                                                                                                                                                                                                                                                                                                                                                                                                                                                                                                                                                                                                                                                                                           </w:t>
      </w:r>
    </w:p>
    <w:p w14:paraId="62EB86D0" w14:textId="77777777" w:rsidR="005E649D" w:rsidRDefault="005E649D" w:rsidP="005E649D">
      <w:pPr>
        <w:numPr>
          <w:ilvl w:val="1"/>
          <w:numId w:val="1"/>
        </w:numPr>
        <w:spacing w:after="0" w:line="240" w:lineRule="auto"/>
        <w:ind w:left="426" w:hanging="426"/>
        <w:jc w:val="both"/>
        <w:rPr>
          <w:rFonts w:eastAsia="Times New Roman" w:cs="Calibri"/>
          <w:iCs/>
          <w:kern w:val="0"/>
          <w:sz w:val="22"/>
          <w:szCs w:val="22"/>
          <w14:ligatures w14:val="none"/>
        </w:rPr>
      </w:pPr>
      <w:r>
        <w:rPr>
          <w:rFonts w:eastAsia="Times New Roman" w:cs="Calibri"/>
          <w:b/>
          <w:bCs/>
          <w:iCs/>
          <w:kern w:val="0"/>
          <w:sz w:val="22"/>
          <w:szCs w:val="22"/>
          <w14:ligatures w14:val="none"/>
        </w:rPr>
        <w:t>Nodrošinājuma nauda</w:t>
      </w:r>
      <w:r>
        <w:rPr>
          <w:rFonts w:eastAsia="Times New Roman" w:cs="Calibri"/>
          <w:iCs/>
          <w:kern w:val="0"/>
          <w:sz w:val="22"/>
          <w:szCs w:val="22"/>
          <w14:ligatures w14:val="none"/>
        </w:rPr>
        <w:t xml:space="preserve"> par Izsoles objektu 10% no izsoles sākumcenas, kas sastāda </w:t>
      </w:r>
      <w:r>
        <w:rPr>
          <w:rFonts w:eastAsia="Times New Roman" w:cs="Calibri"/>
          <w:b/>
          <w:iCs/>
          <w:kern w:val="0"/>
          <w:sz w:val="22"/>
          <w:szCs w:val="22"/>
          <w14:ligatures w14:val="none"/>
        </w:rPr>
        <w:t>240,00EUR</w:t>
      </w:r>
      <w:r>
        <w:rPr>
          <w:rFonts w:eastAsia="Times New Roman" w:cs="Calibri"/>
          <w:iCs/>
          <w:kern w:val="0"/>
          <w:sz w:val="22"/>
          <w:szCs w:val="22"/>
          <w14:ligatures w14:val="none"/>
        </w:rPr>
        <w:t xml:space="preserve"> (divi simti četrdesmit </w:t>
      </w:r>
      <w:r>
        <w:rPr>
          <w:rFonts w:eastAsia="Times New Roman" w:cs="Calibri"/>
          <w:i/>
          <w:iCs/>
          <w:kern w:val="0"/>
          <w:sz w:val="22"/>
          <w:szCs w:val="22"/>
          <w14:ligatures w14:val="none"/>
        </w:rPr>
        <w:t>euro</w:t>
      </w:r>
      <w:r>
        <w:rPr>
          <w:rFonts w:eastAsia="Times New Roman" w:cs="Calibri"/>
          <w:iCs/>
          <w:kern w:val="0"/>
          <w:sz w:val="22"/>
          <w:szCs w:val="22"/>
          <w14:ligatures w14:val="none"/>
        </w:rPr>
        <w:t xml:space="preserve"> un 00 </w:t>
      </w:r>
      <w:r>
        <w:rPr>
          <w:rFonts w:eastAsia="Times New Roman" w:cs="Calibri"/>
          <w:i/>
          <w:iCs/>
          <w:kern w:val="0"/>
          <w:sz w:val="22"/>
          <w:szCs w:val="22"/>
          <w14:ligatures w14:val="none"/>
        </w:rPr>
        <w:t xml:space="preserve">centi), </w:t>
      </w:r>
      <w:r>
        <w:rPr>
          <w:rFonts w:eastAsia="Times New Roman" w:cs="Calibri"/>
          <w:iCs/>
          <w:kern w:val="0"/>
          <w:sz w:val="22"/>
          <w:szCs w:val="22"/>
          <w14:ligatures w14:val="none"/>
        </w:rPr>
        <w:t>jāieskaita Cēsu novada pašvaldības kontā: Cēsu novada pašvaldība, reģ. Nr. 90000031048, AS SEB banka, kods UNLALV2X, konta Nr. LV51 UNLA 0004 0131 3083 5, ar norādi „Nodrošinājuma  nauda nekustamā īpašuma Baltā iela 10, Cēsīs, Cēsu nov., kadastra Nr.</w:t>
      </w:r>
      <w:r>
        <w:rPr>
          <w:rFonts w:eastAsia="Times New Roman" w:cs="Calibri"/>
          <w:iCs/>
          <w:spacing w:val="2"/>
          <w:kern w:val="0"/>
          <w:sz w:val="22"/>
          <w:szCs w:val="22"/>
          <w14:ligatures w14:val="none"/>
        </w:rPr>
        <w:t xml:space="preserve"> 42010030188</w:t>
      </w:r>
      <w:r>
        <w:rPr>
          <w:rFonts w:eastAsia="Times New Roman" w:cs="Calibri"/>
          <w:iCs/>
          <w:kern w:val="0"/>
          <w:sz w:val="22"/>
          <w:szCs w:val="22"/>
          <w14:ligatures w14:val="none"/>
        </w:rPr>
        <w:t xml:space="preserve">, apbūves tiesības izsolei”. Drošības nauda uzskatāma par samaksātu, ja attiecīgā naudas summa ir ieskaitīta iepriekš norādītajā bankas kontā. </w:t>
      </w:r>
    </w:p>
    <w:p w14:paraId="009FBD39" w14:textId="77777777" w:rsidR="005E649D" w:rsidRDefault="005E649D" w:rsidP="005E649D">
      <w:pPr>
        <w:spacing w:after="0" w:line="240" w:lineRule="auto"/>
        <w:ind w:left="426"/>
        <w:jc w:val="both"/>
        <w:rPr>
          <w:rFonts w:eastAsia="Times New Roman" w:cs="Calibri"/>
          <w:iCs/>
          <w:color w:val="EE0000"/>
          <w:kern w:val="0"/>
          <w:sz w:val="22"/>
          <w:szCs w:val="22"/>
          <w14:ligatures w14:val="none"/>
        </w:rPr>
      </w:pPr>
    </w:p>
    <w:p w14:paraId="0B2AD727" w14:textId="77777777" w:rsidR="005E649D" w:rsidRDefault="005E649D" w:rsidP="005E649D">
      <w:pPr>
        <w:numPr>
          <w:ilvl w:val="0"/>
          <w:numId w:val="2"/>
        </w:numPr>
        <w:spacing w:after="0" w:line="240" w:lineRule="auto"/>
        <w:contextualSpacing/>
        <w:jc w:val="center"/>
        <w:outlineLvl w:val="4"/>
        <w:rPr>
          <w:rFonts w:cs="Calibri"/>
          <w:b/>
          <w:iCs/>
          <w:kern w:val="0"/>
          <w:sz w:val="22"/>
          <w:szCs w:val="22"/>
          <w:lang w:eastAsia="lv-LV"/>
          <w14:ligatures w14:val="none"/>
        </w:rPr>
      </w:pPr>
      <w:r>
        <w:rPr>
          <w:rFonts w:cs="Calibri"/>
          <w:b/>
          <w:kern w:val="0"/>
          <w:sz w:val="22"/>
          <w:szCs w:val="22"/>
          <w:lang w:eastAsia="lv-LV"/>
          <w14:ligatures w14:val="none"/>
        </w:rPr>
        <w:t>Izsoles objekts</w:t>
      </w:r>
    </w:p>
    <w:p w14:paraId="058CA36D" w14:textId="77777777" w:rsidR="005E649D" w:rsidRDefault="005E649D" w:rsidP="005E649D">
      <w:pPr>
        <w:numPr>
          <w:ilvl w:val="1"/>
          <w:numId w:val="2"/>
        </w:numPr>
        <w:spacing w:after="0" w:line="240" w:lineRule="auto"/>
        <w:ind w:left="426" w:hanging="426"/>
        <w:jc w:val="both"/>
        <w:rPr>
          <w:rFonts w:eastAsia="Times New Roman" w:cs="Calibri"/>
          <w:kern w:val="0"/>
          <w:sz w:val="22"/>
          <w:szCs w:val="22"/>
          <w14:ligatures w14:val="none"/>
        </w:rPr>
      </w:pPr>
      <w:r>
        <w:rPr>
          <w:rFonts w:eastAsia="Times New Roman" w:cs="Calibri"/>
          <w:kern w:val="0"/>
          <w:sz w:val="22"/>
          <w:szCs w:val="22"/>
          <w14:ligatures w14:val="none"/>
        </w:rPr>
        <w:t>Izsoles objekts – N</w:t>
      </w:r>
      <w:r>
        <w:rPr>
          <w:rFonts w:eastAsia="Times New Roman" w:cs="Calibri"/>
          <w:spacing w:val="2"/>
          <w:kern w:val="0"/>
          <w:sz w:val="22"/>
          <w:szCs w:val="22"/>
          <w14:ligatures w14:val="none"/>
        </w:rPr>
        <w:t xml:space="preserve">ekustamais īpašums – </w:t>
      </w:r>
      <w:r>
        <w:rPr>
          <w:rFonts w:eastAsia="Times New Roman" w:cs="Calibri"/>
          <w:kern w:val="0"/>
          <w:sz w:val="22"/>
          <w:szCs w:val="22"/>
          <w14:ligatures w14:val="none"/>
        </w:rPr>
        <w:t>Baltā iela 10</w:t>
      </w:r>
      <w:r>
        <w:rPr>
          <w:rFonts w:eastAsia="Times New Roman" w:cs="Calibri"/>
          <w:spacing w:val="2"/>
          <w:kern w:val="0"/>
          <w:sz w:val="22"/>
          <w:szCs w:val="22"/>
          <w14:ligatures w14:val="none"/>
        </w:rPr>
        <w:t xml:space="preserve">, Cēsis, Cēsu nov., kadastra Nr. 4201 003 0188, kas sastāv no zemes gabala 6383 m² platībā (kadastra apzīmējums 4201 003 0230) </w:t>
      </w:r>
      <w:r>
        <w:rPr>
          <w:rFonts w:eastAsia="Times New Roman" w:cs="Calibri"/>
          <w:kern w:val="0"/>
          <w:sz w:val="22"/>
          <w:szCs w:val="22"/>
          <w14:ligatures w14:val="none"/>
        </w:rPr>
        <w:t xml:space="preserve">reģistrēts </w:t>
      </w:r>
      <w:r>
        <w:rPr>
          <w:rFonts w:eastAsia="Times New Roman" w:cs="Calibri"/>
          <w:spacing w:val="2"/>
          <w:kern w:val="0"/>
          <w:sz w:val="22"/>
          <w:szCs w:val="22"/>
          <w14:ligatures w14:val="none"/>
        </w:rPr>
        <w:t xml:space="preserve">Vidzemes rajona tiesas Cēsu pilsētas zemesgrāmatas nodalījumā </w:t>
      </w:r>
      <w:r>
        <w:rPr>
          <w:rFonts w:eastAsia="Times New Roman" w:cs="Calibri"/>
          <w:kern w:val="0"/>
          <w:sz w:val="22"/>
          <w:szCs w:val="22"/>
          <w14:ligatures w14:val="none"/>
        </w:rPr>
        <w:t>Nr.</w:t>
      </w:r>
      <w:r>
        <w:t xml:space="preserve"> 100000600708 </w:t>
      </w:r>
      <w:r>
        <w:rPr>
          <w:rFonts w:eastAsia="Times New Roman" w:cs="Calibri"/>
          <w:kern w:val="0"/>
          <w:sz w:val="22"/>
          <w:szCs w:val="22"/>
          <w14:ligatures w14:val="none"/>
        </w:rPr>
        <w:t>uz Cēsu novada pašvaldības vārda, nodokļu maksātāja kods 90000031048, kas tiek izsolīts atklātā mutiskā izsolē ar augšupejošu soli (turpmāk-izsole).</w:t>
      </w:r>
    </w:p>
    <w:p w14:paraId="7F664AAC" w14:textId="77777777" w:rsidR="005E649D" w:rsidRDefault="005E649D" w:rsidP="005E649D">
      <w:pPr>
        <w:numPr>
          <w:ilvl w:val="1"/>
          <w:numId w:val="2"/>
        </w:numPr>
        <w:spacing w:after="0" w:line="240" w:lineRule="auto"/>
        <w:ind w:left="426" w:hanging="426"/>
        <w:jc w:val="both"/>
        <w:rPr>
          <w:rFonts w:eastAsia="Times New Roman" w:cs="Calibri"/>
          <w:kern w:val="0"/>
          <w:sz w:val="22"/>
          <w:szCs w:val="22"/>
          <w14:ligatures w14:val="none"/>
        </w:rPr>
      </w:pPr>
      <w:r>
        <w:rPr>
          <w:rFonts w:eastAsia="Times New Roman" w:cs="Calibri"/>
          <w:kern w:val="0"/>
          <w:sz w:val="22"/>
          <w:szCs w:val="22"/>
          <w14:ligatures w14:val="none"/>
        </w:rPr>
        <w:t xml:space="preserve">Izsoles objekts, saskaņā ar Cēsu novada pašvaldības 24.11.2016. Saistošajiem noteikumiem Nr.21 „Par Cēsu novada teritorijas plānojuma 2016.-2026.gadam grafiskās daļas, teritorijas izmantošanas un apbūves noteikumu apstiprināšanu”, </w:t>
      </w:r>
      <w:r>
        <w:rPr>
          <w:rFonts w:eastAsia="Times New Roman" w:cs="Calibri"/>
          <w:spacing w:val="2"/>
          <w:kern w:val="0"/>
          <w:sz w:val="22"/>
          <w:szCs w:val="22"/>
          <w14:ligatures w14:val="none"/>
        </w:rPr>
        <w:t>atrodas funkcionālajā zonā – Rūpnieciskās apbūves teritorija</w:t>
      </w:r>
      <w:r>
        <w:rPr>
          <w:rFonts w:eastAsia="Times New Roman" w:cs="Calibri"/>
          <w:kern w:val="0"/>
          <w:sz w:val="22"/>
          <w:szCs w:val="22"/>
          <w14:ligatures w14:val="none"/>
        </w:rPr>
        <w:t xml:space="preserve"> (1001).  </w:t>
      </w:r>
    </w:p>
    <w:p w14:paraId="124BA847" w14:textId="77777777" w:rsidR="005E649D" w:rsidRDefault="005E649D" w:rsidP="005E649D">
      <w:pPr>
        <w:numPr>
          <w:ilvl w:val="1"/>
          <w:numId w:val="2"/>
        </w:numPr>
        <w:spacing w:after="0" w:line="240" w:lineRule="auto"/>
        <w:ind w:left="426" w:hanging="426"/>
        <w:jc w:val="both"/>
        <w:rPr>
          <w:rFonts w:eastAsia="Times New Roman" w:cs="Calibri"/>
          <w:kern w:val="0"/>
          <w:sz w:val="22"/>
          <w:szCs w:val="22"/>
          <w14:ligatures w14:val="none"/>
        </w:rPr>
      </w:pPr>
      <w:r>
        <w:rPr>
          <w:rFonts w:eastAsia="Times New Roman" w:cs="Calibri"/>
          <w:kern w:val="0"/>
          <w:sz w:val="22"/>
          <w:szCs w:val="22"/>
          <w14:ligatures w14:val="none"/>
        </w:rPr>
        <w:t>Izsoles objekta – Nekustamā īpašuma fiskālā kadastrālā vērtība 2026.gadā ir 17999,00</w:t>
      </w:r>
      <w:r>
        <w:rPr>
          <w:rFonts w:eastAsia="Times New Roman" w:cs="Calibri"/>
          <w:spacing w:val="2"/>
          <w:kern w:val="0"/>
          <w:sz w:val="22"/>
          <w:szCs w:val="22"/>
          <w14:ligatures w14:val="none"/>
        </w:rPr>
        <w:t xml:space="preserve"> EUR  </w:t>
      </w:r>
      <w:r>
        <w:rPr>
          <w:rFonts w:eastAsia="Times New Roman" w:cs="Calibri"/>
          <w:i/>
          <w:spacing w:val="2"/>
          <w:kern w:val="0"/>
          <w:sz w:val="22"/>
          <w:szCs w:val="22"/>
          <w14:ligatures w14:val="none"/>
        </w:rPr>
        <w:t>(septiņpadsmit tūkstoši deviņi simti deviņdesmit deviņi euro 00 centi)</w:t>
      </w:r>
      <w:r>
        <w:rPr>
          <w:rFonts w:eastAsia="Times New Roman"/>
          <w:i/>
          <w:spacing w:val="2"/>
          <w:kern w:val="0"/>
          <w:sz w:val="22"/>
          <w:szCs w:val="22"/>
          <w14:ligatures w14:val="none"/>
        </w:rPr>
        <w:t>.</w:t>
      </w:r>
      <w:r>
        <w:rPr>
          <w:rFonts w:eastAsia="Times New Roman" w:cs="Calibri"/>
          <w:kern w:val="0"/>
          <w:sz w:val="22"/>
          <w:szCs w:val="22"/>
          <w14:ligatures w14:val="none"/>
        </w:rPr>
        <w:t xml:space="preserve">                                                                               </w:t>
      </w:r>
    </w:p>
    <w:p w14:paraId="7B836A5B" w14:textId="77777777" w:rsidR="005E649D" w:rsidRDefault="005E649D" w:rsidP="005E649D">
      <w:pPr>
        <w:numPr>
          <w:ilvl w:val="1"/>
          <w:numId w:val="2"/>
        </w:numPr>
        <w:tabs>
          <w:tab w:val="left" w:pos="284"/>
          <w:tab w:val="left" w:pos="426"/>
        </w:tabs>
        <w:spacing w:after="0" w:line="240" w:lineRule="auto"/>
        <w:ind w:left="426" w:hanging="426"/>
        <w:jc w:val="both"/>
        <w:rPr>
          <w:rFonts w:eastAsia="Times New Roman" w:cs="Calibri"/>
          <w:kern w:val="0"/>
          <w:sz w:val="22"/>
          <w:szCs w:val="22"/>
          <w14:ligatures w14:val="none"/>
        </w:rPr>
      </w:pPr>
      <w:r>
        <w:rPr>
          <w:rFonts w:eastAsia="Times New Roman" w:cs="Calibri"/>
          <w:kern w:val="0"/>
          <w:sz w:val="22"/>
          <w:szCs w:val="22"/>
          <w14:ligatures w14:val="none"/>
        </w:rPr>
        <w:t xml:space="preserve">Izsoles objekta sākuma cena </w:t>
      </w:r>
      <w:r>
        <w:rPr>
          <w:rFonts w:eastAsia="Times New Roman" w:cs="Calibri"/>
          <w:b/>
          <w:bCs/>
          <w:iCs/>
          <w:kern w:val="0"/>
          <w:sz w:val="22"/>
          <w:szCs w:val="22"/>
          <w14:ligatures w14:val="none"/>
        </w:rPr>
        <w:t>EUR 2 400.00</w:t>
      </w:r>
      <w:r>
        <w:rPr>
          <w:rFonts w:eastAsia="Times New Roman" w:cs="Calibri"/>
          <w:b/>
          <w:bCs/>
          <w:i/>
          <w:kern w:val="0"/>
          <w:sz w:val="22"/>
          <w:szCs w:val="22"/>
          <w14:ligatures w14:val="none"/>
        </w:rPr>
        <w:t xml:space="preserve"> (divi tūkstoši četri simti euro, 00 centi)</w:t>
      </w:r>
      <w:r>
        <w:rPr>
          <w:rFonts w:eastAsia="Times New Roman" w:cs="Calibri"/>
          <w:b/>
          <w:bCs/>
          <w:i/>
          <w:iCs/>
          <w:kern w:val="0"/>
          <w:sz w:val="22"/>
          <w:szCs w:val="22"/>
          <w14:ligatures w14:val="none"/>
        </w:rPr>
        <w:t xml:space="preserve"> </w:t>
      </w:r>
      <w:r>
        <w:rPr>
          <w:rFonts w:cs="Calibri"/>
          <w:b/>
          <w:bCs/>
          <w:i/>
          <w:sz w:val="22"/>
          <w:szCs w:val="22"/>
        </w:rPr>
        <w:t>gadā</w:t>
      </w:r>
      <w:r>
        <w:rPr>
          <w:rFonts w:cs="Calibri"/>
          <w:b/>
          <w:bCs/>
          <w:sz w:val="22"/>
          <w:szCs w:val="22"/>
        </w:rPr>
        <w:t>, bez PVN</w:t>
      </w:r>
      <w:r>
        <w:rPr>
          <w:rFonts w:eastAsia="Times New Roman" w:cs="Calibri"/>
          <w:kern w:val="0"/>
          <w:sz w:val="22"/>
          <w:szCs w:val="22"/>
          <w14:ligatures w14:val="none"/>
        </w:rPr>
        <w:t>, bez PVN.</w:t>
      </w:r>
    </w:p>
    <w:p w14:paraId="7B941898" w14:textId="77777777" w:rsidR="005E649D" w:rsidRDefault="005E649D" w:rsidP="005E649D">
      <w:pPr>
        <w:numPr>
          <w:ilvl w:val="1"/>
          <w:numId w:val="2"/>
        </w:numPr>
        <w:tabs>
          <w:tab w:val="left" w:pos="284"/>
          <w:tab w:val="left" w:pos="426"/>
          <w:tab w:val="left" w:pos="1276"/>
        </w:tabs>
        <w:spacing w:after="0" w:line="240" w:lineRule="auto"/>
        <w:ind w:left="426" w:hanging="426"/>
        <w:jc w:val="both"/>
        <w:rPr>
          <w:rFonts w:eastAsia="Times New Roman" w:cs="Calibri"/>
          <w:iCs/>
          <w:kern w:val="0"/>
          <w:sz w:val="22"/>
          <w:szCs w:val="22"/>
          <w14:ligatures w14:val="none"/>
        </w:rPr>
      </w:pPr>
      <w:r>
        <w:rPr>
          <w:rFonts w:eastAsia="Times New Roman" w:cs="Calibri"/>
          <w:iCs/>
          <w:kern w:val="0"/>
          <w:sz w:val="22"/>
          <w:szCs w:val="22"/>
          <w14:ligatures w14:val="none"/>
        </w:rPr>
        <w:t xml:space="preserve">Apbūves tiesības izsoles solis 20,00 EUR (divdesmit </w:t>
      </w:r>
      <w:r>
        <w:rPr>
          <w:rFonts w:eastAsia="Times New Roman" w:cs="Calibri"/>
          <w:i/>
          <w:iCs/>
          <w:kern w:val="0"/>
          <w:sz w:val="22"/>
          <w:szCs w:val="22"/>
          <w14:ligatures w14:val="none"/>
        </w:rPr>
        <w:t>euro</w:t>
      </w:r>
      <w:r>
        <w:rPr>
          <w:rFonts w:eastAsia="Times New Roman" w:cs="Calibri"/>
          <w:iCs/>
          <w:kern w:val="0"/>
          <w:sz w:val="22"/>
          <w:szCs w:val="22"/>
          <w14:ligatures w14:val="none"/>
        </w:rPr>
        <w:t xml:space="preserve"> un 00 </w:t>
      </w:r>
      <w:r>
        <w:rPr>
          <w:rFonts w:eastAsia="Times New Roman" w:cs="Calibri"/>
          <w:i/>
          <w:iCs/>
          <w:kern w:val="0"/>
          <w:sz w:val="22"/>
          <w:szCs w:val="22"/>
          <w14:ligatures w14:val="none"/>
        </w:rPr>
        <w:t>centi</w:t>
      </w:r>
      <w:r>
        <w:rPr>
          <w:rFonts w:eastAsia="Times New Roman" w:cs="Calibri"/>
          <w:iCs/>
          <w:kern w:val="0"/>
          <w:sz w:val="22"/>
          <w:szCs w:val="22"/>
          <w14:ligatures w14:val="none"/>
        </w:rPr>
        <w:t>).</w:t>
      </w:r>
    </w:p>
    <w:p w14:paraId="7B808304" w14:textId="77777777" w:rsidR="005E649D" w:rsidRDefault="005E649D" w:rsidP="005E649D">
      <w:pPr>
        <w:numPr>
          <w:ilvl w:val="1"/>
          <w:numId w:val="2"/>
        </w:numPr>
        <w:tabs>
          <w:tab w:val="left" w:pos="284"/>
          <w:tab w:val="left" w:pos="426"/>
          <w:tab w:val="left" w:pos="1276"/>
        </w:tabs>
        <w:spacing w:after="0" w:line="240" w:lineRule="auto"/>
        <w:ind w:left="426" w:hanging="426"/>
        <w:jc w:val="both"/>
        <w:rPr>
          <w:rFonts w:eastAsia="Times New Roman" w:cs="Calibri"/>
          <w:iCs/>
          <w:kern w:val="0"/>
          <w:sz w:val="22"/>
          <w:szCs w:val="22"/>
          <w14:ligatures w14:val="none"/>
        </w:rPr>
      </w:pPr>
      <w:r>
        <w:rPr>
          <w:rFonts w:eastAsia="Times New Roman" w:cs="Calibri"/>
          <w:iCs/>
          <w:kern w:val="0"/>
          <w:sz w:val="22"/>
          <w:szCs w:val="22"/>
          <w14:ligatures w14:val="none"/>
        </w:rPr>
        <w:t>Maksa par apbūves tiesību ir izsolē nosolītā visaugstākā maksa (bez PVN).</w:t>
      </w:r>
    </w:p>
    <w:p w14:paraId="0C2F1DC7" w14:textId="77777777" w:rsidR="005E649D" w:rsidRDefault="005E649D" w:rsidP="005E649D">
      <w:pPr>
        <w:numPr>
          <w:ilvl w:val="1"/>
          <w:numId w:val="2"/>
        </w:numPr>
        <w:tabs>
          <w:tab w:val="left" w:pos="284"/>
          <w:tab w:val="left" w:pos="426"/>
          <w:tab w:val="left" w:pos="567"/>
          <w:tab w:val="left" w:pos="1276"/>
        </w:tabs>
        <w:spacing w:after="0" w:line="240" w:lineRule="auto"/>
        <w:ind w:left="426" w:hanging="426"/>
        <w:contextualSpacing/>
        <w:jc w:val="both"/>
        <w:rPr>
          <w:rFonts w:cs="Calibri"/>
          <w:kern w:val="0"/>
          <w:sz w:val="22"/>
          <w:szCs w:val="22"/>
          <w:lang w:eastAsia="lv-LV"/>
          <w14:ligatures w14:val="none"/>
        </w:rPr>
      </w:pPr>
      <w:r>
        <w:rPr>
          <w:rFonts w:cs="Calibri"/>
          <w:kern w:val="0"/>
          <w:sz w:val="22"/>
          <w:szCs w:val="22"/>
          <w:lang w:eastAsia="lv-LV"/>
          <w14:ligatures w14:val="none"/>
        </w:rPr>
        <w:t xml:space="preserve">Papildus maksai par apbūves tiesību izsoles uzvarētājs maksā normatīvajos aktos paredzētos nodokļus (t.sk.PVN).   </w:t>
      </w:r>
    </w:p>
    <w:p w14:paraId="06960F5F" w14:textId="77777777" w:rsidR="005E649D" w:rsidRDefault="005E649D" w:rsidP="005E649D">
      <w:pPr>
        <w:tabs>
          <w:tab w:val="left" w:pos="284"/>
          <w:tab w:val="left" w:pos="426"/>
          <w:tab w:val="left" w:pos="567"/>
          <w:tab w:val="left" w:pos="1276"/>
        </w:tabs>
        <w:spacing w:after="0" w:line="240" w:lineRule="auto"/>
        <w:ind w:left="426"/>
        <w:contextualSpacing/>
        <w:jc w:val="both"/>
        <w:rPr>
          <w:rFonts w:cs="Calibri"/>
          <w:color w:val="FF0000"/>
          <w:kern w:val="0"/>
          <w:sz w:val="22"/>
          <w:szCs w:val="22"/>
          <w:lang w:eastAsia="lv-LV"/>
          <w14:ligatures w14:val="none"/>
        </w:rPr>
      </w:pPr>
    </w:p>
    <w:p w14:paraId="45D86C34" w14:textId="77777777" w:rsidR="005E649D" w:rsidRDefault="005E649D" w:rsidP="005E649D">
      <w:pPr>
        <w:numPr>
          <w:ilvl w:val="0"/>
          <w:numId w:val="3"/>
        </w:numPr>
        <w:spacing w:line="256" w:lineRule="auto"/>
        <w:contextualSpacing/>
        <w:jc w:val="center"/>
        <w:rPr>
          <w:rFonts w:cs="Calibri"/>
          <w:b/>
          <w:color w:val="000000"/>
          <w:kern w:val="0"/>
          <w:sz w:val="22"/>
          <w:szCs w:val="22"/>
          <w:lang w:eastAsia="lv-LV"/>
          <w14:ligatures w14:val="none"/>
        </w:rPr>
      </w:pPr>
      <w:r>
        <w:rPr>
          <w:rFonts w:cs="Calibri"/>
          <w:b/>
          <w:color w:val="000000"/>
          <w:kern w:val="0"/>
          <w:sz w:val="22"/>
          <w:szCs w:val="22"/>
          <w:lang w:eastAsia="lv-LV"/>
          <w14:ligatures w14:val="none"/>
        </w:rPr>
        <w:t>Apbūves tiesības nosacījumi</w:t>
      </w:r>
    </w:p>
    <w:p w14:paraId="1ABBE5AD" w14:textId="77777777" w:rsidR="005E649D" w:rsidRDefault="005E649D" w:rsidP="005E649D">
      <w:pPr>
        <w:numPr>
          <w:ilvl w:val="1"/>
          <w:numId w:val="3"/>
        </w:numPr>
        <w:spacing w:after="0" w:line="256" w:lineRule="auto"/>
        <w:ind w:left="426" w:hanging="426"/>
        <w:contextualSpacing/>
        <w:jc w:val="both"/>
        <w:rPr>
          <w:rFonts w:cs="Calibri"/>
          <w:kern w:val="0"/>
          <w:sz w:val="22"/>
          <w:szCs w:val="22"/>
          <w:lang w:eastAsia="lv-LV"/>
          <w14:ligatures w14:val="none"/>
        </w:rPr>
      </w:pPr>
      <w:bookmarkStart w:id="0" w:name="_Hlk52371781"/>
      <w:r>
        <w:rPr>
          <w:rFonts w:cs="Calibri"/>
          <w:color w:val="000000"/>
          <w:kern w:val="0"/>
          <w:sz w:val="22"/>
          <w:szCs w:val="22"/>
          <w:lang w:eastAsia="lv-LV"/>
          <w14:ligatures w14:val="none"/>
        </w:rPr>
        <w:t xml:space="preserve"> </w:t>
      </w:r>
      <w:r>
        <w:rPr>
          <w:rFonts w:cs="Calibri"/>
          <w:kern w:val="0"/>
          <w:sz w:val="22"/>
          <w:szCs w:val="22"/>
          <w:lang w:eastAsia="lv-LV"/>
          <w14:ligatures w14:val="none"/>
        </w:rPr>
        <w:t>Apbūves tiesības ilgums: 30 (trīsdesmit) gadi no apbūves tiesības reģistrēšanas zemesgrāmatā.</w:t>
      </w:r>
    </w:p>
    <w:p w14:paraId="3566EF12" w14:textId="77777777" w:rsidR="005E649D" w:rsidRDefault="005E649D" w:rsidP="005E649D">
      <w:pPr>
        <w:numPr>
          <w:ilvl w:val="1"/>
          <w:numId w:val="3"/>
        </w:numPr>
        <w:spacing w:after="0" w:line="256" w:lineRule="auto"/>
        <w:ind w:left="426" w:hanging="426"/>
        <w:contextualSpacing/>
        <w:jc w:val="both"/>
        <w:rPr>
          <w:rFonts w:eastAsia="Times New Roman" w:cs="Calibri"/>
          <w:kern w:val="0"/>
          <w:sz w:val="22"/>
          <w:szCs w:val="22"/>
          <w14:ligatures w14:val="none"/>
        </w:rPr>
      </w:pPr>
      <w:r>
        <w:rPr>
          <w:rFonts w:eastAsia="Times New Roman" w:cs="Calibri"/>
          <w:color w:val="000000"/>
          <w:kern w:val="0"/>
          <w:sz w:val="22"/>
          <w:szCs w:val="22"/>
          <w14:ligatures w14:val="none"/>
        </w:rPr>
        <w:t>Pretendentam</w:t>
      </w:r>
      <w:bookmarkStart w:id="1" w:name="_Hlk51922189"/>
      <w:r>
        <w:rPr>
          <w:rFonts w:eastAsia="Times New Roman" w:cs="Calibri"/>
          <w:color w:val="000000"/>
          <w:kern w:val="0"/>
          <w:sz w:val="22"/>
          <w:szCs w:val="22"/>
          <w14:ligatures w14:val="none"/>
        </w:rPr>
        <w:t xml:space="preserve"> izsoles objekta attīstība jāplāno atbilstoši </w:t>
      </w:r>
      <w:r>
        <w:rPr>
          <w:rFonts w:eastAsia="Times New Roman" w:cs="Calibri"/>
          <w:kern w:val="0"/>
          <w:sz w:val="22"/>
          <w:szCs w:val="22"/>
          <w14:ligatures w14:val="none"/>
        </w:rPr>
        <w:t xml:space="preserve">pašreizējam nekustamā īpašuma lietošanas mērķim - </w:t>
      </w:r>
      <w:r>
        <w:rPr>
          <w:rFonts w:eastAsia="Times New Roman" w:cs="Calibri"/>
          <w:iCs/>
          <w:kern w:val="0"/>
          <w:sz w:val="22"/>
          <w:szCs w:val="22"/>
          <w14:ligatures w14:val="none"/>
        </w:rPr>
        <w:t xml:space="preserve">rūpnieciskās ražošanas uzņēmumu apbūve (1001) un </w:t>
      </w:r>
      <w:r>
        <w:rPr>
          <w:rFonts w:eastAsia="Times New Roman" w:cs="Calibri"/>
          <w:kern w:val="0"/>
          <w:sz w:val="22"/>
          <w:szCs w:val="22"/>
          <w14:ligatures w14:val="none"/>
        </w:rPr>
        <w:t>saskaņā ar Cēsu novada pašvaldības 24.11.2016. Saistošajiem noteikumiem Nr.21 „Par Cēsu novada teritorijas plānojuma 2016.-2026.gadam grafiskās daļas, teritorijas izmantošanas un apbūves noteikumu apstiprināšanu”</w:t>
      </w:r>
      <w:bookmarkEnd w:id="1"/>
      <w:r>
        <w:rPr>
          <w:rFonts w:eastAsia="Times New Roman" w:cs="Calibri"/>
          <w:iCs/>
          <w:kern w:val="0"/>
          <w:sz w:val="22"/>
          <w:szCs w:val="22"/>
          <w14:ligatures w14:val="none"/>
        </w:rPr>
        <w:t>.</w:t>
      </w:r>
    </w:p>
    <w:p w14:paraId="48EE5B7B" w14:textId="77777777" w:rsidR="005E649D" w:rsidRDefault="005E649D" w:rsidP="005E649D">
      <w:pPr>
        <w:numPr>
          <w:ilvl w:val="1"/>
          <w:numId w:val="3"/>
        </w:numPr>
        <w:spacing w:after="0" w:line="256" w:lineRule="auto"/>
        <w:ind w:left="426" w:hanging="426"/>
        <w:contextualSpacing/>
        <w:jc w:val="both"/>
        <w:rPr>
          <w:rFonts w:eastAsia="Times New Roman" w:cs="Calibri"/>
          <w:kern w:val="0"/>
          <w:sz w:val="22"/>
          <w:szCs w:val="22"/>
          <w14:ligatures w14:val="none"/>
        </w:rPr>
      </w:pPr>
      <w:r>
        <w:rPr>
          <w:rFonts w:eastAsia="Times New Roman" w:cs="Calibri"/>
          <w:color w:val="000000"/>
          <w:kern w:val="0"/>
          <w:sz w:val="22"/>
          <w:szCs w:val="22"/>
          <w14:ligatures w14:val="none"/>
        </w:rPr>
        <w:t>Pretendents komunālo pakalpojumu nodrošināšanu un izbūvi</w:t>
      </w:r>
      <w:r>
        <w:rPr>
          <w:rFonts w:cs="Calibri"/>
          <w:iCs/>
          <w:kern w:val="0"/>
          <w:sz w:val="22"/>
          <w:szCs w:val="22"/>
          <w:lang w:eastAsia="lv-LV"/>
          <w14:ligatures w14:val="none"/>
        </w:rPr>
        <w:t xml:space="preserve"> teritorijas un pievadceļu sakārtošanu, neizmantotās teritorijas labiekārtošanu </w:t>
      </w:r>
      <w:r>
        <w:rPr>
          <w:rFonts w:eastAsia="Times New Roman" w:cs="Calibri"/>
          <w:color w:val="000000"/>
          <w:kern w:val="0"/>
          <w:sz w:val="22"/>
          <w:szCs w:val="22"/>
          <w14:ligatures w14:val="none"/>
        </w:rPr>
        <w:t xml:space="preserve"> veic par saviem līdzekļiem.</w:t>
      </w:r>
    </w:p>
    <w:p w14:paraId="7B3864A2" w14:textId="77777777" w:rsidR="005E649D" w:rsidRDefault="005E649D" w:rsidP="005E649D">
      <w:pPr>
        <w:numPr>
          <w:ilvl w:val="1"/>
          <w:numId w:val="3"/>
        </w:numPr>
        <w:spacing w:after="0" w:line="256" w:lineRule="auto"/>
        <w:ind w:left="426" w:hanging="426"/>
        <w:contextualSpacing/>
        <w:rPr>
          <w:rFonts w:cs="Calibri"/>
          <w:iCs/>
          <w:kern w:val="0"/>
          <w:sz w:val="22"/>
          <w:szCs w:val="22"/>
          <w:lang w:eastAsia="lv-LV"/>
          <w14:ligatures w14:val="none"/>
        </w:rPr>
      </w:pPr>
      <w:r>
        <w:rPr>
          <w:rFonts w:cs="Calibri"/>
          <w:color w:val="000000"/>
          <w:kern w:val="0"/>
          <w:sz w:val="22"/>
          <w:szCs w:val="22"/>
          <w:lang w:eastAsia="lv-LV"/>
          <w14:ligatures w14:val="none"/>
        </w:rPr>
        <w:t xml:space="preserve">Pretendentam jābūt finansiāli un organizatoriski spējīgam uzsākt un realizēt uzņēmējdarbību izsoles objektā, </w:t>
      </w:r>
      <w:r>
        <w:rPr>
          <w:rFonts w:cs="Calibri"/>
          <w:kern w:val="0"/>
          <w:sz w:val="22"/>
          <w:szCs w:val="22"/>
          <w:lang w:eastAsia="lv-LV"/>
          <w14:ligatures w14:val="none"/>
        </w:rPr>
        <w:t>lai 5 (piecu) gadu laikā ieguldītu investīcijas izsoles objekta attīstībā vismaz 150 000.00 EUR apmērā.</w:t>
      </w:r>
    </w:p>
    <w:p w14:paraId="3D798AB8" w14:textId="77777777" w:rsidR="005E649D" w:rsidRDefault="005E649D" w:rsidP="005E649D">
      <w:pPr>
        <w:numPr>
          <w:ilvl w:val="1"/>
          <w:numId w:val="3"/>
        </w:numPr>
        <w:tabs>
          <w:tab w:val="left" w:pos="709"/>
          <w:tab w:val="left" w:pos="1276"/>
        </w:tabs>
        <w:spacing w:after="0" w:line="256" w:lineRule="auto"/>
        <w:ind w:left="426" w:hanging="426"/>
        <w:contextualSpacing/>
        <w:jc w:val="both"/>
        <w:rPr>
          <w:rFonts w:cs="Calibri"/>
          <w:kern w:val="0"/>
          <w:sz w:val="22"/>
          <w:szCs w:val="22"/>
          <w:lang w:eastAsia="lv-LV"/>
          <w14:ligatures w14:val="none"/>
        </w:rPr>
      </w:pPr>
      <w:r>
        <w:rPr>
          <w:rFonts w:cs="Calibri"/>
          <w:kern w:val="0"/>
          <w:sz w:val="22"/>
          <w:szCs w:val="22"/>
          <w:lang w:eastAsia="lv-LV"/>
          <w14:ligatures w14:val="none"/>
        </w:rPr>
        <w:t>Citi nosacījumi – saskaņā ar Apbūves tiesības līgumu.</w:t>
      </w:r>
    </w:p>
    <w:bookmarkEnd w:id="0"/>
    <w:p w14:paraId="7ACB9606" w14:textId="77777777" w:rsidR="005E649D" w:rsidRDefault="005E649D" w:rsidP="005E649D">
      <w:pPr>
        <w:spacing w:after="0" w:line="240" w:lineRule="auto"/>
        <w:ind w:firstLine="284"/>
        <w:jc w:val="both"/>
        <w:rPr>
          <w:rFonts w:eastAsia="Times New Roman" w:cs="Calibri"/>
          <w:iCs/>
          <w:color w:val="FF0000"/>
          <w:kern w:val="0"/>
          <w:sz w:val="22"/>
          <w:szCs w:val="22"/>
          <w14:ligatures w14:val="none"/>
        </w:rPr>
      </w:pPr>
    </w:p>
    <w:p w14:paraId="6F475492" w14:textId="77777777" w:rsidR="005E649D" w:rsidRDefault="005E649D" w:rsidP="005E649D">
      <w:pPr>
        <w:numPr>
          <w:ilvl w:val="0"/>
          <w:numId w:val="3"/>
        </w:numPr>
        <w:spacing w:line="240" w:lineRule="auto"/>
        <w:contextualSpacing/>
        <w:jc w:val="center"/>
        <w:outlineLvl w:val="4"/>
        <w:rPr>
          <w:rFonts w:cs="Calibri"/>
          <w:b/>
          <w:iCs/>
          <w:kern w:val="0"/>
          <w:sz w:val="22"/>
          <w:szCs w:val="22"/>
          <w:lang w:eastAsia="lv-LV"/>
          <w14:ligatures w14:val="none"/>
        </w:rPr>
      </w:pPr>
      <w:r>
        <w:rPr>
          <w:rFonts w:cs="Calibri"/>
          <w:b/>
          <w:kern w:val="0"/>
          <w:sz w:val="22"/>
          <w:szCs w:val="22"/>
          <w:lang w:eastAsia="lv-LV"/>
          <w14:ligatures w14:val="none"/>
        </w:rPr>
        <w:t>Izsoles dalībnieki</w:t>
      </w:r>
    </w:p>
    <w:p w14:paraId="1E845090" w14:textId="77777777" w:rsidR="005E649D" w:rsidRDefault="005E649D" w:rsidP="005E649D">
      <w:pPr>
        <w:numPr>
          <w:ilvl w:val="1"/>
          <w:numId w:val="3"/>
        </w:numPr>
        <w:spacing w:after="0" w:line="240" w:lineRule="auto"/>
        <w:ind w:left="426" w:hanging="426"/>
        <w:jc w:val="both"/>
        <w:outlineLvl w:val="4"/>
        <w:rPr>
          <w:rFonts w:eastAsia="Times New Roman" w:cs="Calibri"/>
          <w:b/>
          <w:bCs/>
          <w:kern w:val="0"/>
          <w:sz w:val="22"/>
          <w:szCs w:val="22"/>
          <w14:ligatures w14:val="none"/>
        </w:rPr>
      </w:pPr>
      <w:r>
        <w:rPr>
          <w:rFonts w:eastAsia="Times New Roman" w:cs="Calibri"/>
          <w:iCs/>
          <w:kern w:val="0"/>
          <w:sz w:val="22"/>
          <w:szCs w:val="22"/>
          <w14:ligatures w14:val="none"/>
        </w:rPr>
        <w:t>Par izsoles dalībnieku var kļūt fiziska vai juridiska persona, kā arī personālsabiedrība, kura saskaņā ar spēkā esošajiem normatīvajiem aktiem un šiem noteikumiem ir tiesīga piedalīties izsolē un iegūt apbūves tiesību.</w:t>
      </w:r>
    </w:p>
    <w:p w14:paraId="551370F7" w14:textId="77777777" w:rsidR="005E649D" w:rsidRDefault="005E649D" w:rsidP="005E649D">
      <w:pPr>
        <w:numPr>
          <w:ilvl w:val="0"/>
          <w:numId w:val="3"/>
        </w:numPr>
        <w:spacing w:line="240" w:lineRule="auto"/>
        <w:contextualSpacing/>
        <w:jc w:val="center"/>
        <w:outlineLvl w:val="4"/>
        <w:rPr>
          <w:rFonts w:cs="Calibri"/>
          <w:b/>
          <w:iCs/>
          <w:kern w:val="0"/>
          <w:sz w:val="22"/>
          <w:szCs w:val="22"/>
          <w:lang w:eastAsia="lv-LV"/>
          <w14:ligatures w14:val="none"/>
        </w:rPr>
      </w:pPr>
      <w:r>
        <w:rPr>
          <w:rFonts w:cs="Calibri"/>
          <w:b/>
          <w:kern w:val="0"/>
          <w:sz w:val="22"/>
          <w:szCs w:val="22"/>
          <w:lang w:eastAsia="lv-LV"/>
          <w14:ligatures w14:val="none"/>
        </w:rPr>
        <w:t>Izsoles dalībnieku reģistrācija</w:t>
      </w:r>
    </w:p>
    <w:p w14:paraId="65E18699" w14:textId="77777777" w:rsidR="005E649D" w:rsidRDefault="005E649D" w:rsidP="005E649D">
      <w:pPr>
        <w:numPr>
          <w:ilvl w:val="1"/>
          <w:numId w:val="3"/>
        </w:numPr>
        <w:spacing w:after="0" w:line="240" w:lineRule="auto"/>
        <w:contextualSpacing/>
        <w:jc w:val="both"/>
        <w:rPr>
          <w:rFonts w:cs="Calibri"/>
          <w:kern w:val="0"/>
          <w:sz w:val="22"/>
          <w:szCs w:val="22"/>
          <w:lang w:eastAsia="lv-LV"/>
          <w14:ligatures w14:val="none"/>
        </w:rPr>
      </w:pPr>
      <w:r>
        <w:rPr>
          <w:rFonts w:cs="Calibri"/>
          <w:iCs/>
          <w:kern w:val="0"/>
          <w:sz w:val="22"/>
          <w:szCs w:val="22"/>
          <w:lang w:eastAsia="lv-LV"/>
          <w14:ligatures w14:val="none"/>
        </w:rPr>
        <w:t>Lai piedalītos izsolē, personām noteikumos noteiktajā termiņā un kārtībā ir jāreģistrējas, kā arī jāiesniedz noteikumu 5.4.punktā minētie dokumenti.</w:t>
      </w:r>
      <w:r>
        <w:rPr>
          <w:rFonts w:cs="Calibri"/>
          <w:kern w:val="0"/>
          <w:sz w:val="22"/>
          <w:szCs w:val="22"/>
          <w:lang w:eastAsia="lv-LV"/>
          <w14:ligatures w14:val="none"/>
        </w:rPr>
        <w:t xml:space="preserve"> Pieteikumus var iesniegt: </w:t>
      </w:r>
    </w:p>
    <w:p w14:paraId="17F597BE" w14:textId="77777777" w:rsidR="005E649D" w:rsidRDefault="005E649D" w:rsidP="005E649D">
      <w:pPr>
        <w:numPr>
          <w:ilvl w:val="2"/>
          <w:numId w:val="3"/>
        </w:numPr>
        <w:spacing w:after="0" w:line="240" w:lineRule="auto"/>
        <w:ind w:left="990"/>
        <w:contextualSpacing/>
        <w:jc w:val="both"/>
        <w:rPr>
          <w:rFonts w:cs="Calibri"/>
          <w:sz w:val="22"/>
          <w:szCs w:val="22"/>
        </w:rPr>
      </w:pPr>
      <w:r>
        <w:rPr>
          <w:rFonts w:cs="Calibri"/>
          <w:sz w:val="22"/>
          <w:szCs w:val="22"/>
        </w:rPr>
        <w:t>iesniedzot personīgi Cēsu novada pašvaldības Centrālās administrācijas Īpašumu apsaimniekošanas pārvaldē, Raunas ielā 4, Cēsīs, Cēsu novadā, LV -4101;</w:t>
      </w:r>
    </w:p>
    <w:p w14:paraId="43CB06AD" w14:textId="77777777" w:rsidR="005E649D" w:rsidRDefault="005E649D" w:rsidP="005E649D">
      <w:pPr>
        <w:numPr>
          <w:ilvl w:val="2"/>
          <w:numId w:val="3"/>
        </w:numPr>
        <w:spacing w:after="0" w:line="240" w:lineRule="auto"/>
        <w:ind w:left="990"/>
        <w:contextualSpacing/>
        <w:jc w:val="both"/>
        <w:rPr>
          <w:rFonts w:cs="Calibri"/>
          <w:sz w:val="22"/>
          <w:szCs w:val="22"/>
        </w:rPr>
      </w:pPr>
      <w:r>
        <w:rPr>
          <w:rFonts w:cs="Calibri"/>
          <w:sz w:val="22"/>
          <w:szCs w:val="22"/>
        </w:rPr>
        <w:t xml:space="preserve">nosūtot elektroniski uz elektronisko pasta adresi: </w:t>
      </w:r>
      <w:hyperlink r:id="rId5" w:history="1">
        <w:r>
          <w:rPr>
            <w:rStyle w:val="Hipersaite"/>
            <w:color w:val="auto"/>
            <w:lang w:eastAsia="lv-LV"/>
          </w:rPr>
          <w:t xml:space="preserve"> </w:t>
        </w:r>
        <w:hyperlink r:id="rId6" w:history="1">
          <w:r>
            <w:rPr>
              <w:rStyle w:val="Hipersaite"/>
              <w:rFonts w:cs="Calibri"/>
              <w:iCs/>
              <w:color w:val="0000FF"/>
              <w:kern w:val="0"/>
              <w:sz w:val="22"/>
              <w:szCs w:val="22"/>
              <w:lang w:eastAsia="lv-LV"/>
              <w14:ligatures w14:val="none"/>
            </w:rPr>
            <w:t>aigars.kerpe@cesis.lv</w:t>
          </w:r>
        </w:hyperlink>
      </w:hyperlink>
      <w:r>
        <w:rPr>
          <w:rFonts w:cs="Calibri"/>
          <w:sz w:val="22"/>
          <w:szCs w:val="22"/>
        </w:rPr>
        <w:t>;</w:t>
      </w:r>
    </w:p>
    <w:p w14:paraId="5ECBEC98" w14:textId="77777777" w:rsidR="005E649D" w:rsidRDefault="005E649D" w:rsidP="005E649D">
      <w:pPr>
        <w:numPr>
          <w:ilvl w:val="1"/>
          <w:numId w:val="3"/>
        </w:numPr>
        <w:spacing w:after="0" w:line="240" w:lineRule="auto"/>
        <w:ind w:left="426" w:hanging="426"/>
        <w:contextualSpacing/>
        <w:jc w:val="both"/>
        <w:outlineLvl w:val="4"/>
        <w:rPr>
          <w:rFonts w:cs="Calibri"/>
          <w:b/>
          <w:bCs/>
          <w:kern w:val="0"/>
          <w:sz w:val="22"/>
          <w:szCs w:val="22"/>
          <w:lang w:eastAsia="lv-LV"/>
          <w14:ligatures w14:val="none"/>
        </w:rPr>
      </w:pPr>
      <w:r>
        <w:rPr>
          <w:rFonts w:cs="Calibri"/>
          <w:iCs/>
          <w:kern w:val="0"/>
          <w:sz w:val="22"/>
          <w:szCs w:val="22"/>
          <w:lang w:eastAsia="lv-LV"/>
          <w14:ligatures w14:val="none"/>
        </w:rPr>
        <w:t xml:space="preserve">Izsoles dalībnieku reģistrācija notiek katru darba dienu no izsoles publikācijas dienas </w:t>
      </w:r>
      <w:r>
        <w:rPr>
          <w:rFonts w:cs="Calibri"/>
          <w:b/>
          <w:iCs/>
          <w:kern w:val="0"/>
          <w:sz w:val="22"/>
          <w:szCs w:val="22"/>
          <w:lang w:eastAsia="lv-LV"/>
          <w14:ligatures w14:val="none"/>
        </w:rPr>
        <w:t>līdz 2026.gada 27. jūlijam plkst. 12:00,</w:t>
      </w:r>
      <w:r>
        <w:rPr>
          <w:rFonts w:cs="Calibri"/>
          <w:iCs/>
          <w:kern w:val="0"/>
          <w:sz w:val="22"/>
          <w:szCs w:val="22"/>
          <w:lang w:eastAsia="lv-LV"/>
          <w14:ligatures w14:val="none"/>
        </w:rPr>
        <w:t xml:space="preserve"> Cēsu novada pašvaldībā, Raunas ielā 4, Cēsīs, Cēsu nov.,   vai e-pasts </w:t>
      </w:r>
      <w:bookmarkStart w:id="2" w:name="_Hlk222469657"/>
      <w:r>
        <w:fldChar w:fldCharType="begin"/>
      </w:r>
      <w:r>
        <w:instrText>HYPERLINK "mailto:aigars.kerpe@cesis.lv"</w:instrText>
      </w:r>
      <w:r>
        <w:fldChar w:fldCharType="separate"/>
      </w:r>
      <w:r>
        <w:rPr>
          <w:rStyle w:val="Hipersaite"/>
          <w:rFonts w:cs="Calibri"/>
          <w:iCs/>
          <w:color w:val="0000FF"/>
          <w:kern w:val="0"/>
          <w:sz w:val="22"/>
          <w:szCs w:val="22"/>
          <w:lang w:eastAsia="lv-LV"/>
          <w14:ligatures w14:val="none"/>
        </w:rPr>
        <w:t>aigars.kerpe@cesis.lv</w:t>
      </w:r>
      <w:r>
        <w:fldChar w:fldCharType="end"/>
      </w:r>
      <w:bookmarkEnd w:id="2"/>
      <w:r>
        <w:rPr>
          <w:rFonts w:cs="Calibri"/>
          <w:iCs/>
          <w:kern w:val="0"/>
          <w:sz w:val="22"/>
          <w:szCs w:val="22"/>
          <w:lang w:eastAsia="lv-LV"/>
          <w14:ligatures w14:val="none"/>
        </w:rPr>
        <w:t xml:space="preserve">, Izziņas pa tālr. 26104449, A.Ķerpe. </w:t>
      </w:r>
    </w:p>
    <w:p w14:paraId="50406393" w14:textId="77777777" w:rsidR="005E649D" w:rsidRDefault="005E649D" w:rsidP="005E649D">
      <w:pPr>
        <w:numPr>
          <w:ilvl w:val="1"/>
          <w:numId w:val="3"/>
        </w:numPr>
        <w:spacing w:after="0" w:line="240" w:lineRule="auto"/>
        <w:ind w:left="426" w:hanging="426"/>
        <w:contextualSpacing/>
        <w:jc w:val="both"/>
        <w:outlineLvl w:val="4"/>
        <w:rPr>
          <w:rFonts w:cs="Calibri"/>
          <w:b/>
          <w:bCs/>
          <w:kern w:val="0"/>
          <w:sz w:val="22"/>
          <w:szCs w:val="22"/>
          <w:lang w:eastAsia="lv-LV"/>
          <w14:ligatures w14:val="none"/>
        </w:rPr>
      </w:pPr>
      <w:r>
        <w:rPr>
          <w:rFonts w:cs="Calibri"/>
          <w:iCs/>
          <w:kern w:val="0"/>
          <w:sz w:val="22"/>
          <w:szCs w:val="22"/>
          <w:lang w:eastAsia="lv-LV"/>
          <w14:ligatures w14:val="none"/>
        </w:rPr>
        <w:t>Komisijas sekretārs nodrošina izsoles noteikumu izsniegšanu, dokumentu pieņemšanu un izsoles dalībnieku reģistrāciju atbilstoši šiem noteikumiem.</w:t>
      </w:r>
    </w:p>
    <w:p w14:paraId="5138EEDE" w14:textId="77777777" w:rsidR="005E649D" w:rsidRDefault="005E649D" w:rsidP="005E649D">
      <w:pPr>
        <w:numPr>
          <w:ilvl w:val="1"/>
          <w:numId w:val="3"/>
        </w:numPr>
        <w:spacing w:after="0" w:line="240" w:lineRule="auto"/>
        <w:ind w:left="426" w:hanging="426"/>
        <w:contextualSpacing/>
        <w:jc w:val="both"/>
        <w:outlineLvl w:val="4"/>
        <w:rPr>
          <w:rFonts w:cs="Calibri"/>
          <w:b/>
          <w:bCs/>
          <w:kern w:val="0"/>
          <w:sz w:val="22"/>
          <w:szCs w:val="22"/>
          <w:lang w:eastAsia="lv-LV"/>
          <w14:ligatures w14:val="none"/>
        </w:rPr>
      </w:pPr>
      <w:r>
        <w:rPr>
          <w:rFonts w:cs="Calibri"/>
          <w:iCs/>
          <w:kern w:val="0"/>
          <w:sz w:val="22"/>
          <w:szCs w:val="22"/>
          <w:lang w:eastAsia="lv-LV"/>
          <w14:ligatures w14:val="none"/>
        </w:rPr>
        <w:t>Lai piedalītos izsolē:</w:t>
      </w:r>
    </w:p>
    <w:p w14:paraId="1030AD24" w14:textId="77777777" w:rsidR="005E649D" w:rsidRDefault="005E649D" w:rsidP="005E649D">
      <w:pPr>
        <w:numPr>
          <w:ilvl w:val="2"/>
          <w:numId w:val="3"/>
        </w:numPr>
        <w:spacing w:after="0" w:line="240" w:lineRule="auto"/>
        <w:ind w:left="993" w:hanging="567"/>
        <w:contextualSpacing/>
        <w:jc w:val="both"/>
        <w:outlineLvl w:val="4"/>
        <w:rPr>
          <w:rFonts w:cs="Calibri"/>
          <w:bCs/>
          <w:kern w:val="0"/>
          <w:sz w:val="22"/>
          <w:szCs w:val="22"/>
          <w:lang w:eastAsia="lv-LV"/>
          <w14:ligatures w14:val="none"/>
        </w:rPr>
      </w:pPr>
      <w:r>
        <w:rPr>
          <w:rFonts w:cs="Calibri"/>
          <w:iCs/>
          <w:kern w:val="0"/>
          <w:sz w:val="22"/>
          <w:szCs w:val="22"/>
          <w:u w:val="single"/>
          <w:lang w:eastAsia="lv-LV"/>
          <w14:ligatures w14:val="none"/>
        </w:rPr>
        <w:t>Fiziskā persona</w:t>
      </w:r>
      <w:r>
        <w:rPr>
          <w:rFonts w:cs="Calibri"/>
          <w:iCs/>
          <w:kern w:val="0"/>
          <w:sz w:val="22"/>
          <w:szCs w:val="22"/>
          <w:lang w:eastAsia="lv-LV"/>
          <w14:ligatures w14:val="none"/>
        </w:rPr>
        <w:t>, reģistrējoties dalībai izsolē, uzrāda personu apliecinošu dokumentu un iesniedz šādus dokumentus:</w:t>
      </w:r>
    </w:p>
    <w:p w14:paraId="366F0689" w14:textId="77777777" w:rsidR="005E649D" w:rsidRDefault="005E649D" w:rsidP="005E649D">
      <w:pPr>
        <w:numPr>
          <w:ilvl w:val="3"/>
          <w:numId w:val="3"/>
        </w:numPr>
        <w:tabs>
          <w:tab w:val="left" w:pos="1843"/>
        </w:tabs>
        <w:spacing w:after="0" w:line="240" w:lineRule="auto"/>
        <w:ind w:left="1843" w:hanging="850"/>
        <w:contextualSpacing/>
        <w:jc w:val="both"/>
        <w:outlineLvl w:val="4"/>
        <w:rPr>
          <w:rFonts w:cs="Calibri"/>
          <w:bCs/>
          <w:kern w:val="0"/>
          <w:sz w:val="22"/>
          <w:szCs w:val="22"/>
          <w:lang w:eastAsia="lv-LV"/>
          <w14:ligatures w14:val="none"/>
        </w:rPr>
      </w:pPr>
      <w:r>
        <w:rPr>
          <w:rFonts w:cs="Calibri"/>
          <w:iCs/>
          <w:kern w:val="0"/>
          <w:sz w:val="22"/>
          <w:szCs w:val="22"/>
          <w:lang w:eastAsia="lv-LV"/>
          <w14:ligatures w14:val="none"/>
        </w:rPr>
        <w:t>Izsoles pieteikumu (saskaņā ar Apbūves tiesības izsoles noteikumu 1.pielikumu);</w:t>
      </w:r>
    </w:p>
    <w:p w14:paraId="5C5A820C" w14:textId="77777777" w:rsidR="005E649D" w:rsidRDefault="005E649D" w:rsidP="005E649D">
      <w:pPr>
        <w:numPr>
          <w:ilvl w:val="3"/>
          <w:numId w:val="3"/>
        </w:numPr>
        <w:tabs>
          <w:tab w:val="left" w:pos="2552"/>
        </w:tabs>
        <w:spacing w:after="0" w:line="240" w:lineRule="auto"/>
        <w:ind w:left="1843" w:hanging="850"/>
        <w:contextualSpacing/>
        <w:jc w:val="both"/>
        <w:outlineLvl w:val="4"/>
        <w:rPr>
          <w:rFonts w:cs="Calibri"/>
          <w:bCs/>
          <w:kern w:val="0"/>
          <w:sz w:val="22"/>
          <w:szCs w:val="22"/>
          <w:lang w:eastAsia="lv-LV"/>
          <w14:ligatures w14:val="none"/>
        </w:rPr>
      </w:pPr>
      <w:r>
        <w:rPr>
          <w:rFonts w:cs="Calibri"/>
          <w:iCs/>
          <w:kern w:val="0"/>
          <w:sz w:val="22"/>
          <w:szCs w:val="22"/>
          <w:lang w:eastAsia="lv-LV"/>
          <w14:ligatures w14:val="none"/>
        </w:rPr>
        <w:t>Pretendenta rakstisku apliecinājumu, ka attiecībā uz to nav ierosināts vai pasludināts maksātnespējas process;</w:t>
      </w:r>
    </w:p>
    <w:p w14:paraId="173BDCC1" w14:textId="77777777" w:rsidR="005E649D" w:rsidRDefault="005E649D" w:rsidP="005E649D">
      <w:pPr>
        <w:numPr>
          <w:ilvl w:val="3"/>
          <w:numId w:val="3"/>
        </w:numPr>
        <w:tabs>
          <w:tab w:val="left" w:pos="2552"/>
        </w:tabs>
        <w:spacing w:after="0" w:line="240" w:lineRule="auto"/>
        <w:ind w:left="1843" w:hanging="850"/>
        <w:contextualSpacing/>
        <w:jc w:val="both"/>
        <w:outlineLvl w:val="4"/>
        <w:rPr>
          <w:rFonts w:cs="Calibri"/>
          <w:bCs/>
          <w:kern w:val="0"/>
          <w:sz w:val="22"/>
          <w:szCs w:val="22"/>
          <w:lang w:eastAsia="lv-LV"/>
          <w14:ligatures w14:val="none"/>
        </w:rPr>
      </w:pPr>
      <w:r>
        <w:rPr>
          <w:rFonts w:cs="Calibri"/>
          <w:iCs/>
          <w:kern w:val="0"/>
          <w:sz w:val="22"/>
          <w:szCs w:val="22"/>
          <w:lang w:eastAsia="lv-LV"/>
          <w14:ligatures w14:val="none"/>
        </w:rPr>
        <w:t>Pretendenta rakstisku apliecinājumu par gatavību un spēju izpildīt Apbūves tiesības izsoles noteikumu 3.sadaļas “Apbūves tiesības nosacījumi” prasības, tam pievienojot apbūves koncepciju (skaidrojošs apraksts un shēma) un finanšu plūsmas grafiku;</w:t>
      </w:r>
    </w:p>
    <w:p w14:paraId="6E909C25" w14:textId="77777777" w:rsidR="005E649D" w:rsidRDefault="005E649D" w:rsidP="005E649D">
      <w:pPr>
        <w:numPr>
          <w:ilvl w:val="3"/>
          <w:numId w:val="3"/>
        </w:numPr>
        <w:tabs>
          <w:tab w:val="left" w:pos="2552"/>
        </w:tabs>
        <w:spacing w:after="0" w:line="240" w:lineRule="auto"/>
        <w:ind w:left="1843" w:hanging="850"/>
        <w:contextualSpacing/>
        <w:jc w:val="both"/>
        <w:outlineLvl w:val="4"/>
        <w:rPr>
          <w:rFonts w:cs="Calibri"/>
          <w:bCs/>
          <w:kern w:val="0"/>
          <w:sz w:val="22"/>
          <w:szCs w:val="22"/>
          <w:lang w:eastAsia="lv-LV"/>
          <w14:ligatures w14:val="none"/>
        </w:rPr>
      </w:pPr>
      <w:r>
        <w:rPr>
          <w:rFonts w:cs="Calibri"/>
          <w:iCs/>
          <w:kern w:val="0"/>
          <w:sz w:val="22"/>
          <w:szCs w:val="22"/>
          <w:lang w:eastAsia="lv-LV"/>
          <w14:ligatures w14:val="none"/>
        </w:rPr>
        <w:t>informāciju par drošības naudas samaksu.</w:t>
      </w:r>
    </w:p>
    <w:p w14:paraId="3CC334F2" w14:textId="77777777" w:rsidR="005E649D" w:rsidRDefault="005E649D" w:rsidP="005E649D">
      <w:pPr>
        <w:numPr>
          <w:ilvl w:val="2"/>
          <w:numId w:val="3"/>
        </w:numPr>
        <w:spacing w:after="0" w:line="240" w:lineRule="auto"/>
        <w:ind w:left="993" w:hanging="567"/>
        <w:contextualSpacing/>
        <w:jc w:val="both"/>
        <w:outlineLvl w:val="4"/>
        <w:rPr>
          <w:rFonts w:cs="Calibri"/>
          <w:bCs/>
          <w:kern w:val="0"/>
          <w:sz w:val="22"/>
          <w:szCs w:val="22"/>
          <w:lang w:eastAsia="lv-LV"/>
          <w14:ligatures w14:val="none"/>
        </w:rPr>
      </w:pPr>
      <w:r>
        <w:rPr>
          <w:rFonts w:cs="Calibri"/>
          <w:iCs/>
          <w:kern w:val="0"/>
          <w:sz w:val="22"/>
          <w:szCs w:val="22"/>
          <w:u w:val="single"/>
          <w:lang w:eastAsia="lv-LV"/>
          <w14:ligatures w14:val="none"/>
        </w:rPr>
        <w:t>Latvijā reģistrēta juridiskā persona</w:t>
      </w:r>
      <w:r>
        <w:rPr>
          <w:rFonts w:cs="Calibri"/>
          <w:iCs/>
          <w:kern w:val="0"/>
          <w:sz w:val="22"/>
          <w:szCs w:val="22"/>
          <w:lang w:eastAsia="lv-LV"/>
          <w14:ligatures w14:val="none"/>
        </w:rPr>
        <w:t xml:space="preserve"> (pārstāvim uzrādot personu apliecinošu dokumentu), reģistrējoties dalībai Izsolē, iesniedz šādus dokumentus:</w:t>
      </w:r>
    </w:p>
    <w:p w14:paraId="27D30B59" w14:textId="77777777" w:rsidR="005E649D" w:rsidRDefault="005E649D" w:rsidP="005E649D">
      <w:pPr>
        <w:numPr>
          <w:ilvl w:val="3"/>
          <w:numId w:val="3"/>
        </w:numPr>
        <w:spacing w:after="0" w:line="240" w:lineRule="auto"/>
        <w:ind w:left="1843" w:hanging="850"/>
        <w:contextualSpacing/>
        <w:jc w:val="both"/>
        <w:outlineLvl w:val="4"/>
        <w:rPr>
          <w:rFonts w:cs="Calibri"/>
          <w:bCs/>
          <w:kern w:val="0"/>
          <w:sz w:val="22"/>
          <w:szCs w:val="22"/>
          <w:lang w:eastAsia="lv-LV"/>
          <w14:ligatures w14:val="none"/>
        </w:rPr>
      </w:pPr>
      <w:r>
        <w:rPr>
          <w:rFonts w:cs="Calibri"/>
          <w:iCs/>
          <w:kern w:val="0"/>
          <w:sz w:val="22"/>
          <w:szCs w:val="22"/>
          <w:lang w:eastAsia="lv-LV"/>
          <w14:ligatures w14:val="none"/>
        </w:rPr>
        <w:t>Izsoles pieteikumu (saskaņā ar Apbūves tiesības izsoles noteikumu 2.pielikumu);</w:t>
      </w:r>
    </w:p>
    <w:p w14:paraId="66670A3B" w14:textId="77777777" w:rsidR="005E649D" w:rsidRDefault="005E649D" w:rsidP="005E649D">
      <w:pPr>
        <w:numPr>
          <w:ilvl w:val="3"/>
          <w:numId w:val="3"/>
        </w:numPr>
        <w:spacing w:after="0" w:line="240" w:lineRule="auto"/>
        <w:ind w:left="1843" w:hanging="850"/>
        <w:contextualSpacing/>
        <w:jc w:val="both"/>
        <w:outlineLvl w:val="4"/>
        <w:rPr>
          <w:rFonts w:cs="Calibri"/>
          <w:bCs/>
          <w:kern w:val="0"/>
          <w:sz w:val="22"/>
          <w:szCs w:val="22"/>
          <w:lang w:eastAsia="lv-LV"/>
          <w14:ligatures w14:val="none"/>
        </w:rPr>
      </w:pPr>
      <w:r>
        <w:rPr>
          <w:rFonts w:cs="Calibri"/>
          <w:iCs/>
          <w:kern w:val="0"/>
          <w:sz w:val="22"/>
          <w:szCs w:val="22"/>
          <w:lang w:eastAsia="lv-LV"/>
          <w14:ligatures w14:val="none"/>
        </w:rPr>
        <w:t>Pretendenta rakstisku apliecinājumu par to, ka tas nav pasludināts par maksātnespējīgu, neatrodas likvidācijas stadijā, tā saimnieciskā darbība nav apturēta vai pārtraukta, vai nav uzsākta tiesvedība par pretendenta darbības izbeigšanu, maksātnespēju vai bankrotu;</w:t>
      </w:r>
    </w:p>
    <w:p w14:paraId="1A005C6B" w14:textId="77777777" w:rsidR="005E649D" w:rsidRDefault="005E649D" w:rsidP="005E649D">
      <w:pPr>
        <w:numPr>
          <w:ilvl w:val="3"/>
          <w:numId w:val="3"/>
        </w:numPr>
        <w:spacing w:after="0" w:line="240" w:lineRule="auto"/>
        <w:ind w:left="1843" w:hanging="850"/>
        <w:contextualSpacing/>
        <w:jc w:val="both"/>
        <w:outlineLvl w:val="4"/>
        <w:rPr>
          <w:rFonts w:cs="Calibri"/>
          <w:bCs/>
          <w:kern w:val="0"/>
          <w:sz w:val="22"/>
          <w:szCs w:val="22"/>
          <w:lang w:eastAsia="lv-LV"/>
          <w14:ligatures w14:val="none"/>
        </w:rPr>
      </w:pPr>
      <w:r>
        <w:rPr>
          <w:rFonts w:cs="Calibri"/>
          <w:iCs/>
          <w:kern w:val="0"/>
          <w:sz w:val="22"/>
          <w:szCs w:val="22"/>
          <w:lang w:eastAsia="lv-LV"/>
          <w14:ligatures w14:val="none"/>
        </w:rPr>
        <w:lastRenderedPageBreak/>
        <w:t>Pretendenta rakstisku apliecinājumu par gatavību un spēju izpildīt Apbūves tiesības izsoles noteikumu 3.sadaļas “Apbūves tiesības nosacījumi” prasības, tam pievienojot apbūves koncepciju (skaidrojošs apraksts un shēma) un finanšu plūsmas grafiku;</w:t>
      </w:r>
    </w:p>
    <w:p w14:paraId="1AE62654" w14:textId="77777777" w:rsidR="005E649D" w:rsidRDefault="005E649D" w:rsidP="005E649D">
      <w:pPr>
        <w:numPr>
          <w:ilvl w:val="3"/>
          <w:numId w:val="3"/>
        </w:numPr>
        <w:spacing w:after="0" w:line="240" w:lineRule="auto"/>
        <w:ind w:left="1843" w:hanging="850"/>
        <w:contextualSpacing/>
        <w:jc w:val="both"/>
        <w:outlineLvl w:val="4"/>
        <w:rPr>
          <w:rFonts w:cs="Calibri"/>
          <w:bCs/>
          <w:kern w:val="0"/>
          <w:sz w:val="22"/>
          <w:szCs w:val="22"/>
          <w:lang w:eastAsia="lv-LV"/>
          <w14:ligatures w14:val="none"/>
        </w:rPr>
      </w:pPr>
      <w:r>
        <w:rPr>
          <w:rFonts w:cs="Calibri"/>
          <w:iCs/>
          <w:kern w:val="0"/>
          <w:sz w:val="22"/>
          <w:szCs w:val="22"/>
          <w:lang w:eastAsia="lv-LV"/>
          <w14:ligatures w14:val="none"/>
        </w:rPr>
        <w:t>pilnvaru pārstāvēt juridisko personu izsolē, ja juridisko personu pārstāv persona, kurai nav paraksta tiesību;</w:t>
      </w:r>
      <w:r>
        <w:rPr>
          <w:rFonts w:cs="Calibri"/>
          <w:iCs/>
          <w:kern w:val="0"/>
          <w:sz w:val="22"/>
          <w:szCs w:val="22"/>
          <w:lang w:eastAsia="lv-LV"/>
          <w14:ligatures w14:val="none"/>
        </w:rPr>
        <w:tab/>
      </w:r>
    </w:p>
    <w:p w14:paraId="0A591380" w14:textId="77777777" w:rsidR="005E649D" w:rsidRDefault="005E649D" w:rsidP="005E649D">
      <w:pPr>
        <w:numPr>
          <w:ilvl w:val="3"/>
          <w:numId w:val="3"/>
        </w:numPr>
        <w:spacing w:after="0" w:line="240" w:lineRule="auto"/>
        <w:ind w:left="1843" w:hanging="850"/>
        <w:contextualSpacing/>
        <w:jc w:val="both"/>
        <w:outlineLvl w:val="4"/>
        <w:rPr>
          <w:rFonts w:cs="Calibri"/>
          <w:bCs/>
          <w:kern w:val="0"/>
          <w:sz w:val="22"/>
          <w:szCs w:val="22"/>
          <w:lang w:eastAsia="lv-LV"/>
          <w14:ligatures w14:val="none"/>
        </w:rPr>
      </w:pPr>
      <w:r>
        <w:rPr>
          <w:rFonts w:cs="Calibri"/>
          <w:iCs/>
          <w:kern w:val="0"/>
          <w:sz w:val="22"/>
          <w:szCs w:val="22"/>
          <w:lang w:eastAsia="lv-LV"/>
          <w14:ligatures w14:val="none"/>
        </w:rPr>
        <w:t>informāciju par drošības naudas samaksu.</w:t>
      </w:r>
    </w:p>
    <w:p w14:paraId="164DC4B5" w14:textId="77777777" w:rsidR="005E649D" w:rsidRDefault="005E649D" w:rsidP="005E649D">
      <w:pPr>
        <w:numPr>
          <w:ilvl w:val="2"/>
          <w:numId w:val="3"/>
        </w:numPr>
        <w:spacing w:after="0" w:line="240" w:lineRule="auto"/>
        <w:ind w:left="993" w:hanging="567"/>
        <w:contextualSpacing/>
        <w:jc w:val="both"/>
        <w:outlineLvl w:val="4"/>
        <w:rPr>
          <w:rFonts w:cs="Calibri"/>
          <w:bCs/>
          <w:kern w:val="0"/>
          <w:sz w:val="22"/>
          <w:szCs w:val="22"/>
          <w:lang w:eastAsia="lv-LV"/>
          <w14:ligatures w14:val="none"/>
        </w:rPr>
      </w:pPr>
      <w:r>
        <w:rPr>
          <w:rFonts w:cs="Calibri"/>
          <w:iCs/>
          <w:kern w:val="0"/>
          <w:sz w:val="22"/>
          <w:szCs w:val="22"/>
          <w:u w:val="single"/>
          <w:lang w:eastAsia="lv-LV"/>
          <w14:ligatures w14:val="none"/>
        </w:rPr>
        <w:t>Latvijā nereģistrēta juridiskā persona</w:t>
      </w:r>
      <w:r>
        <w:rPr>
          <w:rFonts w:cs="Calibri"/>
          <w:iCs/>
          <w:kern w:val="0"/>
          <w:sz w:val="22"/>
          <w:szCs w:val="22"/>
          <w:lang w:eastAsia="lv-LV"/>
          <w14:ligatures w14:val="none"/>
        </w:rPr>
        <w:t xml:space="preserve"> (pārstāvim uzrādot personu apliecinošu dokumentu), reģistrējoties dalībai Izsolē, iesniedz šādus dokumentus:</w:t>
      </w:r>
    </w:p>
    <w:p w14:paraId="408017DD" w14:textId="77777777" w:rsidR="005E649D" w:rsidRDefault="005E649D" w:rsidP="005E649D">
      <w:pPr>
        <w:numPr>
          <w:ilvl w:val="3"/>
          <w:numId w:val="3"/>
        </w:numPr>
        <w:tabs>
          <w:tab w:val="left" w:pos="2552"/>
        </w:tabs>
        <w:spacing w:after="0" w:line="240" w:lineRule="auto"/>
        <w:ind w:left="1843" w:hanging="850"/>
        <w:contextualSpacing/>
        <w:jc w:val="both"/>
        <w:outlineLvl w:val="4"/>
        <w:rPr>
          <w:rFonts w:cs="Calibri"/>
          <w:bCs/>
          <w:kern w:val="0"/>
          <w:sz w:val="22"/>
          <w:szCs w:val="22"/>
          <w:lang w:eastAsia="lv-LV"/>
          <w14:ligatures w14:val="none"/>
        </w:rPr>
      </w:pPr>
      <w:r>
        <w:rPr>
          <w:rFonts w:cs="Calibri"/>
          <w:iCs/>
          <w:kern w:val="0"/>
          <w:sz w:val="22"/>
          <w:szCs w:val="22"/>
          <w:lang w:eastAsia="lv-LV"/>
          <w14:ligatures w14:val="none"/>
        </w:rPr>
        <w:t>Izsoles pieteikumu (saskaņā ar Apbūves tiesības izsoles noteikumu 2.pielikumu);</w:t>
      </w:r>
    </w:p>
    <w:p w14:paraId="0D205766" w14:textId="77777777" w:rsidR="005E649D" w:rsidRDefault="005E649D" w:rsidP="005E649D">
      <w:pPr>
        <w:numPr>
          <w:ilvl w:val="3"/>
          <w:numId w:val="3"/>
        </w:numPr>
        <w:tabs>
          <w:tab w:val="left" w:pos="2552"/>
        </w:tabs>
        <w:spacing w:after="0" w:line="240" w:lineRule="auto"/>
        <w:ind w:left="1843" w:hanging="850"/>
        <w:contextualSpacing/>
        <w:jc w:val="both"/>
        <w:outlineLvl w:val="4"/>
        <w:rPr>
          <w:rFonts w:cs="Calibri"/>
          <w:bCs/>
          <w:kern w:val="0"/>
          <w:sz w:val="22"/>
          <w:szCs w:val="22"/>
          <w:lang w:eastAsia="lv-LV"/>
          <w14:ligatures w14:val="none"/>
        </w:rPr>
      </w:pPr>
      <w:r>
        <w:rPr>
          <w:rFonts w:cs="Calibri"/>
          <w:iCs/>
          <w:kern w:val="0"/>
          <w:sz w:val="22"/>
          <w:szCs w:val="22"/>
          <w:lang w:eastAsia="lv-LV"/>
          <w14:ligatures w14:val="none"/>
        </w:rPr>
        <w:t>Starptautiskajos līgumos noteiktā kārtībā ārvalstī vai Latvijā izsniegtu apliecinātu komersanta reģistrācijas dokumentus, kā arī dokumentu, kas apliecina, ka pretendents nav pasludināts par maksātnespējīgu, neatrodas likvidācijas stadijā, tā saimnieciskā darbība nav apturēta vai pārtraukta, vai nav uzsākta tiesvedība par pretendenta darbības izbeigšanu, maksātnespēju vai bankrotu, kā arī par paraksta tiesīgām personām;</w:t>
      </w:r>
    </w:p>
    <w:p w14:paraId="2CC59CED" w14:textId="77777777" w:rsidR="005E649D" w:rsidRDefault="005E649D" w:rsidP="005E649D">
      <w:pPr>
        <w:numPr>
          <w:ilvl w:val="3"/>
          <w:numId w:val="3"/>
        </w:numPr>
        <w:tabs>
          <w:tab w:val="left" w:pos="2694"/>
        </w:tabs>
        <w:spacing w:after="0" w:line="240" w:lineRule="auto"/>
        <w:ind w:left="1843" w:hanging="850"/>
        <w:contextualSpacing/>
        <w:jc w:val="both"/>
        <w:outlineLvl w:val="4"/>
        <w:rPr>
          <w:rFonts w:cs="Calibri"/>
          <w:bCs/>
          <w:kern w:val="0"/>
          <w:sz w:val="22"/>
          <w:szCs w:val="22"/>
          <w:lang w:eastAsia="lv-LV"/>
          <w14:ligatures w14:val="none"/>
        </w:rPr>
      </w:pPr>
      <w:r>
        <w:rPr>
          <w:rFonts w:cs="Calibri"/>
          <w:iCs/>
          <w:kern w:val="0"/>
          <w:sz w:val="22"/>
          <w:szCs w:val="22"/>
          <w:lang w:eastAsia="lv-LV"/>
          <w14:ligatures w14:val="none"/>
        </w:rPr>
        <w:t>Pretendenta rakstisku apliecinājumu par gatavību un spēju izpildīt Apbūves tiesības izsoles noteikumu 3.sadaļas “Apbūves tiesības nosacījumi” prasības, tam pievienojot apbūves koncepciju (skaidrojošs apraksts un shēma) un finanšu plūsmas grafiku;</w:t>
      </w:r>
    </w:p>
    <w:p w14:paraId="342204C5" w14:textId="77777777" w:rsidR="005E649D" w:rsidRDefault="005E649D" w:rsidP="005E649D">
      <w:pPr>
        <w:numPr>
          <w:ilvl w:val="3"/>
          <w:numId w:val="3"/>
        </w:numPr>
        <w:tabs>
          <w:tab w:val="left" w:pos="2552"/>
        </w:tabs>
        <w:spacing w:after="0" w:line="240" w:lineRule="auto"/>
        <w:ind w:left="1843" w:hanging="850"/>
        <w:contextualSpacing/>
        <w:jc w:val="both"/>
        <w:outlineLvl w:val="4"/>
        <w:rPr>
          <w:rFonts w:cs="Calibri"/>
          <w:bCs/>
          <w:kern w:val="0"/>
          <w:sz w:val="22"/>
          <w:szCs w:val="22"/>
          <w:lang w:eastAsia="lv-LV"/>
          <w14:ligatures w14:val="none"/>
        </w:rPr>
      </w:pPr>
      <w:r>
        <w:rPr>
          <w:rFonts w:cs="Calibri"/>
          <w:iCs/>
          <w:kern w:val="0"/>
          <w:sz w:val="22"/>
          <w:szCs w:val="22"/>
          <w:lang w:eastAsia="lv-LV"/>
          <w14:ligatures w14:val="none"/>
        </w:rPr>
        <w:t>pilnvaru personai, kura pārstāvēs juridisko personu izsolē;</w:t>
      </w:r>
    </w:p>
    <w:p w14:paraId="181DB6C9" w14:textId="77777777" w:rsidR="005E649D" w:rsidRDefault="005E649D" w:rsidP="005E649D">
      <w:pPr>
        <w:numPr>
          <w:ilvl w:val="3"/>
          <w:numId w:val="3"/>
        </w:numPr>
        <w:tabs>
          <w:tab w:val="left" w:pos="2552"/>
        </w:tabs>
        <w:spacing w:after="0" w:line="240" w:lineRule="auto"/>
        <w:ind w:left="1843" w:hanging="850"/>
        <w:contextualSpacing/>
        <w:jc w:val="both"/>
        <w:outlineLvl w:val="4"/>
        <w:rPr>
          <w:rFonts w:cs="Calibri"/>
          <w:b/>
          <w:bCs/>
          <w:kern w:val="0"/>
          <w:sz w:val="22"/>
          <w:szCs w:val="22"/>
          <w:lang w:eastAsia="lv-LV"/>
          <w14:ligatures w14:val="none"/>
        </w:rPr>
      </w:pPr>
      <w:r>
        <w:rPr>
          <w:rFonts w:cs="Calibri"/>
          <w:iCs/>
          <w:kern w:val="0"/>
          <w:sz w:val="22"/>
          <w:szCs w:val="22"/>
          <w:lang w:eastAsia="lv-LV"/>
          <w14:ligatures w14:val="none"/>
        </w:rPr>
        <w:t xml:space="preserve">informāciju par drošības naudas samaksu. </w:t>
      </w:r>
    </w:p>
    <w:p w14:paraId="46F9FFDB" w14:textId="77777777" w:rsidR="005E649D" w:rsidRDefault="005E649D" w:rsidP="005E649D">
      <w:pPr>
        <w:numPr>
          <w:ilvl w:val="1"/>
          <w:numId w:val="3"/>
        </w:numPr>
        <w:spacing w:after="0" w:line="240" w:lineRule="auto"/>
        <w:ind w:left="567" w:hanging="567"/>
        <w:contextualSpacing/>
        <w:jc w:val="both"/>
        <w:outlineLvl w:val="4"/>
        <w:rPr>
          <w:rFonts w:cs="Calibri"/>
          <w:b/>
          <w:bCs/>
          <w:kern w:val="0"/>
          <w:sz w:val="22"/>
          <w:szCs w:val="22"/>
          <w:lang w:eastAsia="lv-LV"/>
          <w14:ligatures w14:val="none"/>
        </w:rPr>
      </w:pPr>
      <w:r>
        <w:rPr>
          <w:rFonts w:cs="Calibri"/>
          <w:iCs/>
          <w:kern w:val="0"/>
          <w:sz w:val="22"/>
          <w:szCs w:val="22"/>
          <w:lang w:eastAsia="lv-LV"/>
          <w14:ligatures w14:val="none"/>
        </w:rPr>
        <w:t>Pieteikumu paraksta izsoles pretendents vai tā pilnvarotā persona.</w:t>
      </w:r>
    </w:p>
    <w:p w14:paraId="7FD94F4B" w14:textId="77777777" w:rsidR="005E649D" w:rsidRDefault="005E649D" w:rsidP="005E649D">
      <w:pPr>
        <w:numPr>
          <w:ilvl w:val="1"/>
          <w:numId w:val="3"/>
        </w:numPr>
        <w:spacing w:after="0" w:line="240" w:lineRule="auto"/>
        <w:ind w:left="567" w:hanging="567"/>
        <w:contextualSpacing/>
        <w:jc w:val="both"/>
        <w:outlineLvl w:val="4"/>
        <w:rPr>
          <w:rFonts w:cs="Calibri"/>
          <w:b/>
          <w:bCs/>
          <w:kern w:val="0"/>
          <w:sz w:val="22"/>
          <w:szCs w:val="22"/>
          <w:lang w:eastAsia="lv-LV"/>
          <w14:ligatures w14:val="none"/>
        </w:rPr>
      </w:pPr>
      <w:r>
        <w:rPr>
          <w:rFonts w:cs="Calibri"/>
          <w:iCs/>
          <w:kern w:val="0"/>
          <w:sz w:val="22"/>
          <w:szCs w:val="22"/>
          <w:lang w:eastAsia="lv-LV"/>
          <w14:ligatures w14:val="none"/>
        </w:rPr>
        <w:t xml:space="preserve">Visi dokumenti iesniedzami latviešu valodā. Reģistrācijai iesniegtie dokumenti izsoles dalībniekiem netiek atdoti. </w:t>
      </w:r>
    </w:p>
    <w:p w14:paraId="4EC3EF2D" w14:textId="77777777" w:rsidR="005E649D" w:rsidRDefault="005E649D" w:rsidP="005E649D">
      <w:pPr>
        <w:numPr>
          <w:ilvl w:val="1"/>
          <w:numId w:val="3"/>
        </w:numPr>
        <w:spacing w:after="0" w:line="240" w:lineRule="auto"/>
        <w:ind w:left="567" w:hanging="567"/>
        <w:contextualSpacing/>
        <w:jc w:val="both"/>
        <w:outlineLvl w:val="4"/>
        <w:rPr>
          <w:rFonts w:cs="Calibri"/>
          <w:b/>
          <w:bCs/>
          <w:kern w:val="0"/>
          <w:sz w:val="22"/>
          <w:szCs w:val="22"/>
          <w:lang w:eastAsia="lv-LV"/>
          <w14:ligatures w14:val="none"/>
        </w:rPr>
      </w:pPr>
      <w:r>
        <w:rPr>
          <w:rFonts w:cs="Calibri"/>
          <w:iCs/>
          <w:kern w:val="0"/>
          <w:sz w:val="22"/>
          <w:szCs w:val="22"/>
          <w:lang w:eastAsia="lv-LV"/>
          <w14:ligatures w14:val="none"/>
        </w:rPr>
        <w:t>Pieteikumus dalībai izsolē reģistrē to iesniegšanas secībā. Pēc šo noteikumu 5.4. apakšpunktos minēto dokumentu iesniegšanas, pretendentam tiek piešķirts kārtas numurs un izsniegta reģistrācijas apliecība.</w:t>
      </w:r>
    </w:p>
    <w:p w14:paraId="4DBB5FCC" w14:textId="77777777" w:rsidR="005E649D" w:rsidRDefault="005E649D" w:rsidP="005E649D">
      <w:pPr>
        <w:numPr>
          <w:ilvl w:val="1"/>
          <w:numId w:val="3"/>
        </w:numPr>
        <w:spacing w:after="0" w:line="240" w:lineRule="auto"/>
        <w:ind w:left="567" w:hanging="567"/>
        <w:contextualSpacing/>
        <w:jc w:val="both"/>
        <w:outlineLvl w:val="4"/>
        <w:rPr>
          <w:rFonts w:cs="Calibri"/>
          <w:b/>
          <w:bCs/>
          <w:kern w:val="0"/>
          <w:sz w:val="22"/>
          <w:szCs w:val="22"/>
          <w:lang w:eastAsia="lv-LV"/>
          <w14:ligatures w14:val="none"/>
        </w:rPr>
      </w:pPr>
      <w:r>
        <w:rPr>
          <w:rFonts w:cs="Calibri"/>
          <w:iCs/>
          <w:kern w:val="0"/>
          <w:sz w:val="22"/>
          <w:szCs w:val="22"/>
          <w:lang w:eastAsia="lv-LV"/>
          <w14:ligatures w14:val="none"/>
        </w:rPr>
        <w:t xml:space="preserve">Komisija nodrošina dalībnieku reģistrāciju, iekļaujot atsevišķā reģistrā personas, kuras ir izpildījušas visus izsoles dalībniekam izvirzītos priekšnoteikumus.  </w:t>
      </w:r>
    </w:p>
    <w:p w14:paraId="2856F5C5" w14:textId="77777777" w:rsidR="005E649D" w:rsidRDefault="005E649D" w:rsidP="005E649D">
      <w:pPr>
        <w:numPr>
          <w:ilvl w:val="1"/>
          <w:numId w:val="3"/>
        </w:numPr>
        <w:spacing w:after="0" w:line="240" w:lineRule="auto"/>
        <w:ind w:left="567" w:hanging="567"/>
        <w:contextualSpacing/>
        <w:jc w:val="both"/>
        <w:outlineLvl w:val="4"/>
        <w:rPr>
          <w:rFonts w:cs="Calibri"/>
          <w:b/>
          <w:bCs/>
          <w:kern w:val="0"/>
          <w:sz w:val="22"/>
          <w:szCs w:val="22"/>
          <w:lang w:eastAsia="lv-LV"/>
          <w14:ligatures w14:val="none"/>
        </w:rPr>
      </w:pPr>
      <w:r>
        <w:rPr>
          <w:rFonts w:cs="Calibri"/>
          <w:iCs/>
          <w:kern w:val="0"/>
          <w:sz w:val="22"/>
          <w:szCs w:val="22"/>
          <w:lang w:eastAsia="lv-LV"/>
          <w14:ligatures w14:val="none"/>
        </w:rPr>
        <w:t>Ja izsoles dalībnieks nav izpildījis izsoles priekšnoteikumus, tam netiek izsniegta reģistrācijas apliecība un tas netiek pielaists izsolei, tāpat netiek reģistrēta un pielaista izsolei juridiska persona, kā arī personālsabiedrība, ja tai ir ierosināta maksātnespēja vai tās saimnieciskā darbība ir apturēta.</w:t>
      </w:r>
    </w:p>
    <w:p w14:paraId="2B1F462F" w14:textId="77777777" w:rsidR="005E649D" w:rsidRDefault="005E649D" w:rsidP="005E649D">
      <w:pPr>
        <w:numPr>
          <w:ilvl w:val="1"/>
          <w:numId w:val="3"/>
        </w:numPr>
        <w:tabs>
          <w:tab w:val="left" w:pos="426"/>
          <w:tab w:val="left" w:pos="567"/>
        </w:tabs>
        <w:spacing w:after="0" w:line="240" w:lineRule="auto"/>
        <w:ind w:left="567" w:hanging="567"/>
        <w:contextualSpacing/>
        <w:jc w:val="both"/>
        <w:outlineLvl w:val="4"/>
        <w:rPr>
          <w:rFonts w:cs="Calibri"/>
          <w:b/>
          <w:bCs/>
          <w:kern w:val="0"/>
          <w:sz w:val="22"/>
          <w:szCs w:val="22"/>
          <w:lang w:eastAsia="lv-LV"/>
          <w14:ligatures w14:val="none"/>
        </w:rPr>
      </w:pPr>
      <w:r>
        <w:rPr>
          <w:rFonts w:cs="Calibri"/>
          <w:iCs/>
          <w:kern w:val="0"/>
          <w:sz w:val="22"/>
          <w:szCs w:val="22"/>
          <w:lang w:eastAsia="lv-LV"/>
          <w14:ligatures w14:val="none"/>
        </w:rPr>
        <w:t>Komisija ir tiesīga pārbaudīt izsoles dalībnieku sniegtās ziņas. Ja tiek atklāts, ka izsoles dalībnieks ir sniedzis nepatiesas ziņas, viņš tiek svītrots no izsoles dalībnieku saraksta un tiek atzīta par spēku zaudējušu tam izsniegtā reģistrācijas apliecība, tādējādi viņš zaudē tiesības piedalīties izsolē, un viņam neatmaksā iemaksāto drošības naudu. Par reģistrācijas apliecības atzīšanu par spēku zaudējušu, ja pretendents ir sniedzis nepatiesas ziņas, pieteicējam tiek paziņots rakstveidā.</w:t>
      </w:r>
    </w:p>
    <w:p w14:paraId="69D434B7" w14:textId="77777777" w:rsidR="005E649D" w:rsidRDefault="005E649D" w:rsidP="005E649D">
      <w:pPr>
        <w:numPr>
          <w:ilvl w:val="1"/>
          <w:numId w:val="3"/>
        </w:numPr>
        <w:tabs>
          <w:tab w:val="left" w:pos="426"/>
          <w:tab w:val="left" w:pos="567"/>
        </w:tabs>
        <w:spacing w:after="0" w:line="240" w:lineRule="auto"/>
        <w:ind w:left="567" w:hanging="567"/>
        <w:contextualSpacing/>
        <w:jc w:val="both"/>
        <w:outlineLvl w:val="4"/>
        <w:rPr>
          <w:rFonts w:cs="Calibri"/>
          <w:b/>
          <w:bCs/>
          <w:kern w:val="0"/>
          <w:sz w:val="22"/>
          <w:szCs w:val="22"/>
          <w:lang w:eastAsia="lv-LV"/>
          <w14:ligatures w14:val="none"/>
        </w:rPr>
      </w:pPr>
      <w:r>
        <w:rPr>
          <w:rFonts w:cs="Calibri"/>
          <w:iCs/>
          <w:kern w:val="0"/>
          <w:sz w:val="22"/>
          <w:szCs w:val="22"/>
          <w:lang w:eastAsia="lv-LV"/>
          <w14:ligatures w14:val="none"/>
        </w:rPr>
        <w:t>Izsoles dalībnieks, kas ir sniedzis nepatiesas ziņas, netiek pielaists izsolē, ja uz izsoles dienu ir ierosināta pretendenta maksātnespēja vai tā saimnieciskā darbība ir apturēta.</w:t>
      </w:r>
    </w:p>
    <w:p w14:paraId="0CF740CD" w14:textId="77777777" w:rsidR="005E649D" w:rsidRDefault="005E649D" w:rsidP="005E649D">
      <w:pPr>
        <w:numPr>
          <w:ilvl w:val="1"/>
          <w:numId w:val="3"/>
        </w:numPr>
        <w:tabs>
          <w:tab w:val="left" w:pos="426"/>
          <w:tab w:val="left" w:pos="567"/>
        </w:tabs>
        <w:spacing w:after="0" w:line="240" w:lineRule="auto"/>
        <w:ind w:left="567" w:hanging="567"/>
        <w:contextualSpacing/>
        <w:jc w:val="both"/>
        <w:outlineLvl w:val="4"/>
        <w:rPr>
          <w:rFonts w:cs="Calibri"/>
          <w:b/>
          <w:bCs/>
          <w:kern w:val="0"/>
          <w:sz w:val="22"/>
          <w:szCs w:val="22"/>
          <w:lang w:eastAsia="lv-LV"/>
          <w14:ligatures w14:val="none"/>
        </w:rPr>
      </w:pPr>
      <w:r>
        <w:rPr>
          <w:rFonts w:cs="Calibri"/>
          <w:iCs/>
          <w:kern w:val="0"/>
          <w:sz w:val="22"/>
          <w:szCs w:val="22"/>
          <w:lang w:eastAsia="lv-LV"/>
          <w14:ligatures w14:val="none"/>
        </w:rPr>
        <w:t>Ziņas par reģistrētajiem izsoles dalībniekiem un to skaitu netiek izpaustas līdz pat izsoles sākumam. Par ziņu neizpaušanu atbildīga izsoles komisija.</w:t>
      </w:r>
    </w:p>
    <w:p w14:paraId="047DB6AB" w14:textId="77777777" w:rsidR="005E649D" w:rsidRDefault="005E649D" w:rsidP="005E649D">
      <w:pPr>
        <w:tabs>
          <w:tab w:val="left" w:pos="426"/>
          <w:tab w:val="left" w:pos="567"/>
        </w:tabs>
        <w:spacing w:after="0" w:line="240" w:lineRule="auto"/>
        <w:ind w:firstLine="284"/>
        <w:jc w:val="both"/>
        <w:outlineLvl w:val="4"/>
        <w:rPr>
          <w:rFonts w:eastAsia="Times New Roman" w:cs="Calibri"/>
          <w:b/>
          <w:bCs/>
          <w:color w:val="FF0000"/>
          <w:kern w:val="0"/>
          <w:sz w:val="22"/>
          <w:szCs w:val="22"/>
          <w14:ligatures w14:val="none"/>
        </w:rPr>
      </w:pPr>
    </w:p>
    <w:p w14:paraId="65D56874" w14:textId="77777777" w:rsidR="005E649D" w:rsidRDefault="005E649D" w:rsidP="005E649D">
      <w:pPr>
        <w:numPr>
          <w:ilvl w:val="0"/>
          <w:numId w:val="3"/>
        </w:numPr>
        <w:spacing w:line="240" w:lineRule="auto"/>
        <w:contextualSpacing/>
        <w:jc w:val="center"/>
        <w:outlineLvl w:val="4"/>
        <w:rPr>
          <w:rFonts w:cs="Calibri"/>
          <w:b/>
          <w:iCs/>
          <w:kern w:val="0"/>
          <w:sz w:val="22"/>
          <w:szCs w:val="22"/>
          <w:lang w:eastAsia="lv-LV"/>
          <w14:ligatures w14:val="none"/>
        </w:rPr>
      </w:pPr>
      <w:r>
        <w:rPr>
          <w:rFonts w:cs="Calibri"/>
          <w:b/>
          <w:kern w:val="0"/>
          <w:sz w:val="22"/>
          <w:szCs w:val="22"/>
          <w:lang w:eastAsia="lv-LV"/>
          <w14:ligatures w14:val="none"/>
        </w:rPr>
        <w:t>Izsoles norise</w:t>
      </w:r>
    </w:p>
    <w:p w14:paraId="47151C08" w14:textId="77777777" w:rsidR="005E649D" w:rsidRDefault="005E649D" w:rsidP="005E649D">
      <w:pPr>
        <w:numPr>
          <w:ilvl w:val="1"/>
          <w:numId w:val="3"/>
        </w:numPr>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Izsolē var piedalīties personas, kuras atzītas par izsoles dalībniekiem un kurām izsniegtas izsoles  dalībnieka reģistrācijas apliecības.</w:t>
      </w:r>
    </w:p>
    <w:p w14:paraId="0FE13C58" w14:textId="77777777" w:rsidR="005E649D" w:rsidRDefault="005E649D" w:rsidP="005E649D">
      <w:pPr>
        <w:numPr>
          <w:ilvl w:val="1"/>
          <w:numId w:val="3"/>
        </w:numPr>
        <w:spacing w:after="0" w:line="240" w:lineRule="auto"/>
        <w:ind w:left="567" w:hanging="567"/>
        <w:contextualSpacing/>
        <w:jc w:val="both"/>
        <w:outlineLvl w:val="4"/>
        <w:rPr>
          <w:rFonts w:cs="Calibri"/>
          <w:bCs/>
          <w:iCs/>
          <w:kern w:val="0"/>
          <w:sz w:val="22"/>
          <w:szCs w:val="22"/>
          <w:lang w:eastAsia="lv-LV"/>
          <w14:ligatures w14:val="none"/>
        </w:rPr>
      </w:pPr>
      <w:r>
        <w:rPr>
          <w:rFonts w:cs="Calibri"/>
          <w:kern w:val="0"/>
          <w:sz w:val="22"/>
          <w:szCs w:val="22"/>
          <w:lang w:eastAsia="lv-LV"/>
          <w14:ligatures w14:val="none"/>
        </w:rPr>
        <w:t xml:space="preserve">Izsole notiek </w:t>
      </w:r>
      <w:r>
        <w:rPr>
          <w:rFonts w:cs="Calibri"/>
          <w:b/>
          <w:kern w:val="0"/>
          <w:sz w:val="22"/>
          <w:szCs w:val="22"/>
          <w:lang w:eastAsia="lv-LV"/>
          <w14:ligatures w14:val="none"/>
        </w:rPr>
        <w:t xml:space="preserve">2026.gada 28. jūlijā plkst.14:00 </w:t>
      </w:r>
      <w:r>
        <w:rPr>
          <w:rFonts w:cs="Calibri"/>
          <w:kern w:val="0"/>
          <w:sz w:val="22"/>
          <w:szCs w:val="22"/>
          <w:lang w:eastAsia="lv-LV"/>
          <w14:ligatures w14:val="none"/>
        </w:rPr>
        <w:t>Raunas ielā 4, Cēsīs, Cēsu nov.</w:t>
      </w:r>
    </w:p>
    <w:p w14:paraId="4ED4C2DA" w14:textId="77777777" w:rsidR="005E649D" w:rsidRDefault="005E649D" w:rsidP="005E649D">
      <w:pPr>
        <w:numPr>
          <w:ilvl w:val="1"/>
          <w:numId w:val="3"/>
        </w:numPr>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lastRenderedPageBreak/>
        <w:t>Pirms izsoles sākuma izsoles dalībnieki vai to pilnvarotās personas izsoles telpā uzrāda pasi vai citu personu  apliecinošu dokumentu, pilnvarotās personas papildus uzrāda pilnvaru. Izsoles dalībnieks (pilnvarotais pārstāvis) paraksta rakstveida apliecinājumu, ka ir iepazinies ar izsoles norises kārtību un piekrīt izsoles noteikumiem. Ja izsoles dalībnieks vai tā pilnvarotā persona izsoles telpā nevar uzrādīt pasi vai citu personu apliecinošu dokumentu (pilnvarotā persona arī pilnvaru), tiek uzskatīts, ka izsoles dalībnieks nav ieradies uz izsoli.</w:t>
      </w:r>
    </w:p>
    <w:p w14:paraId="5343F897" w14:textId="77777777" w:rsidR="005E649D" w:rsidRDefault="005E649D" w:rsidP="005E649D">
      <w:pPr>
        <w:numPr>
          <w:ilvl w:val="1"/>
          <w:numId w:val="3"/>
        </w:numPr>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Izsoli vada un kārtību izsoles laikā nodrošina izsoles vadītājs.</w:t>
      </w:r>
    </w:p>
    <w:p w14:paraId="71A49910" w14:textId="77777777" w:rsidR="005E649D" w:rsidRDefault="005E649D" w:rsidP="005E649D">
      <w:pPr>
        <w:numPr>
          <w:ilvl w:val="1"/>
          <w:numId w:val="3"/>
        </w:numPr>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5290DD58" w14:textId="77777777" w:rsidR="005E649D" w:rsidRDefault="005E649D" w:rsidP="005E649D">
      <w:pPr>
        <w:numPr>
          <w:ilvl w:val="1"/>
          <w:numId w:val="3"/>
        </w:numPr>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Izsolei apbūves tiesības vairāksolīšanā tiek pielaisti tikai tie pretendenti, kas ar Komisijas lēmumu tiek pielaisti dalībai solīšanā.</w:t>
      </w:r>
    </w:p>
    <w:p w14:paraId="1A884D6A" w14:textId="77777777" w:rsidR="005E649D" w:rsidRDefault="005E649D" w:rsidP="005E649D">
      <w:pPr>
        <w:numPr>
          <w:ilvl w:val="1"/>
          <w:numId w:val="3"/>
        </w:numPr>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Gadījumā, ja kāds no pretendentiem, kurš kādu iemeslu dēļ nav ieradies (nokavējis) uz izsoli šo noteikumu 6.2.punktā minētajā vietā un laikā, Komisija nepielaiž viņu izsolei. Ja uz izsoli 15 minūšu laikā pēc izsoles sākuma neierodas neviens no reģistrētajiem dalībniekiem, izsole tiek uzskatīta par nenotikušu.</w:t>
      </w:r>
    </w:p>
    <w:p w14:paraId="7A0EAA2E" w14:textId="77777777" w:rsidR="005E649D" w:rsidRDefault="005E649D" w:rsidP="005E649D">
      <w:pPr>
        <w:numPr>
          <w:ilvl w:val="1"/>
          <w:numId w:val="3"/>
        </w:numPr>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Izsoles vadītājs informē par Izsoles objektu un paziņo izsoles sākumcenu, kā arī nosauc izsoles soli.</w:t>
      </w:r>
    </w:p>
    <w:p w14:paraId="1FA39C47" w14:textId="77777777" w:rsidR="005E649D" w:rsidRDefault="005E649D" w:rsidP="005E649D">
      <w:pPr>
        <w:numPr>
          <w:ilvl w:val="1"/>
          <w:numId w:val="3"/>
        </w:numPr>
        <w:tabs>
          <w:tab w:val="left" w:pos="567"/>
        </w:tabs>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 xml:space="preserve">Izsoles dalībnieki ar reģistrācijas kartītes starpniecību apliecina savu gatavību vairāksolīšanai. </w:t>
      </w:r>
    </w:p>
    <w:p w14:paraId="62AF031E" w14:textId="77777777" w:rsidR="005E649D" w:rsidRDefault="005E649D" w:rsidP="005E649D">
      <w:pPr>
        <w:numPr>
          <w:ilvl w:val="1"/>
          <w:numId w:val="3"/>
        </w:numPr>
        <w:tabs>
          <w:tab w:val="left" w:pos="567"/>
        </w:tabs>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Ja izsolei piesakās vairāki izsoles dalībnieki un neviens nepārsola izsoles sākumcenu, izsoli atzīst par nenotikušu.</w:t>
      </w:r>
    </w:p>
    <w:p w14:paraId="6F177FFF" w14:textId="77777777" w:rsidR="005E649D" w:rsidRDefault="005E649D" w:rsidP="005E649D">
      <w:pPr>
        <w:numPr>
          <w:ilvl w:val="1"/>
          <w:numId w:val="3"/>
        </w:numPr>
        <w:tabs>
          <w:tab w:val="left" w:pos="567"/>
        </w:tabs>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Solītāji solīšanas procesā paceļ savu dalībnieka reģistrācijas numuru. Solīšana notiek tikai pa vienam izsoles solim. Piedāvātais izsoles pieaugums nedrīkst būt mazāks par izsoles soli arī gadījumā, ja izsolē piedalās 1 (viens) izsoles dalībnieks.</w:t>
      </w:r>
    </w:p>
    <w:p w14:paraId="73963B44" w14:textId="77777777" w:rsidR="005E649D" w:rsidRDefault="005E649D" w:rsidP="005E649D">
      <w:pPr>
        <w:numPr>
          <w:ilvl w:val="1"/>
          <w:numId w:val="3"/>
        </w:numPr>
        <w:tabs>
          <w:tab w:val="left" w:pos="567"/>
        </w:tabs>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Solīšanas laikā izsoles vadītājs atkārto piedāvāto maksu par apbūves tiesību. Ja neviens no solītājiem nepiedāvā augstāku maksu par apbūves tiesību, izsoles vadītājs trīs reizes atkārto pēdējo piedāvāto augstāko  maksu un  fiksē to ar izsoles āmura piesitienu. Ar to noslēdzas solīšana.</w:t>
      </w:r>
    </w:p>
    <w:p w14:paraId="656C939E" w14:textId="77777777" w:rsidR="005E649D" w:rsidRDefault="005E649D" w:rsidP="005E649D">
      <w:pPr>
        <w:numPr>
          <w:ilvl w:val="1"/>
          <w:numId w:val="3"/>
        </w:numPr>
        <w:tabs>
          <w:tab w:val="left" w:pos="567"/>
        </w:tabs>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Ja vairāki solītāji reizē sola vienādu maksu par apbūves tiesību un neviens to nepārsola, tad priekšroka dodama solītājam, kas reģistrējies ar mazāko kārtas numuru.</w:t>
      </w:r>
    </w:p>
    <w:p w14:paraId="1167EE3E" w14:textId="77777777" w:rsidR="005E649D" w:rsidRDefault="005E649D" w:rsidP="005E649D">
      <w:pPr>
        <w:numPr>
          <w:ilvl w:val="1"/>
          <w:numId w:val="3"/>
        </w:numPr>
        <w:tabs>
          <w:tab w:val="left" w:pos="567"/>
        </w:tabs>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Katrs solītājs ar parakstu apstiprina izsoles dalībnieku sarakstā savu pēdējo solīto  maksu par apbūves tiesību. Ja tas netiek izdarīts, viņš tiek svītrots no izsoles dalībnieku saraksta.</w:t>
      </w:r>
    </w:p>
    <w:p w14:paraId="5B2B6BD5" w14:textId="77777777" w:rsidR="005E649D" w:rsidRDefault="005E649D" w:rsidP="005E649D">
      <w:pPr>
        <w:numPr>
          <w:ilvl w:val="1"/>
          <w:numId w:val="3"/>
        </w:numPr>
        <w:tabs>
          <w:tab w:val="left" w:pos="567"/>
        </w:tabs>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2BD4A3C5" w14:textId="77777777" w:rsidR="005E649D" w:rsidRDefault="005E649D" w:rsidP="005E649D">
      <w:pPr>
        <w:numPr>
          <w:ilvl w:val="1"/>
          <w:numId w:val="3"/>
        </w:numPr>
        <w:tabs>
          <w:tab w:val="left" w:pos="567"/>
        </w:tabs>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Solītājs, kurš piedāvājis visaugstāko maksu par apbūves tiesību, pēc nosolīšanas nekavējoties ar savu parakstu protokolā apliecina norādītās maksas par apbūves tiesību atbilstību nosolītajai maksai par apbūves tiesību. Ja tas netiek izdarīts, uzskatāms, ka nosolītājs atteicies no apbūves tiesībām, viņš tiek svītrots no izsoles dalībnieku saraksta.</w:t>
      </w:r>
    </w:p>
    <w:p w14:paraId="179B8ACB" w14:textId="77777777" w:rsidR="005E649D" w:rsidRDefault="005E649D" w:rsidP="005E649D">
      <w:pPr>
        <w:numPr>
          <w:ilvl w:val="1"/>
          <w:numId w:val="3"/>
        </w:numPr>
        <w:tabs>
          <w:tab w:val="left" w:pos="567"/>
        </w:tabs>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Komisija protokolē visu izsoles gaitu. Izsoles protokolam kā pielikumu pievieno izsoles dalībnieku sarakstu.</w:t>
      </w:r>
    </w:p>
    <w:p w14:paraId="45285980" w14:textId="77777777" w:rsidR="005E649D" w:rsidRDefault="005E649D" w:rsidP="005E649D">
      <w:pPr>
        <w:numPr>
          <w:ilvl w:val="1"/>
          <w:numId w:val="3"/>
        </w:numPr>
        <w:tabs>
          <w:tab w:val="left" w:pos="567"/>
        </w:tabs>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Ja nepieciešams papildus laiks, lai izvērtētu pieteikumu atbilstību publicētajiem apbūves tiesības nosacījumiem, izsoles beigās paziņo laiku un vietu, kad tiks paziņoti mutiskās izsoles rezultāti. Ja papildu izvērtējums nav nepieciešams, izsoles beigās izsoles vadītājs paziņo, ka izsole pabeigta, kā arī nosauc visaugstāko nosolīto maksu par apbūves tiesību un apbūves tiesību pretendentu, kas to nosolījis un ieguvis tiesības slēgt apbūves tiesības līgumu. Izsoles rezultātu paziņošanas procesu protokolē.</w:t>
      </w:r>
    </w:p>
    <w:p w14:paraId="37FE4F7A" w14:textId="77777777" w:rsidR="005E649D" w:rsidRDefault="005E649D" w:rsidP="005E649D">
      <w:pPr>
        <w:numPr>
          <w:ilvl w:val="1"/>
          <w:numId w:val="3"/>
        </w:numPr>
        <w:tabs>
          <w:tab w:val="left" w:pos="567"/>
        </w:tabs>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lastRenderedPageBreak/>
        <w:t>Izsoles dal</w:t>
      </w:r>
      <w:r>
        <w:rPr>
          <w:rFonts w:eastAsia="TimesNewRoman" w:cs="Calibri"/>
          <w:kern w:val="0"/>
          <w:sz w:val="22"/>
          <w:szCs w:val="22"/>
          <w:lang w:eastAsia="lv-LV"/>
          <w14:ligatures w14:val="none"/>
        </w:rPr>
        <w:t>ī</w:t>
      </w:r>
      <w:r>
        <w:rPr>
          <w:rFonts w:cs="Calibri"/>
          <w:kern w:val="0"/>
          <w:sz w:val="22"/>
          <w:szCs w:val="22"/>
          <w:lang w:eastAsia="lv-LV"/>
          <w14:ligatures w14:val="none"/>
        </w:rPr>
        <w:t>bniekiem, kuri nav nosol</w:t>
      </w:r>
      <w:r>
        <w:rPr>
          <w:rFonts w:eastAsia="TimesNewRoman" w:cs="Calibri"/>
          <w:kern w:val="0"/>
          <w:sz w:val="22"/>
          <w:szCs w:val="22"/>
          <w:lang w:eastAsia="lv-LV"/>
          <w14:ligatures w14:val="none"/>
        </w:rPr>
        <w:t>ī</w:t>
      </w:r>
      <w:r>
        <w:rPr>
          <w:rFonts w:cs="Calibri"/>
          <w:kern w:val="0"/>
          <w:sz w:val="22"/>
          <w:szCs w:val="22"/>
          <w:lang w:eastAsia="lv-LV"/>
          <w14:ligatures w14:val="none"/>
        </w:rPr>
        <w:t>juši Izsoles objektu, droš</w:t>
      </w:r>
      <w:r>
        <w:rPr>
          <w:rFonts w:eastAsia="TimesNewRoman" w:cs="Calibri"/>
          <w:kern w:val="0"/>
          <w:sz w:val="22"/>
          <w:szCs w:val="22"/>
          <w:lang w:eastAsia="lv-LV"/>
          <w14:ligatures w14:val="none"/>
        </w:rPr>
        <w:t>ī</w:t>
      </w:r>
      <w:r>
        <w:rPr>
          <w:rFonts w:cs="Calibri"/>
          <w:kern w:val="0"/>
          <w:sz w:val="22"/>
          <w:szCs w:val="22"/>
          <w:lang w:eastAsia="lv-LV"/>
          <w14:ligatures w14:val="none"/>
        </w:rPr>
        <w:t>bas nauda tiek atmaks</w:t>
      </w:r>
      <w:r>
        <w:rPr>
          <w:rFonts w:eastAsia="TimesNewRoman" w:cs="Calibri"/>
          <w:kern w:val="0"/>
          <w:sz w:val="22"/>
          <w:szCs w:val="22"/>
          <w:lang w:eastAsia="lv-LV"/>
          <w14:ligatures w14:val="none"/>
        </w:rPr>
        <w:t>ā</w:t>
      </w:r>
      <w:r>
        <w:rPr>
          <w:rFonts w:cs="Calibri"/>
          <w:kern w:val="0"/>
          <w:sz w:val="22"/>
          <w:szCs w:val="22"/>
          <w:lang w:eastAsia="lv-LV"/>
          <w14:ligatures w14:val="none"/>
        </w:rPr>
        <w:t>ta septiņu darba dienu laikā</w:t>
      </w:r>
      <w:r>
        <w:rPr>
          <w:rFonts w:eastAsia="TimesNewRoman" w:cs="Calibri"/>
          <w:kern w:val="0"/>
          <w:sz w:val="22"/>
          <w:szCs w:val="22"/>
          <w:lang w:eastAsia="lv-LV"/>
          <w14:ligatures w14:val="none"/>
        </w:rPr>
        <w:t xml:space="preserve"> </w:t>
      </w:r>
      <w:r>
        <w:rPr>
          <w:rFonts w:cs="Calibri"/>
          <w:kern w:val="0"/>
          <w:sz w:val="22"/>
          <w:szCs w:val="22"/>
          <w:lang w:eastAsia="lv-LV"/>
          <w14:ligatures w14:val="none"/>
        </w:rPr>
        <w:t>p</w:t>
      </w:r>
      <w:r>
        <w:rPr>
          <w:rFonts w:eastAsia="TimesNewRoman" w:cs="Calibri"/>
          <w:kern w:val="0"/>
          <w:sz w:val="22"/>
          <w:szCs w:val="22"/>
          <w:lang w:eastAsia="lv-LV"/>
          <w14:ligatures w14:val="none"/>
        </w:rPr>
        <w:t>ē</w:t>
      </w:r>
      <w:r>
        <w:rPr>
          <w:rFonts w:cs="Calibri"/>
          <w:kern w:val="0"/>
          <w:sz w:val="22"/>
          <w:szCs w:val="22"/>
          <w:lang w:eastAsia="lv-LV"/>
          <w14:ligatures w14:val="none"/>
        </w:rPr>
        <w:t xml:space="preserve">c izsoles rezultātu apstiprināšanas </w:t>
      </w:r>
      <w:r>
        <w:rPr>
          <w:rFonts w:cs="Calibri"/>
          <w:color w:val="000000"/>
          <w:kern w:val="0"/>
          <w:sz w:val="22"/>
          <w:szCs w:val="22"/>
          <w:lang w:eastAsia="lv-LV"/>
          <w14:ligatures w14:val="none"/>
        </w:rPr>
        <w:t>Attīstības un teritorijas plānošanas komisijas sēdē</w:t>
      </w:r>
      <w:r>
        <w:rPr>
          <w:rFonts w:cs="Calibri"/>
          <w:kern w:val="0"/>
          <w:sz w:val="22"/>
          <w:szCs w:val="22"/>
          <w:lang w:eastAsia="lv-LV"/>
          <w14:ligatures w14:val="none"/>
        </w:rPr>
        <w:t xml:space="preserve">. </w:t>
      </w:r>
    </w:p>
    <w:p w14:paraId="323BDC34" w14:textId="77777777" w:rsidR="005E649D" w:rsidRDefault="005E649D" w:rsidP="005E649D">
      <w:pPr>
        <w:numPr>
          <w:ilvl w:val="1"/>
          <w:numId w:val="3"/>
        </w:numPr>
        <w:tabs>
          <w:tab w:val="left" w:pos="567"/>
        </w:tabs>
        <w:spacing w:after="0" w:line="240" w:lineRule="auto"/>
        <w:ind w:left="567" w:hanging="567"/>
        <w:contextualSpacing/>
        <w:jc w:val="both"/>
        <w:outlineLvl w:val="4"/>
        <w:rPr>
          <w:rFonts w:cs="Calibri"/>
          <w:kern w:val="0"/>
          <w:sz w:val="22"/>
          <w:szCs w:val="22"/>
          <w:lang w:eastAsia="lv-LV"/>
          <w14:ligatures w14:val="none"/>
        </w:rPr>
      </w:pPr>
      <w:r>
        <w:rPr>
          <w:rFonts w:cs="Calibri"/>
          <w:kern w:val="0"/>
          <w:sz w:val="22"/>
          <w:szCs w:val="22"/>
          <w:lang w:eastAsia="lv-LV"/>
          <w14:ligatures w14:val="none"/>
        </w:rPr>
        <w:t>Izsoles uzvarētāja samaksātā drošības nauda tiek ieskaitīta kā samaksa par apbūves tiesību.</w:t>
      </w:r>
    </w:p>
    <w:p w14:paraId="3D7B8B69" w14:textId="77777777" w:rsidR="005E649D" w:rsidRDefault="005E649D" w:rsidP="005E649D">
      <w:pPr>
        <w:numPr>
          <w:ilvl w:val="1"/>
          <w:numId w:val="3"/>
        </w:numPr>
        <w:tabs>
          <w:tab w:val="left" w:pos="567"/>
        </w:tabs>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Drošības nauda izsoles uzvarētājam netiek atgriezta, ja izsoles uzvarētājs atsakās noslēgt apbūves tiesības līgumu.</w:t>
      </w:r>
    </w:p>
    <w:p w14:paraId="47A010CA" w14:textId="77777777" w:rsidR="005E649D" w:rsidRDefault="005E649D" w:rsidP="005E649D">
      <w:pPr>
        <w:spacing w:after="0" w:line="240" w:lineRule="auto"/>
        <w:ind w:left="1276" w:hanging="709"/>
        <w:jc w:val="both"/>
        <w:outlineLvl w:val="4"/>
        <w:rPr>
          <w:rFonts w:eastAsia="Times New Roman" w:cs="Calibri"/>
          <w:iCs/>
          <w:kern w:val="0"/>
          <w:sz w:val="22"/>
          <w:szCs w:val="22"/>
          <w14:ligatures w14:val="none"/>
        </w:rPr>
      </w:pPr>
    </w:p>
    <w:p w14:paraId="62B0E076" w14:textId="77777777" w:rsidR="005E649D" w:rsidRDefault="005E649D" w:rsidP="005E649D">
      <w:pPr>
        <w:numPr>
          <w:ilvl w:val="0"/>
          <w:numId w:val="3"/>
        </w:numPr>
        <w:spacing w:line="240" w:lineRule="auto"/>
        <w:contextualSpacing/>
        <w:jc w:val="center"/>
        <w:outlineLvl w:val="4"/>
        <w:rPr>
          <w:rFonts w:cs="Calibri"/>
          <w:b/>
          <w:bCs/>
          <w:iCs/>
          <w:kern w:val="0"/>
          <w:sz w:val="22"/>
          <w:szCs w:val="22"/>
          <w:lang w:eastAsia="lv-LV"/>
          <w14:ligatures w14:val="none"/>
        </w:rPr>
      </w:pPr>
      <w:r>
        <w:rPr>
          <w:rFonts w:cs="Calibri"/>
          <w:b/>
          <w:kern w:val="0"/>
          <w:sz w:val="22"/>
          <w:szCs w:val="22"/>
          <w:lang w:eastAsia="lv-LV"/>
          <w14:ligatures w14:val="none"/>
        </w:rPr>
        <w:t>Izsoles rezultātu apstiprināšana</w:t>
      </w:r>
    </w:p>
    <w:p w14:paraId="369FE8DB" w14:textId="77777777" w:rsidR="005E649D" w:rsidRDefault="005E649D" w:rsidP="005E649D">
      <w:pPr>
        <w:numPr>
          <w:ilvl w:val="1"/>
          <w:numId w:val="3"/>
        </w:numPr>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Izsoles protokolu apstiprina Komisija.</w:t>
      </w:r>
    </w:p>
    <w:p w14:paraId="2FB4F92B" w14:textId="77777777" w:rsidR="005E649D" w:rsidRDefault="005E649D" w:rsidP="005E649D">
      <w:pPr>
        <w:numPr>
          <w:ilvl w:val="1"/>
          <w:numId w:val="3"/>
        </w:numPr>
        <w:spacing w:after="0" w:line="240" w:lineRule="auto"/>
        <w:ind w:left="567" w:hanging="567"/>
        <w:contextualSpacing/>
        <w:jc w:val="both"/>
        <w:outlineLvl w:val="4"/>
        <w:rPr>
          <w:rFonts w:cs="Calibri"/>
          <w:b/>
          <w:bCs/>
          <w:iCs/>
          <w:kern w:val="0"/>
          <w:sz w:val="22"/>
          <w:szCs w:val="22"/>
          <w:lang w:eastAsia="lv-LV"/>
          <w14:ligatures w14:val="none"/>
        </w:rPr>
      </w:pPr>
      <w:r>
        <w:rPr>
          <w:rFonts w:cs="Calibri"/>
          <w:color w:val="000000"/>
          <w:kern w:val="0"/>
          <w:sz w:val="22"/>
          <w:szCs w:val="22"/>
          <w:lang w:eastAsia="lv-LV"/>
          <w14:ligatures w14:val="none"/>
        </w:rPr>
        <w:t>Izsoles rezultātus apstiprina tuvākajā Cēsu novada pašvaldības Attīstības un teritorijas plānošanas komisijas sēdē</w:t>
      </w:r>
    </w:p>
    <w:p w14:paraId="4CC7B7C5" w14:textId="77777777" w:rsidR="005E649D" w:rsidRDefault="005E649D" w:rsidP="005E649D">
      <w:pPr>
        <w:numPr>
          <w:ilvl w:val="0"/>
          <w:numId w:val="3"/>
        </w:numPr>
        <w:spacing w:line="240" w:lineRule="auto"/>
        <w:contextualSpacing/>
        <w:jc w:val="center"/>
        <w:outlineLvl w:val="4"/>
        <w:rPr>
          <w:rFonts w:cs="Calibri"/>
          <w:b/>
          <w:bCs/>
          <w:iCs/>
          <w:kern w:val="0"/>
          <w:sz w:val="22"/>
          <w:szCs w:val="22"/>
          <w:lang w:eastAsia="lv-LV"/>
          <w14:ligatures w14:val="none"/>
        </w:rPr>
      </w:pPr>
      <w:r>
        <w:rPr>
          <w:rFonts w:cs="Calibri"/>
          <w:b/>
          <w:kern w:val="0"/>
          <w:sz w:val="22"/>
          <w:szCs w:val="22"/>
          <w:lang w:eastAsia="lv-LV"/>
          <w14:ligatures w14:val="none"/>
        </w:rPr>
        <w:t>Papildus nosacījumi</w:t>
      </w:r>
    </w:p>
    <w:p w14:paraId="24E1CF8B" w14:textId="77777777" w:rsidR="005E649D" w:rsidRDefault="005E649D" w:rsidP="005E649D">
      <w:pPr>
        <w:numPr>
          <w:ilvl w:val="1"/>
          <w:numId w:val="3"/>
        </w:numPr>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Izsoles dalībnieku vai to pilnvaroto personu reģistrācija izsolei uzskatāma par apliecinājumu, ka reģistrētās personas ir informētas par izsoles objekta stāvokli dabā.</w:t>
      </w:r>
    </w:p>
    <w:p w14:paraId="05E3CC36" w14:textId="77777777" w:rsidR="005E649D" w:rsidRDefault="005E649D" w:rsidP="005E649D">
      <w:pPr>
        <w:spacing w:after="0" w:line="240" w:lineRule="auto"/>
        <w:ind w:firstLine="284"/>
        <w:jc w:val="both"/>
        <w:outlineLvl w:val="4"/>
        <w:rPr>
          <w:rFonts w:eastAsia="Times New Roman" w:cs="Calibri"/>
          <w:b/>
          <w:bCs/>
          <w:color w:val="FF0000"/>
          <w:kern w:val="0"/>
          <w:sz w:val="22"/>
          <w:szCs w:val="22"/>
          <w14:ligatures w14:val="none"/>
        </w:rPr>
      </w:pPr>
    </w:p>
    <w:p w14:paraId="0F1DD663" w14:textId="77777777" w:rsidR="005E649D" w:rsidRDefault="005E649D" w:rsidP="005E649D">
      <w:pPr>
        <w:numPr>
          <w:ilvl w:val="0"/>
          <w:numId w:val="3"/>
        </w:numPr>
        <w:spacing w:line="240" w:lineRule="auto"/>
        <w:contextualSpacing/>
        <w:jc w:val="center"/>
        <w:outlineLvl w:val="4"/>
        <w:rPr>
          <w:rFonts w:cs="Calibri"/>
          <w:b/>
          <w:bCs/>
          <w:iCs/>
          <w:kern w:val="0"/>
          <w:sz w:val="22"/>
          <w:szCs w:val="22"/>
          <w:lang w:eastAsia="lv-LV"/>
          <w14:ligatures w14:val="none"/>
        </w:rPr>
      </w:pPr>
      <w:r>
        <w:rPr>
          <w:rFonts w:cs="Calibri"/>
          <w:b/>
          <w:kern w:val="0"/>
          <w:sz w:val="22"/>
          <w:szCs w:val="22"/>
          <w:lang w:eastAsia="lv-LV"/>
          <w14:ligatures w14:val="none"/>
        </w:rPr>
        <w:t>Apbūves tiesības līguma noslēgšana</w:t>
      </w:r>
    </w:p>
    <w:p w14:paraId="06B6523C" w14:textId="77777777" w:rsidR="005E649D" w:rsidRDefault="005E649D" w:rsidP="005E649D">
      <w:pPr>
        <w:numPr>
          <w:ilvl w:val="1"/>
          <w:numId w:val="3"/>
        </w:numPr>
        <w:tabs>
          <w:tab w:val="left" w:pos="567"/>
        </w:tabs>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 xml:space="preserve"> Apbūves tiesības līgums noslēdzams 30 (trīsdesmit) dienu laikā pēc izsoles rezultātu apstiprināšanas </w:t>
      </w:r>
      <w:r>
        <w:rPr>
          <w:rFonts w:cs="Calibri"/>
          <w:color w:val="000000"/>
          <w:kern w:val="0"/>
          <w:sz w:val="22"/>
          <w:szCs w:val="22"/>
          <w:lang w:eastAsia="lv-LV"/>
          <w14:ligatures w14:val="none"/>
        </w:rPr>
        <w:t>Attīstības un teritorijas plānošanas komisijas</w:t>
      </w:r>
      <w:r>
        <w:rPr>
          <w:rFonts w:cs="Calibri"/>
          <w:kern w:val="0"/>
          <w:sz w:val="22"/>
          <w:szCs w:val="22"/>
          <w:lang w:eastAsia="lv-LV"/>
          <w14:ligatures w14:val="none"/>
        </w:rPr>
        <w:t xml:space="preserve"> sēdē. Izsoles uzvarētājam atteikums slēgt līgumu jāiesniedz rakstiski septiņu darba dienu laikā no izsoles rezultātu paziņošanas dienas.</w:t>
      </w:r>
    </w:p>
    <w:p w14:paraId="1B7D791A" w14:textId="77777777" w:rsidR="005E649D" w:rsidRDefault="005E649D" w:rsidP="005E649D">
      <w:pPr>
        <w:numPr>
          <w:ilvl w:val="1"/>
          <w:numId w:val="3"/>
        </w:numPr>
        <w:tabs>
          <w:tab w:val="left" w:pos="567"/>
        </w:tabs>
        <w:spacing w:after="0" w:line="240" w:lineRule="auto"/>
        <w:ind w:left="567" w:hanging="567"/>
        <w:contextualSpacing/>
        <w:jc w:val="both"/>
        <w:outlineLvl w:val="4"/>
        <w:rPr>
          <w:rFonts w:cs="Calibri"/>
          <w:kern w:val="0"/>
          <w:sz w:val="22"/>
          <w:szCs w:val="22"/>
          <w:lang w:eastAsia="lv-LV"/>
          <w14:ligatures w14:val="none"/>
        </w:rPr>
      </w:pPr>
      <w:r>
        <w:rPr>
          <w:rFonts w:cs="Calibri"/>
          <w:kern w:val="0"/>
          <w:sz w:val="22"/>
          <w:szCs w:val="22"/>
          <w:lang w:eastAsia="lv-LV"/>
          <w14:ligatures w14:val="none"/>
        </w:rPr>
        <w:t xml:space="preserve">Ja noteikumu 9.1.punktā minētajā termiņā izsoles uzvarētājs atsakās noslēgt apbūves tiesības līgumu vai arī šajā termiņā rakstisks atteikums nav saņemts, apbūves tiesības tiek piedāvātas iegūt izsoles dalībniekam, kurš nosolījis nākamo augstāko maksu par apbūves tiesību. Izsoles dalībniekam, kurš nosolījis nākamo augstāko maksu par apbūves tiesību, atbilde uz piedāvājumu slēgt līgumu jāsniedz divu nedēļu laikā pēc piedāvājuma saņemšanas dienas.  </w:t>
      </w:r>
    </w:p>
    <w:p w14:paraId="379BA1DA" w14:textId="77777777" w:rsidR="005E649D" w:rsidRDefault="005E649D" w:rsidP="005E649D">
      <w:pPr>
        <w:numPr>
          <w:ilvl w:val="1"/>
          <w:numId w:val="3"/>
        </w:numPr>
        <w:tabs>
          <w:tab w:val="left" w:pos="567"/>
        </w:tabs>
        <w:spacing w:after="0" w:line="240" w:lineRule="auto"/>
        <w:ind w:left="567" w:hanging="567"/>
        <w:contextualSpacing/>
        <w:jc w:val="both"/>
        <w:outlineLvl w:val="4"/>
        <w:rPr>
          <w:rFonts w:cs="Calibri"/>
          <w:kern w:val="0"/>
          <w:sz w:val="22"/>
          <w:szCs w:val="22"/>
          <w:lang w:eastAsia="lv-LV"/>
          <w14:ligatures w14:val="none"/>
        </w:rPr>
      </w:pPr>
      <w:r>
        <w:rPr>
          <w:rFonts w:cs="Calibri"/>
          <w:kern w:val="0"/>
          <w:sz w:val="22"/>
          <w:szCs w:val="22"/>
          <w:lang w:eastAsia="lv-LV"/>
          <w14:ligatures w14:val="none"/>
        </w:rPr>
        <w:t xml:space="preserve">Apbūves tiesības līgums tiek slēgts atbilstoši šo noteikumu 3.pielikumā pievienotajam līguma projektam. Puses ir tiesīgas, līguma slēgšanas laikā vienoties par nebūtiskiem līguma redakcijas grozījumiem. </w:t>
      </w:r>
    </w:p>
    <w:p w14:paraId="689D0601" w14:textId="77777777" w:rsidR="005E649D" w:rsidRDefault="005E649D" w:rsidP="005E649D">
      <w:pPr>
        <w:tabs>
          <w:tab w:val="left" w:pos="567"/>
        </w:tabs>
        <w:spacing w:after="0" w:line="240" w:lineRule="auto"/>
        <w:ind w:left="567"/>
        <w:contextualSpacing/>
        <w:jc w:val="both"/>
        <w:outlineLvl w:val="4"/>
        <w:rPr>
          <w:rFonts w:cs="Calibri"/>
          <w:kern w:val="0"/>
          <w:sz w:val="22"/>
          <w:szCs w:val="22"/>
          <w:lang w:eastAsia="lv-LV"/>
          <w14:ligatures w14:val="none"/>
        </w:rPr>
      </w:pPr>
    </w:p>
    <w:p w14:paraId="6AFC3E16" w14:textId="77777777" w:rsidR="005E649D" w:rsidRDefault="005E649D" w:rsidP="005E649D">
      <w:pPr>
        <w:numPr>
          <w:ilvl w:val="0"/>
          <w:numId w:val="3"/>
        </w:numPr>
        <w:spacing w:line="240" w:lineRule="auto"/>
        <w:contextualSpacing/>
        <w:jc w:val="center"/>
        <w:outlineLvl w:val="4"/>
        <w:rPr>
          <w:rFonts w:cs="Calibri"/>
          <w:b/>
          <w:iCs/>
          <w:kern w:val="0"/>
          <w:sz w:val="22"/>
          <w:szCs w:val="22"/>
          <w:lang w:eastAsia="lv-LV"/>
          <w14:ligatures w14:val="none"/>
        </w:rPr>
      </w:pPr>
      <w:r>
        <w:rPr>
          <w:rFonts w:cs="Calibri"/>
          <w:b/>
          <w:kern w:val="0"/>
          <w:sz w:val="22"/>
          <w:szCs w:val="22"/>
          <w:lang w:eastAsia="lv-LV"/>
          <w14:ligatures w14:val="none"/>
        </w:rPr>
        <w:t>Nenotikusī izsole</w:t>
      </w:r>
    </w:p>
    <w:p w14:paraId="69E6B725" w14:textId="77777777" w:rsidR="005E649D" w:rsidRDefault="005E649D" w:rsidP="005E649D">
      <w:pPr>
        <w:numPr>
          <w:ilvl w:val="1"/>
          <w:numId w:val="3"/>
        </w:numPr>
        <w:spacing w:after="0" w:line="240" w:lineRule="auto"/>
        <w:ind w:left="567" w:hanging="567"/>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Izsole var tikt uzskatīta par nenotikušu, ja:</w:t>
      </w:r>
    </w:p>
    <w:p w14:paraId="530CE8AC" w14:textId="77777777" w:rsidR="005E649D" w:rsidRDefault="005E649D" w:rsidP="005E649D">
      <w:pPr>
        <w:numPr>
          <w:ilvl w:val="2"/>
          <w:numId w:val="3"/>
        </w:numPr>
        <w:spacing w:after="0" w:line="240" w:lineRule="auto"/>
        <w:ind w:left="1276" w:hanging="709"/>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neviens izsoles dalībnieks nav iesniedzis pieteikumu vai uz izsoli nav ieradies neviens izsoles dalībnieks;</w:t>
      </w:r>
    </w:p>
    <w:p w14:paraId="3146ED58" w14:textId="77777777" w:rsidR="005E649D" w:rsidRDefault="005E649D" w:rsidP="005E649D">
      <w:pPr>
        <w:numPr>
          <w:ilvl w:val="2"/>
          <w:numId w:val="3"/>
        </w:numPr>
        <w:spacing w:after="0" w:line="240" w:lineRule="auto"/>
        <w:ind w:left="1276" w:hanging="709"/>
        <w:contextualSpacing/>
        <w:jc w:val="both"/>
        <w:outlineLvl w:val="4"/>
        <w:rPr>
          <w:rFonts w:cs="Calibri"/>
          <w:b/>
          <w:bCs/>
          <w:iCs/>
          <w:kern w:val="0"/>
          <w:sz w:val="22"/>
          <w:szCs w:val="22"/>
          <w:lang w:eastAsia="lv-LV"/>
          <w14:ligatures w14:val="none"/>
        </w:rPr>
      </w:pPr>
      <w:r>
        <w:rPr>
          <w:rFonts w:cs="Calibri"/>
          <w:kern w:val="0"/>
          <w:sz w:val="22"/>
          <w:szCs w:val="22"/>
          <w:lang w:eastAsia="lv-LV"/>
          <w14:ligatures w14:val="none"/>
        </w:rPr>
        <w:t>nav pārsolīta izsoles sākumcena.</w:t>
      </w:r>
    </w:p>
    <w:p w14:paraId="090C212A" w14:textId="77777777" w:rsidR="005E649D" w:rsidRDefault="005E649D" w:rsidP="005E649D">
      <w:pPr>
        <w:numPr>
          <w:ilvl w:val="1"/>
          <w:numId w:val="3"/>
        </w:numPr>
        <w:tabs>
          <w:tab w:val="left" w:pos="567"/>
        </w:tabs>
        <w:spacing w:after="0" w:line="240" w:lineRule="auto"/>
        <w:ind w:left="567" w:hanging="567"/>
        <w:contextualSpacing/>
        <w:jc w:val="both"/>
        <w:outlineLvl w:val="4"/>
        <w:rPr>
          <w:rFonts w:cs="Calibri"/>
          <w:b/>
          <w:bCs/>
          <w:iCs/>
          <w:kern w:val="0"/>
          <w:sz w:val="22"/>
          <w:szCs w:val="22"/>
          <w:lang w:eastAsia="lv-LV"/>
          <w14:ligatures w14:val="none"/>
        </w:rPr>
      </w:pPr>
      <w:r>
        <w:rPr>
          <w:rFonts w:cs="Calibri"/>
          <w:bCs/>
          <w:kern w:val="0"/>
          <w:sz w:val="22"/>
          <w:szCs w:val="22"/>
          <w:lang w:eastAsia="lv-LV"/>
          <w14:ligatures w14:val="none"/>
        </w:rPr>
        <w:t xml:space="preserve">Cēsu novada dome var atzīt izsoli par spēkā neesošu, ja </w:t>
      </w:r>
      <w:r>
        <w:rPr>
          <w:rFonts w:cs="Calibri"/>
          <w:kern w:val="0"/>
          <w:sz w:val="22"/>
          <w:szCs w:val="22"/>
          <w:lang w:eastAsia="lv-LV"/>
          <w14:ligatures w14:val="none"/>
        </w:rPr>
        <w:t>neviens no izsoles dalībniekiem, kurš atzīts  par nosolītāju, nenoslēdz apbūves tiesības līgumu noteiktajā termiņā.</w:t>
      </w:r>
    </w:p>
    <w:p w14:paraId="3160F3B8" w14:textId="77777777" w:rsidR="005E649D" w:rsidRDefault="005E649D" w:rsidP="005E649D">
      <w:pPr>
        <w:spacing w:after="0" w:line="240" w:lineRule="auto"/>
        <w:ind w:firstLine="284"/>
        <w:jc w:val="right"/>
        <w:rPr>
          <w:rFonts w:eastAsia="Times New Roman" w:cs="Calibri"/>
          <w:iCs/>
          <w:kern w:val="0"/>
          <w:sz w:val="22"/>
          <w:szCs w:val="22"/>
          <w14:ligatures w14:val="none"/>
        </w:rPr>
      </w:pPr>
    </w:p>
    <w:p w14:paraId="6F729ACE" w14:textId="77777777" w:rsidR="005E649D" w:rsidRDefault="005E649D" w:rsidP="005E649D">
      <w:pPr>
        <w:numPr>
          <w:ilvl w:val="0"/>
          <w:numId w:val="3"/>
        </w:numPr>
        <w:spacing w:after="0" w:line="240" w:lineRule="auto"/>
        <w:ind w:left="4111" w:hanging="425"/>
        <w:contextualSpacing/>
        <w:rPr>
          <w:rFonts w:cs="Calibri"/>
          <w:b/>
          <w:bCs/>
          <w:iCs/>
          <w:sz w:val="22"/>
          <w:szCs w:val="22"/>
          <w:lang w:eastAsia="lv-LV"/>
        </w:rPr>
      </w:pPr>
      <w:r>
        <w:rPr>
          <w:rFonts w:cs="Calibri"/>
          <w:b/>
          <w:bCs/>
          <w:sz w:val="22"/>
          <w:szCs w:val="22"/>
          <w:lang w:eastAsia="lv-LV"/>
        </w:rPr>
        <w:t>IZSOLES REZULTĀTU APSTRĪDĒŠANA</w:t>
      </w:r>
    </w:p>
    <w:p w14:paraId="1AA9BD2F" w14:textId="77777777" w:rsidR="005E649D" w:rsidRDefault="005E649D" w:rsidP="005E649D">
      <w:pPr>
        <w:numPr>
          <w:ilvl w:val="1"/>
          <w:numId w:val="3"/>
        </w:numPr>
        <w:spacing w:after="0" w:line="240" w:lineRule="auto"/>
        <w:ind w:left="567" w:hanging="567"/>
        <w:jc w:val="both"/>
        <w:rPr>
          <w:rFonts w:cs="Calibri"/>
          <w:sz w:val="22"/>
          <w:szCs w:val="22"/>
        </w:rPr>
      </w:pPr>
      <w:r>
        <w:rPr>
          <w:rFonts w:cs="Calibri"/>
          <w:sz w:val="22"/>
          <w:szCs w:val="22"/>
        </w:rPr>
        <w:t>Izsoles dalībniekiem ir tiesības iesniegt sūdzību Cēsu novada domei par komisijas veiktajām darbībām 5 (piecu) darba dienu laikā no komisijas lēmuma pieņemšanas. Ja sūdzība iesniegta pēc noteiktā termiņa, tā netiek izskatīta.</w:t>
      </w:r>
    </w:p>
    <w:p w14:paraId="7CCB80B9" w14:textId="77777777" w:rsidR="005E649D" w:rsidRDefault="005E649D" w:rsidP="005E649D">
      <w:pPr>
        <w:numPr>
          <w:ilvl w:val="1"/>
          <w:numId w:val="3"/>
        </w:numPr>
        <w:spacing w:after="0" w:line="240" w:lineRule="auto"/>
        <w:jc w:val="both"/>
        <w:rPr>
          <w:rFonts w:cs="Calibri"/>
          <w:sz w:val="22"/>
          <w:szCs w:val="22"/>
        </w:rPr>
      </w:pPr>
      <w:r>
        <w:rPr>
          <w:rFonts w:cs="Calibri"/>
          <w:sz w:val="22"/>
          <w:szCs w:val="22"/>
        </w:rPr>
        <w:t>Ja komisijas lēmums tiek pārsūdzēts, attiecīgi pagarinās šajos Noteikumos noteiktie termiņi.</w:t>
      </w:r>
    </w:p>
    <w:p w14:paraId="26163271" w14:textId="77777777" w:rsidR="005E649D" w:rsidRDefault="005E649D" w:rsidP="005E649D">
      <w:pPr>
        <w:numPr>
          <w:ilvl w:val="1"/>
          <w:numId w:val="3"/>
        </w:numPr>
        <w:spacing w:after="0" w:line="240" w:lineRule="auto"/>
        <w:jc w:val="both"/>
        <w:rPr>
          <w:rFonts w:cs="Calibri"/>
          <w:sz w:val="22"/>
          <w:szCs w:val="22"/>
        </w:rPr>
      </w:pPr>
      <w:r>
        <w:rPr>
          <w:rFonts w:cs="Calibri"/>
          <w:sz w:val="22"/>
          <w:szCs w:val="22"/>
        </w:rPr>
        <w:t>Izskatot sūdzību, Cēsu novada dome pieņem lēmumu, kas tiek paziņots visiem izsoles dalībniekiem, nosūtot to uz viņu pieteikumā norādīto e-pasta adresi.</w:t>
      </w:r>
    </w:p>
    <w:p w14:paraId="3C99EEFE" w14:textId="77777777" w:rsidR="005E649D" w:rsidRDefault="005E649D" w:rsidP="005E649D">
      <w:pPr>
        <w:spacing w:after="0" w:line="240" w:lineRule="auto"/>
        <w:ind w:left="360"/>
        <w:jc w:val="both"/>
        <w:rPr>
          <w:rFonts w:cs="Calibri"/>
          <w:sz w:val="22"/>
          <w:szCs w:val="22"/>
        </w:rPr>
      </w:pPr>
    </w:p>
    <w:p w14:paraId="78726D39" w14:textId="77777777" w:rsidR="005E649D" w:rsidRDefault="005E649D" w:rsidP="005E649D">
      <w:pPr>
        <w:spacing w:after="0" w:line="240" w:lineRule="auto"/>
        <w:ind w:left="360"/>
        <w:jc w:val="both"/>
        <w:rPr>
          <w:rFonts w:cs="Calibri"/>
          <w:sz w:val="22"/>
          <w:szCs w:val="22"/>
        </w:rPr>
      </w:pPr>
    </w:p>
    <w:p w14:paraId="58D51393" w14:textId="77777777" w:rsidR="005E649D" w:rsidRDefault="005E649D" w:rsidP="005E649D">
      <w:pPr>
        <w:spacing w:after="0" w:line="240" w:lineRule="auto"/>
        <w:ind w:left="360"/>
        <w:jc w:val="both"/>
        <w:rPr>
          <w:rFonts w:cs="Calibri"/>
          <w:sz w:val="22"/>
          <w:szCs w:val="22"/>
        </w:rPr>
      </w:pPr>
    </w:p>
    <w:p w14:paraId="015CCF97" w14:textId="77777777" w:rsidR="005E649D" w:rsidRDefault="005E649D" w:rsidP="005E649D">
      <w:pPr>
        <w:spacing w:after="0" w:line="240" w:lineRule="auto"/>
        <w:ind w:left="360"/>
        <w:jc w:val="both"/>
        <w:rPr>
          <w:rFonts w:cs="Calibri"/>
          <w:sz w:val="22"/>
          <w:szCs w:val="22"/>
        </w:rPr>
      </w:pPr>
    </w:p>
    <w:p w14:paraId="60947785" w14:textId="77777777" w:rsidR="005E649D" w:rsidRDefault="005E649D" w:rsidP="005E649D">
      <w:pPr>
        <w:spacing w:after="0" w:line="240" w:lineRule="auto"/>
        <w:ind w:left="360"/>
        <w:jc w:val="both"/>
        <w:rPr>
          <w:rFonts w:cs="Calibri"/>
          <w:sz w:val="22"/>
          <w:szCs w:val="22"/>
        </w:rPr>
      </w:pPr>
    </w:p>
    <w:p w14:paraId="3ABA14D7" w14:textId="77777777" w:rsidR="005E649D" w:rsidRDefault="005E649D" w:rsidP="005E649D">
      <w:pPr>
        <w:spacing w:after="0" w:line="240" w:lineRule="auto"/>
        <w:ind w:left="360"/>
        <w:jc w:val="both"/>
        <w:rPr>
          <w:rFonts w:cs="Calibri"/>
          <w:sz w:val="22"/>
          <w:szCs w:val="22"/>
        </w:rPr>
      </w:pPr>
    </w:p>
    <w:p w14:paraId="0FBE5426" w14:textId="77777777" w:rsidR="005E649D" w:rsidRDefault="005E649D" w:rsidP="005E649D">
      <w:pPr>
        <w:spacing w:after="0" w:line="240" w:lineRule="auto"/>
        <w:jc w:val="right"/>
        <w:rPr>
          <w:rFonts w:eastAsia="Times New Roman"/>
          <w:iCs/>
          <w:kern w:val="0"/>
          <w:sz w:val="20"/>
          <w:szCs w:val="20"/>
          <w14:ligatures w14:val="none"/>
        </w:rPr>
      </w:pPr>
      <w:r>
        <w:rPr>
          <w:rFonts w:eastAsia="Times New Roman"/>
          <w:iCs/>
          <w:kern w:val="0"/>
          <w:sz w:val="20"/>
          <w:szCs w:val="20"/>
          <w14:ligatures w14:val="none"/>
        </w:rPr>
        <w:t xml:space="preserve">1.pielikums </w:t>
      </w:r>
    </w:p>
    <w:p w14:paraId="13AEF9B1" w14:textId="77777777" w:rsidR="005E649D" w:rsidRDefault="005E649D" w:rsidP="005E649D">
      <w:pPr>
        <w:spacing w:after="0" w:line="240" w:lineRule="auto"/>
        <w:jc w:val="right"/>
        <w:rPr>
          <w:rFonts w:eastAsia="Times New Roman"/>
          <w:iCs/>
          <w:kern w:val="0"/>
          <w:sz w:val="20"/>
          <w:szCs w:val="20"/>
          <w14:ligatures w14:val="none"/>
        </w:rPr>
      </w:pPr>
      <w:r>
        <w:rPr>
          <w:rFonts w:eastAsia="Times New Roman"/>
          <w:iCs/>
          <w:kern w:val="0"/>
          <w:sz w:val="20"/>
          <w:szCs w:val="20"/>
          <w14:ligatures w14:val="none"/>
        </w:rPr>
        <w:t>Apbūves tiesības izsoles noteikumiem</w:t>
      </w:r>
    </w:p>
    <w:p w14:paraId="3AADC482" w14:textId="77777777" w:rsidR="005E649D" w:rsidRDefault="005E649D" w:rsidP="005E649D">
      <w:pPr>
        <w:spacing w:after="0" w:line="240" w:lineRule="auto"/>
        <w:jc w:val="right"/>
        <w:rPr>
          <w:rFonts w:eastAsia="Times New Roman"/>
          <w:iCs/>
          <w:kern w:val="0"/>
          <w:sz w:val="22"/>
          <w:szCs w:val="22"/>
          <w14:ligatures w14:val="none"/>
        </w:rPr>
      </w:pPr>
    </w:p>
    <w:p w14:paraId="37587476" w14:textId="77777777" w:rsidR="005E649D" w:rsidRDefault="005E649D" w:rsidP="005E649D">
      <w:pPr>
        <w:spacing w:after="0" w:line="240" w:lineRule="auto"/>
        <w:jc w:val="center"/>
        <w:rPr>
          <w:rFonts w:eastAsia="Times New Roman"/>
          <w:iCs/>
          <w:kern w:val="0"/>
          <w:sz w:val="22"/>
          <w:szCs w:val="22"/>
          <w14:ligatures w14:val="none"/>
        </w:rPr>
      </w:pPr>
      <w:r>
        <w:rPr>
          <w:rFonts w:eastAsia="Times New Roman"/>
          <w:iCs/>
          <w:kern w:val="0"/>
          <w:sz w:val="22"/>
          <w:szCs w:val="22"/>
          <w14:ligatures w14:val="none"/>
        </w:rPr>
        <w:t>PIETEIKUMS</w:t>
      </w:r>
    </w:p>
    <w:p w14:paraId="5778A669" w14:textId="77777777" w:rsidR="005E649D" w:rsidRDefault="005E649D" w:rsidP="005E649D">
      <w:pPr>
        <w:spacing w:after="0" w:line="240" w:lineRule="auto"/>
        <w:jc w:val="center"/>
        <w:rPr>
          <w:rFonts w:eastAsia="Times New Roman"/>
          <w:iCs/>
          <w:kern w:val="0"/>
          <w:sz w:val="22"/>
          <w:szCs w:val="22"/>
          <w14:ligatures w14:val="none"/>
        </w:rPr>
      </w:pPr>
      <w:r>
        <w:rPr>
          <w:rFonts w:eastAsia="Times New Roman"/>
          <w:iCs/>
          <w:kern w:val="0"/>
          <w:sz w:val="22"/>
          <w:szCs w:val="22"/>
          <w14:ligatures w14:val="none"/>
        </w:rPr>
        <w:t>APBŪVES TIESĪBAS IZSOLEI</w:t>
      </w:r>
    </w:p>
    <w:p w14:paraId="4A94F84A" w14:textId="77777777" w:rsidR="005E649D" w:rsidRDefault="005E649D" w:rsidP="005E649D">
      <w:pPr>
        <w:spacing w:after="0" w:line="240" w:lineRule="auto"/>
        <w:jc w:val="center"/>
        <w:rPr>
          <w:rFonts w:eastAsia="Times New Roman"/>
          <w:b/>
          <w:iCs/>
          <w:kern w:val="0"/>
          <w:sz w:val="22"/>
          <w:szCs w:val="22"/>
          <w14:ligatures w14:val="none"/>
        </w:rPr>
      </w:pPr>
      <w:bookmarkStart w:id="3" w:name="_Hlk66717569"/>
      <w:r>
        <w:rPr>
          <w:rFonts w:eastAsia="Times New Roman"/>
          <w:b/>
          <w:iCs/>
          <w:kern w:val="0"/>
          <w:sz w:val="22"/>
          <w:szCs w:val="22"/>
          <w14:ligatures w14:val="none"/>
        </w:rPr>
        <w:t xml:space="preserve">Nekustamā īpašuma, kadastra Nr. </w:t>
      </w:r>
      <w:r>
        <w:rPr>
          <w:rFonts w:eastAsia="Times New Roman" w:cs="Calibri"/>
          <w:b/>
          <w:bCs/>
          <w:iCs/>
          <w:spacing w:val="2"/>
          <w:kern w:val="0"/>
          <w:sz w:val="22"/>
          <w:szCs w:val="22"/>
          <w14:ligatures w14:val="none"/>
        </w:rPr>
        <w:t>4201 003 0188</w:t>
      </w:r>
      <w:r>
        <w:rPr>
          <w:rFonts w:eastAsia="Times New Roman"/>
          <w:b/>
          <w:bCs/>
          <w:iCs/>
          <w:kern w:val="0"/>
          <w:sz w:val="22"/>
          <w:szCs w:val="22"/>
          <w14:ligatures w14:val="none"/>
        </w:rPr>
        <w:t xml:space="preserve">, </w:t>
      </w:r>
    </w:p>
    <w:p w14:paraId="5006092C" w14:textId="77777777" w:rsidR="005E649D" w:rsidRDefault="005E649D" w:rsidP="005E649D">
      <w:pPr>
        <w:spacing w:after="0" w:line="240" w:lineRule="auto"/>
        <w:jc w:val="center"/>
        <w:rPr>
          <w:rFonts w:eastAsia="Times New Roman"/>
          <w:b/>
          <w:iCs/>
          <w:kern w:val="0"/>
          <w:sz w:val="22"/>
          <w:szCs w:val="22"/>
          <w14:ligatures w14:val="none"/>
        </w:rPr>
      </w:pPr>
      <w:r>
        <w:rPr>
          <w:rFonts w:eastAsia="Times New Roman"/>
          <w:b/>
          <w:iCs/>
          <w:kern w:val="0"/>
          <w:sz w:val="22"/>
          <w:szCs w:val="22"/>
          <w14:ligatures w14:val="none"/>
        </w:rPr>
        <w:t xml:space="preserve">Baltā iela 10, Cēsis, Cēsu nov.,  </w:t>
      </w:r>
      <w:bookmarkEnd w:id="3"/>
    </w:p>
    <w:p w14:paraId="129AB21B" w14:textId="77777777" w:rsidR="005E649D" w:rsidRDefault="005E649D" w:rsidP="005E649D">
      <w:pPr>
        <w:spacing w:after="0" w:line="240" w:lineRule="auto"/>
        <w:jc w:val="center"/>
        <w:rPr>
          <w:rFonts w:eastAsia="Times New Roman"/>
          <w:iCs/>
          <w:kern w:val="0"/>
          <w:sz w:val="22"/>
          <w:szCs w:val="22"/>
          <w14:ligatures w14:val="none"/>
        </w:rPr>
      </w:pPr>
    </w:p>
    <w:p w14:paraId="53AF7679" w14:textId="77777777" w:rsidR="005E649D" w:rsidRDefault="005E649D" w:rsidP="005E649D">
      <w:pPr>
        <w:spacing w:after="0" w:line="240" w:lineRule="auto"/>
        <w:jc w:val="center"/>
        <w:rPr>
          <w:rFonts w:eastAsia="Times New Roman"/>
          <w:iCs/>
          <w:kern w:val="0"/>
          <w:sz w:val="22"/>
          <w:szCs w:val="22"/>
          <w14:ligatures w14:val="none"/>
        </w:rPr>
      </w:pPr>
      <w:r>
        <w:rPr>
          <w:rFonts w:eastAsia="Times New Roman"/>
          <w:iCs/>
          <w:kern w:val="0"/>
          <w:sz w:val="22"/>
          <w:szCs w:val="22"/>
          <w14:ligatures w14:val="none"/>
        </w:rPr>
        <w:t>apbūves tiesība</w:t>
      </w:r>
    </w:p>
    <w:p w14:paraId="0D60D06F" w14:textId="77777777" w:rsidR="005E649D" w:rsidRDefault="005E649D" w:rsidP="005E649D">
      <w:pPr>
        <w:spacing w:after="0" w:line="240" w:lineRule="auto"/>
        <w:jc w:val="center"/>
        <w:rPr>
          <w:rFonts w:eastAsia="Times New Roman"/>
          <w:i/>
          <w:iCs/>
          <w:kern w:val="0"/>
          <w:sz w:val="22"/>
          <w:szCs w:val="22"/>
          <w14:ligatures w14:val="none"/>
        </w:rPr>
      </w:pPr>
      <w:r>
        <w:rPr>
          <w:rFonts w:eastAsia="Times New Roman"/>
          <w:i/>
          <w:iCs/>
          <w:kern w:val="0"/>
          <w:sz w:val="22"/>
          <w:szCs w:val="22"/>
          <w14:ligatures w14:val="none"/>
        </w:rPr>
        <w:t xml:space="preserve"> (aizpilda </w:t>
      </w:r>
      <w:r>
        <w:rPr>
          <w:rFonts w:eastAsia="Times New Roman"/>
          <w:b/>
          <w:i/>
          <w:iCs/>
          <w:kern w:val="0"/>
          <w:sz w:val="22"/>
          <w:szCs w:val="22"/>
          <w14:ligatures w14:val="none"/>
        </w:rPr>
        <w:t>fiziska</w:t>
      </w:r>
      <w:r>
        <w:rPr>
          <w:rFonts w:eastAsia="Times New Roman"/>
          <w:i/>
          <w:iCs/>
          <w:kern w:val="0"/>
          <w:sz w:val="22"/>
          <w:szCs w:val="22"/>
          <w14:ligatures w14:val="none"/>
        </w:rPr>
        <w:t xml:space="preserve"> persona)</w:t>
      </w:r>
    </w:p>
    <w:p w14:paraId="5628E8F2" w14:textId="77777777" w:rsidR="005E649D" w:rsidRDefault="005E649D" w:rsidP="005E649D">
      <w:pPr>
        <w:spacing w:after="0" w:line="240" w:lineRule="auto"/>
        <w:jc w:val="center"/>
        <w:rPr>
          <w:rFonts w:eastAsia="Times New Roman"/>
          <w:i/>
          <w:iCs/>
          <w:kern w:val="0"/>
          <w:sz w:val="22"/>
          <w:szCs w:val="22"/>
          <w14:ligatures w14:val="none"/>
        </w:rPr>
      </w:pPr>
    </w:p>
    <w:p w14:paraId="7A7D75B6" w14:textId="77777777" w:rsidR="005E649D" w:rsidRDefault="005E649D" w:rsidP="005E649D">
      <w:pPr>
        <w:spacing w:after="0" w:line="240" w:lineRule="auto"/>
        <w:jc w:val="both"/>
        <w:rPr>
          <w:rFonts w:eastAsia="Times New Roman"/>
          <w:iCs/>
          <w:kern w:val="0"/>
          <w:sz w:val="22"/>
          <w:szCs w:val="22"/>
          <w14:ligatures w14:val="none"/>
        </w:rPr>
      </w:pPr>
      <w:r>
        <w:rPr>
          <w:rFonts w:eastAsia="Times New Roman"/>
          <w:iCs/>
          <w:kern w:val="0"/>
          <w:sz w:val="22"/>
          <w:szCs w:val="22"/>
          <w14:ligatures w14:val="none"/>
        </w:rPr>
        <w:t xml:space="preserve">Es,           ________________________________________________________________,   </w:t>
      </w:r>
    </w:p>
    <w:p w14:paraId="3A19B33D" w14:textId="77777777" w:rsidR="005E649D" w:rsidRDefault="005E649D" w:rsidP="005E649D">
      <w:pPr>
        <w:spacing w:after="0" w:line="240" w:lineRule="auto"/>
        <w:jc w:val="center"/>
        <w:rPr>
          <w:rFonts w:eastAsia="Times New Roman"/>
          <w:i/>
          <w:iCs/>
          <w:kern w:val="0"/>
          <w:sz w:val="22"/>
          <w:szCs w:val="22"/>
          <w14:ligatures w14:val="none"/>
        </w:rPr>
      </w:pPr>
      <w:r>
        <w:rPr>
          <w:rFonts w:eastAsia="Times New Roman"/>
          <w:i/>
          <w:iCs/>
          <w:kern w:val="0"/>
          <w:sz w:val="22"/>
          <w:szCs w:val="22"/>
          <w14:ligatures w14:val="none"/>
        </w:rPr>
        <w:t>(vārds, uzvārds, personas kods)</w:t>
      </w:r>
    </w:p>
    <w:p w14:paraId="06FE0933" w14:textId="77777777" w:rsidR="005E649D" w:rsidRDefault="005E649D" w:rsidP="005E649D">
      <w:pPr>
        <w:spacing w:after="0" w:line="240" w:lineRule="auto"/>
        <w:jc w:val="center"/>
        <w:rPr>
          <w:rFonts w:eastAsia="Times New Roman"/>
          <w:iCs/>
          <w:kern w:val="0"/>
          <w:sz w:val="22"/>
          <w:szCs w:val="22"/>
          <w14:ligatures w14:val="none"/>
        </w:rPr>
      </w:pPr>
      <w:r>
        <w:rPr>
          <w:rFonts w:eastAsia="Times New Roman"/>
          <w:iCs/>
          <w:kern w:val="0"/>
          <w:sz w:val="22"/>
          <w:szCs w:val="22"/>
          <w14:ligatures w14:val="none"/>
        </w:rPr>
        <w:t>________________________________________________________________,</w:t>
      </w:r>
    </w:p>
    <w:p w14:paraId="5AB39B6E" w14:textId="77777777" w:rsidR="005E649D" w:rsidRDefault="005E649D" w:rsidP="005E649D">
      <w:pPr>
        <w:spacing w:after="0" w:line="240" w:lineRule="auto"/>
        <w:jc w:val="center"/>
        <w:rPr>
          <w:rFonts w:eastAsia="Times New Roman"/>
          <w:i/>
          <w:iCs/>
          <w:kern w:val="0"/>
          <w:sz w:val="22"/>
          <w:szCs w:val="22"/>
          <w14:ligatures w14:val="none"/>
        </w:rPr>
      </w:pPr>
      <w:r>
        <w:rPr>
          <w:rFonts w:eastAsia="Times New Roman"/>
          <w:i/>
          <w:iCs/>
          <w:kern w:val="0"/>
          <w:sz w:val="22"/>
          <w:szCs w:val="22"/>
          <w14:ligatures w14:val="none"/>
        </w:rPr>
        <w:t>(deklarētā dzīvesvieta)</w:t>
      </w:r>
    </w:p>
    <w:p w14:paraId="375EA3C0" w14:textId="77777777" w:rsidR="005E649D" w:rsidRDefault="005E649D" w:rsidP="005E649D">
      <w:pPr>
        <w:spacing w:after="0" w:line="240" w:lineRule="auto"/>
        <w:jc w:val="center"/>
        <w:rPr>
          <w:rFonts w:eastAsia="Times New Roman"/>
          <w:iCs/>
          <w:kern w:val="0"/>
          <w:sz w:val="22"/>
          <w:szCs w:val="22"/>
          <w14:ligatures w14:val="none"/>
        </w:rPr>
      </w:pPr>
      <w:r>
        <w:rPr>
          <w:rFonts w:eastAsia="Times New Roman"/>
          <w:iCs/>
          <w:kern w:val="0"/>
          <w:sz w:val="22"/>
          <w:szCs w:val="22"/>
          <w14:ligatures w14:val="none"/>
        </w:rPr>
        <w:t>________________________________________________________________,</w:t>
      </w:r>
    </w:p>
    <w:p w14:paraId="44BCDFF5" w14:textId="77777777" w:rsidR="005E649D" w:rsidRDefault="005E649D" w:rsidP="005E649D">
      <w:pPr>
        <w:spacing w:after="0" w:line="240" w:lineRule="auto"/>
        <w:jc w:val="center"/>
        <w:rPr>
          <w:rFonts w:eastAsia="Times New Roman"/>
          <w:i/>
          <w:iCs/>
          <w:kern w:val="0"/>
          <w:sz w:val="22"/>
          <w:szCs w:val="22"/>
          <w14:ligatures w14:val="none"/>
        </w:rPr>
      </w:pPr>
      <w:r>
        <w:rPr>
          <w:rFonts w:eastAsia="Times New Roman"/>
          <w:i/>
          <w:iCs/>
          <w:kern w:val="0"/>
          <w:sz w:val="22"/>
          <w:szCs w:val="22"/>
          <w14:ligatures w14:val="none"/>
        </w:rPr>
        <w:t>(elektroniskā pasta adrese, tālruņa Nr.)</w:t>
      </w:r>
    </w:p>
    <w:p w14:paraId="1CE8805D" w14:textId="77777777" w:rsidR="005E649D" w:rsidRDefault="005E649D" w:rsidP="005E649D">
      <w:pPr>
        <w:spacing w:after="0" w:line="240" w:lineRule="auto"/>
        <w:jc w:val="center"/>
        <w:rPr>
          <w:rFonts w:eastAsia="Times New Roman"/>
          <w:i/>
          <w:iCs/>
          <w:kern w:val="0"/>
          <w:sz w:val="22"/>
          <w:szCs w:val="22"/>
          <w14:ligatures w14:val="none"/>
        </w:rPr>
      </w:pPr>
      <w:r>
        <w:rPr>
          <w:rFonts w:eastAsia="Times New Roman"/>
          <w:i/>
          <w:iCs/>
          <w:kern w:val="0"/>
          <w:sz w:val="22"/>
          <w:szCs w:val="22"/>
          <w14:ligatures w14:val="none"/>
        </w:rPr>
        <w:t>________________________________________________________________,</w:t>
      </w:r>
    </w:p>
    <w:p w14:paraId="1E9138C5" w14:textId="77777777" w:rsidR="005E649D" w:rsidRDefault="005E649D" w:rsidP="005E649D">
      <w:pPr>
        <w:spacing w:after="0" w:line="240" w:lineRule="auto"/>
        <w:jc w:val="center"/>
        <w:rPr>
          <w:rFonts w:eastAsia="Times New Roman"/>
          <w:i/>
          <w:iCs/>
          <w:kern w:val="0"/>
          <w:sz w:val="22"/>
          <w:szCs w:val="22"/>
          <w14:ligatures w14:val="none"/>
        </w:rPr>
      </w:pPr>
      <w:r>
        <w:rPr>
          <w:rFonts w:eastAsia="Times New Roman"/>
          <w:i/>
          <w:iCs/>
          <w:kern w:val="0"/>
          <w:sz w:val="22"/>
          <w:szCs w:val="22"/>
          <w14:ligatures w14:val="none"/>
        </w:rPr>
        <w:t>(bankas rekvizīti/konta numurs)</w:t>
      </w:r>
    </w:p>
    <w:p w14:paraId="443B8DE5" w14:textId="77777777" w:rsidR="005E649D" w:rsidRDefault="005E649D" w:rsidP="005E649D">
      <w:pPr>
        <w:spacing w:after="0" w:line="240" w:lineRule="auto"/>
        <w:jc w:val="center"/>
        <w:rPr>
          <w:rFonts w:eastAsia="Times New Roman"/>
          <w:i/>
          <w:iCs/>
          <w:kern w:val="0"/>
          <w:sz w:val="22"/>
          <w:szCs w:val="22"/>
          <w14:ligatures w14:val="none"/>
        </w:rPr>
      </w:pPr>
    </w:p>
    <w:p w14:paraId="3BBF6A1A" w14:textId="77777777" w:rsidR="005E649D" w:rsidRDefault="005E649D" w:rsidP="005E649D">
      <w:pPr>
        <w:spacing w:after="0" w:line="240" w:lineRule="auto"/>
        <w:jc w:val="both"/>
        <w:rPr>
          <w:rFonts w:eastAsia="Times New Roman"/>
          <w:iCs/>
          <w:kern w:val="0"/>
          <w:sz w:val="22"/>
          <w:szCs w:val="22"/>
          <w14:ligatures w14:val="none"/>
        </w:rPr>
      </w:pPr>
      <w:r>
        <w:rPr>
          <w:rFonts w:eastAsia="Times New Roman"/>
          <w:iCs/>
          <w:kern w:val="0"/>
          <w:sz w:val="22"/>
          <w:szCs w:val="22"/>
          <w14:ligatures w14:val="none"/>
        </w:rPr>
        <w:t>ar šī pieteikuma iesniegšanu piesakos piedalīties Cēsu novada pašvaldības rīkotajā apbūves tiesību izsolē uz šādu izsoles objektu:</w:t>
      </w:r>
    </w:p>
    <w:p w14:paraId="39562E1A" w14:textId="77777777" w:rsidR="005E649D" w:rsidRDefault="005E649D" w:rsidP="005E649D">
      <w:pPr>
        <w:spacing w:after="0" w:line="240" w:lineRule="auto"/>
        <w:jc w:val="both"/>
        <w:rPr>
          <w:rFonts w:eastAsia="Times New Roman"/>
          <w:iCs/>
          <w:kern w:val="0"/>
          <w:sz w:val="22"/>
          <w:szCs w:val="22"/>
          <w14:ligatures w14:val="none"/>
        </w:rPr>
      </w:pP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00"/>
        <w:gridCol w:w="1980"/>
      </w:tblGrid>
      <w:tr w:rsidR="005E649D" w14:paraId="28CC9BD6" w14:textId="77777777">
        <w:tc>
          <w:tcPr>
            <w:tcW w:w="2268" w:type="dxa"/>
            <w:tcBorders>
              <w:top w:val="single" w:sz="4" w:space="0" w:color="auto"/>
              <w:left w:val="single" w:sz="4" w:space="0" w:color="auto"/>
              <w:bottom w:val="single" w:sz="4" w:space="0" w:color="auto"/>
              <w:right w:val="single" w:sz="4" w:space="0" w:color="auto"/>
            </w:tcBorders>
            <w:hideMark/>
          </w:tcPr>
          <w:p w14:paraId="3A33804D" w14:textId="77777777" w:rsidR="005E649D" w:rsidRDefault="005E649D">
            <w:pPr>
              <w:spacing w:after="0" w:line="240" w:lineRule="auto"/>
              <w:jc w:val="center"/>
              <w:rPr>
                <w:rFonts w:eastAsia="Times New Roman"/>
                <w:iCs/>
                <w:kern w:val="0"/>
                <w:sz w:val="22"/>
                <w:szCs w:val="22"/>
                <w14:ligatures w14:val="none"/>
              </w:rPr>
            </w:pPr>
            <w:r>
              <w:rPr>
                <w:rFonts w:eastAsia="Times New Roman"/>
                <w:iCs/>
                <w:kern w:val="0"/>
                <w:sz w:val="22"/>
                <w:szCs w:val="22"/>
                <w14:ligatures w14:val="none"/>
              </w:rPr>
              <w:t>Adrese</w:t>
            </w:r>
          </w:p>
        </w:tc>
        <w:tc>
          <w:tcPr>
            <w:tcW w:w="1800" w:type="dxa"/>
            <w:tcBorders>
              <w:top w:val="single" w:sz="4" w:space="0" w:color="auto"/>
              <w:left w:val="single" w:sz="4" w:space="0" w:color="auto"/>
              <w:bottom w:val="single" w:sz="4" w:space="0" w:color="auto"/>
              <w:right w:val="single" w:sz="4" w:space="0" w:color="auto"/>
            </w:tcBorders>
            <w:hideMark/>
          </w:tcPr>
          <w:p w14:paraId="64CDD02E" w14:textId="77777777" w:rsidR="005E649D" w:rsidRDefault="005E649D">
            <w:pPr>
              <w:spacing w:after="0" w:line="240" w:lineRule="auto"/>
              <w:jc w:val="center"/>
              <w:rPr>
                <w:rFonts w:eastAsia="Times New Roman"/>
                <w:iCs/>
                <w:kern w:val="0"/>
                <w:sz w:val="22"/>
                <w:szCs w:val="22"/>
                <w14:ligatures w14:val="none"/>
              </w:rPr>
            </w:pPr>
            <w:r>
              <w:rPr>
                <w:rFonts w:eastAsia="Times New Roman"/>
                <w:iCs/>
                <w:kern w:val="0"/>
                <w:sz w:val="22"/>
                <w:szCs w:val="22"/>
                <w14:ligatures w14:val="none"/>
              </w:rPr>
              <w:t>Kadastra numurs</w:t>
            </w:r>
          </w:p>
        </w:tc>
        <w:tc>
          <w:tcPr>
            <w:tcW w:w="1980" w:type="dxa"/>
            <w:tcBorders>
              <w:top w:val="single" w:sz="4" w:space="0" w:color="auto"/>
              <w:left w:val="single" w:sz="4" w:space="0" w:color="auto"/>
              <w:bottom w:val="single" w:sz="4" w:space="0" w:color="auto"/>
              <w:right w:val="single" w:sz="4" w:space="0" w:color="auto"/>
            </w:tcBorders>
            <w:hideMark/>
          </w:tcPr>
          <w:p w14:paraId="46B8561E" w14:textId="77777777" w:rsidR="005E649D" w:rsidRDefault="005E649D">
            <w:pPr>
              <w:spacing w:after="0" w:line="240" w:lineRule="auto"/>
              <w:jc w:val="center"/>
              <w:rPr>
                <w:rFonts w:eastAsia="Times New Roman"/>
                <w:iCs/>
                <w:kern w:val="0"/>
                <w:sz w:val="22"/>
                <w:szCs w:val="22"/>
                <w:vertAlign w:val="superscript"/>
                <w14:ligatures w14:val="none"/>
              </w:rPr>
            </w:pPr>
            <w:r>
              <w:rPr>
                <w:rFonts w:eastAsia="Times New Roman"/>
                <w:iCs/>
                <w:kern w:val="0"/>
                <w:sz w:val="22"/>
                <w:szCs w:val="22"/>
                <w14:ligatures w14:val="none"/>
              </w:rPr>
              <w:t>Platība m</w:t>
            </w:r>
            <w:r>
              <w:rPr>
                <w:rFonts w:eastAsia="Times New Roman"/>
                <w:iCs/>
                <w:kern w:val="0"/>
                <w:sz w:val="22"/>
                <w:szCs w:val="22"/>
                <w:vertAlign w:val="superscript"/>
                <w14:ligatures w14:val="none"/>
              </w:rPr>
              <w:t>2</w:t>
            </w:r>
          </w:p>
        </w:tc>
      </w:tr>
      <w:tr w:rsidR="005E649D" w14:paraId="57301671" w14:textId="77777777">
        <w:tc>
          <w:tcPr>
            <w:tcW w:w="2268" w:type="dxa"/>
            <w:tcBorders>
              <w:top w:val="single" w:sz="4" w:space="0" w:color="auto"/>
              <w:left w:val="single" w:sz="4" w:space="0" w:color="auto"/>
              <w:bottom w:val="single" w:sz="4" w:space="0" w:color="auto"/>
              <w:right w:val="single" w:sz="4" w:space="0" w:color="auto"/>
            </w:tcBorders>
            <w:hideMark/>
          </w:tcPr>
          <w:p w14:paraId="4C83198A" w14:textId="77777777" w:rsidR="005E649D" w:rsidRDefault="005E649D">
            <w:pPr>
              <w:spacing w:after="0" w:line="240" w:lineRule="auto"/>
              <w:jc w:val="both"/>
              <w:rPr>
                <w:rFonts w:eastAsia="Times New Roman"/>
                <w:iCs/>
                <w:kern w:val="0"/>
                <w:sz w:val="22"/>
                <w:szCs w:val="22"/>
                <w14:ligatures w14:val="none"/>
              </w:rPr>
            </w:pPr>
            <w:r>
              <w:rPr>
                <w:rFonts w:eastAsia="Times New Roman"/>
                <w:iCs/>
                <w:kern w:val="0"/>
                <w:sz w:val="22"/>
                <w:szCs w:val="22"/>
                <w14:ligatures w14:val="none"/>
              </w:rPr>
              <w:t>Baltā iela 10, Cēsis, Cēsu nov., LV-4101</w:t>
            </w:r>
          </w:p>
        </w:tc>
        <w:tc>
          <w:tcPr>
            <w:tcW w:w="1800" w:type="dxa"/>
            <w:tcBorders>
              <w:top w:val="single" w:sz="4" w:space="0" w:color="auto"/>
              <w:left w:val="single" w:sz="4" w:space="0" w:color="auto"/>
              <w:bottom w:val="single" w:sz="4" w:space="0" w:color="auto"/>
              <w:right w:val="single" w:sz="4" w:space="0" w:color="auto"/>
            </w:tcBorders>
            <w:hideMark/>
          </w:tcPr>
          <w:p w14:paraId="5C7790D5" w14:textId="77777777" w:rsidR="005E649D" w:rsidRDefault="005E649D">
            <w:pPr>
              <w:spacing w:after="0" w:line="240" w:lineRule="auto"/>
              <w:jc w:val="both"/>
              <w:rPr>
                <w:rFonts w:eastAsia="Times New Roman"/>
                <w:iCs/>
                <w:kern w:val="0"/>
                <w:sz w:val="22"/>
                <w:szCs w:val="22"/>
                <w14:ligatures w14:val="none"/>
              </w:rPr>
            </w:pPr>
            <w:r>
              <w:rPr>
                <w:rFonts w:eastAsia="Times New Roman" w:cs="Calibri"/>
                <w:iCs/>
                <w:spacing w:val="2"/>
                <w:kern w:val="0"/>
                <w:sz w:val="22"/>
                <w:szCs w:val="22"/>
                <w14:ligatures w14:val="none"/>
              </w:rPr>
              <w:t>42010030188</w:t>
            </w:r>
          </w:p>
        </w:tc>
        <w:tc>
          <w:tcPr>
            <w:tcW w:w="1980" w:type="dxa"/>
            <w:tcBorders>
              <w:top w:val="single" w:sz="4" w:space="0" w:color="auto"/>
              <w:left w:val="single" w:sz="4" w:space="0" w:color="auto"/>
              <w:bottom w:val="single" w:sz="4" w:space="0" w:color="auto"/>
              <w:right w:val="single" w:sz="4" w:space="0" w:color="auto"/>
            </w:tcBorders>
          </w:tcPr>
          <w:p w14:paraId="71FC2314" w14:textId="77777777" w:rsidR="005E649D" w:rsidRDefault="005E649D">
            <w:pPr>
              <w:spacing w:after="0" w:line="240" w:lineRule="auto"/>
              <w:jc w:val="center"/>
              <w:rPr>
                <w:rFonts w:eastAsia="Times New Roman"/>
                <w:iCs/>
                <w:kern w:val="0"/>
                <w:sz w:val="22"/>
                <w:szCs w:val="22"/>
                <w14:ligatures w14:val="none"/>
              </w:rPr>
            </w:pPr>
            <w:r>
              <w:rPr>
                <w:rFonts w:eastAsia="Times New Roman"/>
                <w:iCs/>
                <w:kern w:val="0"/>
                <w:sz w:val="22"/>
                <w:szCs w:val="22"/>
                <w14:ligatures w14:val="none"/>
              </w:rPr>
              <w:t>6383</w:t>
            </w:r>
          </w:p>
          <w:p w14:paraId="70DA9F16" w14:textId="77777777" w:rsidR="005E649D" w:rsidRDefault="005E649D">
            <w:pPr>
              <w:spacing w:after="0" w:line="240" w:lineRule="auto"/>
              <w:jc w:val="both"/>
              <w:rPr>
                <w:rFonts w:eastAsia="Times New Roman"/>
                <w:iCs/>
                <w:kern w:val="0"/>
                <w:sz w:val="22"/>
                <w:szCs w:val="22"/>
                <w14:ligatures w14:val="none"/>
              </w:rPr>
            </w:pPr>
          </w:p>
          <w:p w14:paraId="0E1613B2" w14:textId="77777777" w:rsidR="005E649D" w:rsidRDefault="005E649D">
            <w:pPr>
              <w:spacing w:after="0" w:line="240" w:lineRule="auto"/>
              <w:jc w:val="both"/>
              <w:rPr>
                <w:rFonts w:eastAsia="Times New Roman"/>
                <w:iCs/>
                <w:kern w:val="0"/>
                <w:sz w:val="22"/>
                <w:szCs w:val="22"/>
                <w14:ligatures w14:val="none"/>
              </w:rPr>
            </w:pPr>
          </w:p>
          <w:p w14:paraId="7FFE3B26" w14:textId="77777777" w:rsidR="005E649D" w:rsidRDefault="005E649D">
            <w:pPr>
              <w:spacing w:after="0" w:line="240" w:lineRule="auto"/>
              <w:jc w:val="both"/>
              <w:rPr>
                <w:rFonts w:eastAsia="Times New Roman"/>
                <w:iCs/>
                <w:kern w:val="0"/>
                <w:sz w:val="22"/>
                <w:szCs w:val="22"/>
                <w14:ligatures w14:val="none"/>
              </w:rPr>
            </w:pPr>
          </w:p>
        </w:tc>
      </w:tr>
    </w:tbl>
    <w:p w14:paraId="6AD9CDC8" w14:textId="77777777" w:rsidR="005E649D" w:rsidRDefault="005E649D" w:rsidP="005E649D">
      <w:pPr>
        <w:spacing w:after="0" w:line="240" w:lineRule="auto"/>
        <w:jc w:val="both"/>
        <w:rPr>
          <w:rFonts w:eastAsia="Times New Roman"/>
          <w:i/>
          <w:iCs/>
          <w:kern w:val="0"/>
          <w:sz w:val="22"/>
          <w:szCs w:val="22"/>
          <w14:ligatures w14:val="none"/>
        </w:rPr>
      </w:pPr>
    </w:p>
    <w:p w14:paraId="40B85E9A" w14:textId="77777777" w:rsidR="005E649D" w:rsidRDefault="005E649D" w:rsidP="005E649D">
      <w:pPr>
        <w:spacing w:after="0" w:line="240" w:lineRule="auto"/>
        <w:jc w:val="both"/>
        <w:rPr>
          <w:rFonts w:eastAsia="Times New Roman"/>
          <w:iCs/>
          <w:kern w:val="0"/>
          <w:sz w:val="22"/>
          <w:szCs w:val="22"/>
          <w14:ligatures w14:val="none"/>
        </w:rPr>
      </w:pPr>
      <w:r>
        <w:rPr>
          <w:rFonts w:eastAsia="Times New Roman"/>
          <w:iCs/>
          <w:kern w:val="0"/>
          <w:sz w:val="22"/>
          <w:szCs w:val="22"/>
          <w14:ligatures w14:val="none"/>
        </w:rPr>
        <w:t>Apbūves tiesības laikā plānotās darbības objektā:______________________________________</w:t>
      </w:r>
    </w:p>
    <w:p w14:paraId="7C1217FA" w14:textId="77777777" w:rsidR="005E649D" w:rsidRDefault="005E649D" w:rsidP="005E649D">
      <w:pPr>
        <w:spacing w:after="0" w:line="240" w:lineRule="auto"/>
        <w:jc w:val="both"/>
        <w:rPr>
          <w:rFonts w:eastAsia="Times New Roman"/>
          <w:iCs/>
          <w:kern w:val="0"/>
          <w:sz w:val="22"/>
          <w:szCs w:val="22"/>
          <w14:ligatures w14:val="none"/>
        </w:rPr>
      </w:pPr>
    </w:p>
    <w:p w14:paraId="5D2ED073" w14:textId="77777777" w:rsidR="005E649D" w:rsidRDefault="005E649D" w:rsidP="005E649D">
      <w:pPr>
        <w:spacing w:after="0" w:line="240" w:lineRule="auto"/>
        <w:jc w:val="both"/>
        <w:rPr>
          <w:rFonts w:eastAsia="Times New Roman"/>
          <w:iCs/>
          <w:kern w:val="0"/>
          <w:sz w:val="22"/>
          <w:szCs w:val="22"/>
          <w14:ligatures w14:val="none"/>
        </w:rPr>
      </w:pPr>
      <w:r>
        <w:rPr>
          <w:rFonts w:eastAsia="Times New Roman"/>
          <w:iCs/>
          <w:kern w:val="0"/>
          <w:sz w:val="22"/>
          <w:szCs w:val="22"/>
          <w14:ligatures w14:val="none"/>
        </w:rPr>
        <w:t>______________________________________________________________________________</w:t>
      </w:r>
    </w:p>
    <w:p w14:paraId="67FFA4B7" w14:textId="77777777" w:rsidR="005E649D" w:rsidRDefault="005E649D" w:rsidP="005E649D">
      <w:pPr>
        <w:spacing w:after="0" w:line="240" w:lineRule="auto"/>
        <w:jc w:val="both"/>
        <w:rPr>
          <w:rFonts w:eastAsia="Times New Roman"/>
          <w:iCs/>
          <w:kern w:val="0"/>
          <w:sz w:val="22"/>
          <w:szCs w:val="22"/>
          <w14:ligatures w14:val="none"/>
        </w:rPr>
      </w:pPr>
      <w:r>
        <w:rPr>
          <w:rFonts w:eastAsia="Times New Roman"/>
          <w:iCs/>
          <w:kern w:val="0"/>
          <w:sz w:val="22"/>
          <w:szCs w:val="22"/>
          <w14:ligatures w14:val="none"/>
        </w:rPr>
        <w:t>______________________________________________________________________________</w:t>
      </w:r>
    </w:p>
    <w:p w14:paraId="555EF19F" w14:textId="77777777" w:rsidR="005E649D" w:rsidRDefault="005E649D" w:rsidP="005E649D">
      <w:pPr>
        <w:spacing w:after="0" w:line="240" w:lineRule="auto"/>
        <w:jc w:val="right"/>
        <w:rPr>
          <w:rFonts w:eastAsia="Times New Roman"/>
          <w:iCs/>
          <w:kern w:val="0"/>
          <w:sz w:val="22"/>
          <w:szCs w:val="22"/>
          <w14:ligatures w14:val="none"/>
        </w:rPr>
      </w:pPr>
    </w:p>
    <w:p w14:paraId="3668453E" w14:textId="77777777" w:rsidR="005E649D" w:rsidRDefault="005E649D" w:rsidP="005E649D">
      <w:pPr>
        <w:spacing w:after="0" w:line="240" w:lineRule="auto"/>
        <w:jc w:val="right"/>
        <w:rPr>
          <w:rFonts w:eastAsia="Times New Roman"/>
          <w:iCs/>
          <w:kern w:val="0"/>
          <w:sz w:val="22"/>
          <w:szCs w:val="22"/>
          <w14:ligatures w14:val="none"/>
        </w:rPr>
      </w:pPr>
    </w:p>
    <w:p w14:paraId="59352540"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 xml:space="preserve">Esmu iepazinies ar Apbūves tiesības izsoles noteikumiem un piekrītu tiem. </w:t>
      </w:r>
    </w:p>
    <w:p w14:paraId="66E2FE43"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Apliecinu, ka nosacījumi apbūvei ir skaidri un saprotami, tie tiks iekļauti līgumā kā būtiski nosacījumi, kas neizpildīšanas gadījumā būs par pamatu līguma izbeigšanai.</w:t>
      </w:r>
    </w:p>
    <w:p w14:paraId="2D412D67"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Apliecinu, ka man nav parādsaistību pret Cēsu novada pašvaldību un pēdējo trīs gadu laika neesmu vienpusēji atkāpies no jebkāda līguma ar Cēsu novada pašvaldību.</w:t>
      </w:r>
    </w:p>
    <w:p w14:paraId="387792D3"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Esmu samaksājis Apbūves tiesības izsoles noteikumos noteikto nodrošinājumu.</w:t>
      </w:r>
    </w:p>
    <w:p w14:paraId="5E486A4A"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 xml:space="preserve">Piekrītu Apbūves tiesības izsoles noteikumiem un pievienotā Apbūves tiesības līguma projekta noteikumiem.  </w:t>
      </w:r>
    </w:p>
    <w:p w14:paraId="1B227738"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Pieteikumā norādītā informācija ir patiesa.</w:t>
      </w:r>
    </w:p>
    <w:p w14:paraId="14446D1F"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 xml:space="preserve">Apbūves tiesības pretendents piekrīt, ka Cēsu novada pašvaldība kā kredītinformācijas lietotājs ir tiesīgs pieprasīt un saņemt kredītinformāciju, tai skaitā par Apbūves tiesību </w:t>
      </w:r>
      <w:r>
        <w:rPr>
          <w:rFonts w:eastAsia="Times New Roman" w:cs="Arial"/>
          <w:iCs/>
          <w:kern w:val="0"/>
          <w:sz w:val="22"/>
          <w:szCs w:val="22"/>
          <w14:ligatures w14:val="none"/>
        </w:rPr>
        <w:lastRenderedPageBreak/>
        <w:t>pretendenta kavētajiem maksājumiem un tā kredītreitingu, no Cēsu novada pašvaldības pieejamām datubāzēm.</w:t>
      </w:r>
    </w:p>
    <w:p w14:paraId="201B0692"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Pašvaldībai ir tiesības neslēgt apbūves tiesības līgumu ar personu, kas nav labticīgs saistību pildītājs.</w:t>
      </w:r>
    </w:p>
    <w:p w14:paraId="47D7CD61"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 xml:space="preserve">Pēc termiņa iesniegtie pieteikumi netiek izskatīti. </w:t>
      </w:r>
    </w:p>
    <w:p w14:paraId="3CEEE0E0" w14:textId="77777777" w:rsidR="005E649D" w:rsidRDefault="005E649D" w:rsidP="005E649D">
      <w:pPr>
        <w:spacing w:after="0" w:line="240" w:lineRule="auto"/>
        <w:jc w:val="both"/>
        <w:rPr>
          <w:rFonts w:eastAsia="Times New Roman" w:cs="Arial"/>
          <w:iCs/>
          <w:kern w:val="0"/>
          <w:sz w:val="22"/>
          <w:szCs w:val="22"/>
          <w14:ligatures w14:val="none"/>
        </w:rPr>
      </w:pPr>
    </w:p>
    <w:p w14:paraId="3335B4A9" w14:textId="77777777" w:rsidR="005E649D" w:rsidRDefault="005E649D" w:rsidP="005E649D">
      <w:pPr>
        <w:spacing w:after="0" w:line="240" w:lineRule="auto"/>
        <w:jc w:val="both"/>
        <w:rPr>
          <w:rFonts w:eastAsia="Times New Roman" w:cs="Arial"/>
          <w:iCs/>
          <w:kern w:val="0"/>
          <w:sz w:val="22"/>
          <w:szCs w:val="22"/>
          <w14:ligatures w14:val="none"/>
        </w:rPr>
      </w:pPr>
    </w:p>
    <w:p w14:paraId="2E609595"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2026.gada„___” _______________                                   __________________________</w:t>
      </w:r>
    </w:p>
    <w:p w14:paraId="4A5734F8"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 xml:space="preserve">                                                                                                               (paraksts)</w:t>
      </w:r>
    </w:p>
    <w:p w14:paraId="0E97DEA5" w14:textId="77777777" w:rsidR="005E649D" w:rsidRDefault="005E649D" w:rsidP="005E649D">
      <w:pPr>
        <w:spacing w:after="0" w:line="240" w:lineRule="auto"/>
        <w:jc w:val="both"/>
        <w:rPr>
          <w:rFonts w:eastAsia="Times New Roman" w:cs="Arial"/>
          <w:iCs/>
          <w:kern w:val="0"/>
          <w:sz w:val="22"/>
          <w:szCs w:val="22"/>
          <w14:ligatures w14:val="none"/>
        </w:rPr>
      </w:pPr>
    </w:p>
    <w:p w14:paraId="73451D88" w14:textId="77777777" w:rsidR="005E649D" w:rsidRDefault="005E649D" w:rsidP="005E649D">
      <w:pPr>
        <w:spacing w:after="0" w:line="240" w:lineRule="auto"/>
        <w:jc w:val="both"/>
        <w:rPr>
          <w:rFonts w:eastAsia="Times New Roman" w:cs="Arial"/>
          <w:iCs/>
          <w:color w:val="FF0000"/>
          <w:kern w:val="0"/>
          <w:sz w:val="22"/>
          <w:szCs w:val="22"/>
          <w14:ligatures w14:val="none"/>
        </w:rPr>
      </w:pPr>
    </w:p>
    <w:p w14:paraId="3D8AD016" w14:textId="77777777" w:rsidR="005E649D" w:rsidRDefault="005E649D" w:rsidP="005E649D">
      <w:pPr>
        <w:spacing w:after="0" w:line="240" w:lineRule="auto"/>
        <w:jc w:val="both"/>
        <w:rPr>
          <w:rFonts w:eastAsia="Times New Roman" w:cs="Arial"/>
          <w:iCs/>
          <w:color w:val="FF0000"/>
          <w:kern w:val="0"/>
          <w:sz w:val="22"/>
          <w:szCs w:val="22"/>
          <w14:ligatures w14:val="none"/>
        </w:rPr>
      </w:pPr>
    </w:p>
    <w:p w14:paraId="115DA234" w14:textId="77777777" w:rsidR="005E649D" w:rsidRDefault="005E649D" w:rsidP="005E649D">
      <w:pPr>
        <w:spacing w:after="0" w:line="240" w:lineRule="auto"/>
        <w:jc w:val="right"/>
        <w:rPr>
          <w:rFonts w:eastAsia="Times New Roman"/>
          <w:iCs/>
          <w:kern w:val="0"/>
          <w:sz w:val="20"/>
          <w:szCs w:val="20"/>
          <w14:ligatures w14:val="none"/>
        </w:rPr>
      </w:pPr>
      <w:r>
        <w:rPr>
          <w:rFonts w:eastAsia="Times New Roman"/>
          <w:iCs/>
          <w:kern w:val="0"/>
          <w:sz w:val="20"/>
          <w:szCs w:val="20"/>
          <w14:ligatures w14:val="none"/>
        </w:rPr>
        <w:t xml:space="preserve">2.pielikums </w:t>
      </w:r>
    </w:p>
    <w:p w14:paraId="50245FEF" w14:textId="77777777" w:rsidR="005E649D" w:rsidRDefault="005E649D" w:rsidP="005E649D">
      <w:pPr>
        <w:spacing w:after="0" w:line="240" w:lineRule="auto"/>
        <w:jc w:val="right"/>
        <w:rPr>
          <w:rFonts w:eastAsia="Times New Roman"/>
          <w:iCs/>
          <w:kern w:val="0"/>
          <w:sz w:val="20"/>
          <w:szCs w:val="20"/>
          <w14:ligatures w14:val="none"/>
        </w:rPr>
      </w:pPr>
      <w:r>
        <w:rPr>
          <w:rFonts w:eastAsia="Times New Roman"/>
          <w:iCs/>
          <w:kern w:val="0"/>
          <w:sz w:val="20"/>
          <w:szCs w:val="20"/>
          <w14:ligatures w14:val="none"/>
        </w:rPr>
        <w:t>Apbūves tiesības izsoles noteikumiem</w:t>
      </w:r>
    </w:p>
    <w:p w14:paraId="1E8132C3" w14:textId="77777777" w:rsidR="005E649D" w:rsidRDefault="005E649D" w:rsidP="005E649D">
      <w:pPr>
        <w:spacing w:after="0" w:line="240" w:lineRule="auto"/>
        <w:jc w:val="center"/>
        <w:rPr>
          <w:rFonts w:eastAsia="Times New Roman"/>
          <w:iCs/>
          <w:kern w:val="0"/>
          <w:sz w:val="22"/>
          <w:szCs w:val="22"/>
          <w14:ligatures w14:val="none"/>
        </w:rPr>
      </w:pPr>
      <w:r>
        <w:rPr>
          <w:rFonts w:eastAsia="Times New Roman"/>
          <w:iCs/>
          <w:kern w:val="0"/>
          <w:sz w:val="22"/>
          <w:szCs w:val="22"/>
          <w14:ligatures w14:val="none"/>
        </w:rPr>
        <w:t>PIETEIKUMS</w:t>
      </w:r>
    </w:p>
    <w:p w14:paraId="5D851BA2" w14:textId="77777777" w:rsidR="005E649D" w:rsidRDefault="005E649D" w:rsidP="005E649D">
      <w:pPr>
        <w:spacing w:after="0" w:line="240" w:lineRule="auto"/>
        <w:jc w:val="center"/>
        <w:rPr>
          <w:rFonts w:eastAsia="Times New Roman"/>
          <w:iCs/>
          <w:kern w:val="0"/>
          <w:sz w:val="22"/>
          <w:szCs w:val="22"/>
          <w14:ligatures w14:val="none"/>
        </w:rPr>
      </w:pPr>
      <w:r>
        <w:rPr>
          <w:rFonts w:eastAsia="Times New Roman"/>
          <w:iCs/>
          <w:kern w:val="0"/>
          <w:sz w:val="22"/>
          <w:szCs w:val="22"/>
          <w14:ligatures w14:val="none"/>
        </w:rPr>
        <w:t>APBŪVES TIESĪBAS IZSOLEI</w:t>
      </w:r>
    </w:p>
    <w:p w14:paraId="568209EA" w14:textId="77777777" w:rsidR="005E649D" w:rsidRDefault="005E649D" w:rsidP="005E649D">
      <w:pPr>
        <w:spacing w:after="0" w:line="240" w:lineRule="auto"/>
        <w:jc w:val="center"/>
        <w:rPr>
          <w:rFonts w:eastAsia="Times New Roman"/>
          <w:b/>
          <w:iCs/>
          <w:kern w:val="0"/>
          <w:sz w:val="22"/>
          <w:szCs w:val="22"/>
          <w14:ligatures w14:val="none"/>
        </w:rPr>
      </w:pPr>
      <w:r>
        <w:rPr>
          <w:rFonts w:eastAsia="Times New Roman"/>
          <w:b/>
          <w:iCs/>
          <w:kern w:val="0"/>
          <w:sz w:val="22"/>
          <w:szCs w:val="22"/>
          <w14:ligatures w14:val="none"/>
        </w:rPr>
        <w:t xml:space="preserve">Nekustamā īpašuma, kadastra Nr. </w:t>
      </w:r>
      <w:r>
        <w:rPr>
          <w:rFonts w:eastAsia="Times New Roman" w:cs="Calibri"/>
          <w:b/>
          <w:bCs/>
          <w:iCs/>
          <w:spacing w:val="2"/>
          <w:kern w:val="0"/>
          <w:sz w:val="22"/>
          <w:szCs w:val="22"/>
          <w14:ligatures w14:val="none"/>
        </w:rPr>
        <w:t>4201 003 0188</w:t>
      </w:r>
      <w:r>
        <w:rPr>
          <w:rFonts w:eastAsia="Times New Roman"/>
          <w:b/>
          <w:bCs/>
          <w:iCs/>
          <w:kern w:val="0"/>
          <w:sz w:val="22"/>
          <w:szCs w:val="22"/>
          <w14:ligatures w14:val="none"/>
        </w:rPr>
        <w:t xml:space="preserve">, </w:t>
      </w:r>
    </w:p>
    <w:p w14:paraId="55C33DB5" w14:textId="77777777" w:rsidR="005E649D" w:rsidRDefault="005E649D" w:rsidP="005E649D">
      <w:pPr>
        <w:spacing w:after="0" w:line="240" w:lineRule="auto"/>
        <w:jc w:val="center"/>
        <w:rPr>
          <w:rFonts w:eastAsia="Times New Roman"/>
          <w:b/>
          <w:iCs/>
          <w:kern w:val="0"/>
          <w:sz w:val="22"/>
          <w:szCs w:val="22"/>
          <w14:ligatures w14:val="none"/>
        </w:rPr>
      </w:pPr>
      <w:r>
        <w:rPr>
          <w:rFonts w:eastAsia="Times New Roman"/>
          <w:b/>
          <w:iCs/>
          <w:kern w:val="0"/>
          <w:sz w:val="22"/>
          <w:szCs w:val="22"/>
          <w14:ligatures w14:val="none"/>
        </w:rPr>
        <w:t xml:space="preserve">Baltā iela 10, Cēsis, Cēsu nov.,  </w:t>
      </w:r>
    </w:p>
    <w:p w14:paraId="3E233194" w14:textId="77777777" w:rsidR="005E649D" w:rsidRDefault="005E649D" w:rsidP="005E649D">
      <w:pPr>
        <w:spacing w:after="0" w:line="240" w:lineRule="auto"/>
        <w:jc w:val="center"/>
        <w:rPr>
          <w:rFonts w:eastAsia="Times New Roman"/>
          <w:iCs/>
          <w:kern w:val="0"/>
          <w:sz w:val="22"/>
          <w:szCs w:val="22"/>
          <w14:ligatures w14:val="none"/>
        </w:rPr>
      </w:pPr>
    </w:p>
    <w:p w14:paraId="6731D906" w14:textId="77777777" w:rsidR="005E649D" w:rsidRDefault="005E649D" w:rsidP="005E649D">
      <w:pPr>
        <w:spacing w:after="0" w:line="240" w:lineRule="auto"/>
        <w:jc w:val="center"/>
        <w:rPr>
          <w:rFonts w:eastAsia="Times New Roman"/>
          <w:iCs/>
          <w:kern w:val="0"/>
          <w:sz w:val="22"/>
          <w:szCs w:val="22"/>
          <w14:ligatures w14:val="none"/>
        </w:rPr>
      </w:pPr>
      <w:r>
        <w:rPr>
          <w:rFonts w:eastAsia="Times New Roman"/>
          <w:iCs/>
          <w:kern w:val="0"/>
          <w:sz w:val="22"/>
          <w:szCs w:val="22"/>
          <w14:ligatures w14:val="none"/>
        </w:rPr>
        <w:t>apbūves tiesība</w:t>
      </w:r>
    </w:p>
    <w:p w14:paraId="7E5FA859" w14:textId="77777777" w:rsidR="005E649D" w:rsidRDefault="005E649D" w:rsidP="005E649D">
      <w:pPr>
        <w:spacing w:after="0" w:line="240" w:lineRule="auto"/>
        <w:jc w:val="center"/>
        <w:rPr>
          <w:rFonts w:eastAsia="Times New Roman"/>
          <w:i/>
          <w:iCs/>
          <w:kern w:val="0"/>
          <w:sz w:val="22"/>
          <w:szCs w:val="22"/>
          <w14:ligatures w14:val="none"/>
        </w:rPr>
      </w:pPr>
      <w:r>
        <w:rPr>
          <w:rFonts w:eastAsia="Times New Roman"/>
          <w:i/>
          <w:iCs/>
          <w:kern w:val="0"/>
          <w:sz w:val="22"/>
          <w:szCs w:val="22"/>
          <w14:ligatures w14:val="none"/>
        </w:rPr>
        <w:t xml:space="preserve"> (aizpilda </w:t>
      </w:r>
      <w:r>
        <w:rPr>
          <w:rFonts w:eastAsia="Times New Roman"/>
          <w:b/>
          <w:i/>
          <w:iCs/>
          <w:kern w:val="0"/>
          <w:sz w:val="22"/>
          <w:szCs w:val="22"/>
          <w14:ligatures w14:val="none"/>
        </w:rPr>
        <w:t>juridiska persona</w:t>
      </w:r>
      <w:r>
        <w:rPr>
          <w:rFonts w:eastAsia="Times New Roman"/>
          <w:i/>
          <w:iCs/>
          <w:kern w:val="0"/>
          <w:sz w:val="22"/>
          <w:szCs w:val="22"/>
          <w14:ligatures w14:val="none"/>
        </w:rPr>
        <w:t>/personālsabiedrība)</w:t>
      </w:r>
    </w:p>
    <w:p w14:paraId="36CA5120" w14:textId="77777777" w:rsidR="005E649D" w:rsidRDefault="005E649D" w:rsidP="005E649D">
      <w:pPr>
        <w:spacing w:after="0" w:line="240" w:lineRule="auto"/>
        <w:jc w:val="center"/>
        <w:rPr>
          <w:rFonts w:eastAsia="Times New Roman"/>
          <w:i/>
          <w:iCs/>
          <w:kern w:val="0"/>
          <w:sz w:val="22"/>
          <w:szCs w:val="22"/>
          <w14:ligatures w14:val="none"/>
        </w:rPr>
      </w:pPr>
    </w:p>
    <w:p w14:paraId="0A96F698" w14:textId="77777777" w:rsidR="005E649D" w:rsidRDefault="005E649D" w:rsidP="005E649D">
      <w:pPr>
        <w:spacing w:after="0" w:line="240" w:lineRule="auto"/>
        <w:jc w:val="both"/>
        <w:rPr>
          <w:rFonts w:eastAsia="Times New Roman"/>
          <w:iCs/>
          <w:kern w:val="0"/>
          <w:sz w:val="22"/>
          <w:szCs w:val="22"/>
          <w14:ligatures w14:val="none"/>
        </w:rPr>
      </w:pPr>
      <w:r>
        <w:rPr>
          <w:rFonts w:eastAsia="Times New Roman"/>
          <w:iCs/>
          <w:kern w:val="0"/>
          <w:sz w:val="22"/>
          <w:szCs w:val="22"/>
          <w14:ligatures w14:val="none"/>
        </w:rPr>
        <w:t>Pretendents,______________________________________________________________,</w:t>
      </w:r>
    </w:p>
    <w:p w14:paraId="5C7EE103" w14:textId="77777777" w:rsidR="005E649D" w:rsidRDefault="005E649D" w:rsidP="005E649D">
      <w:pPr>
        <w:spacing w:after="0" w:line="240" w:lineRule="auto"/>
        <w:jc w:val="center"/>
        <w:rPr>
          <w:rFonts w:eastAsia="Times New Roman"/>
          <w:i/>
          <w:iCs/>
          <w:kern w:val="0"/>
          <w:sz w:val="22"/>
          <w:szCs w:val="22"/>
          <w14:ligatures w14:val="none"/>
        </w:rPr>
      </w:pPr>
      <w:r>
        <w:rPr>
          <w:rFonts w:eastAsia="Times New Roman"/>
          <w:i/>
          <w:iCs/>
          <w:kern w:val="0"/>
          <w:sz w:val="22"/>
          <w:szCs w:val="22"/>
          <w14:ligatures w14:val="none"/>
        </w:rPr>
        <w:t>(nosaukums, reģistrācijas numurs)</w:t>
      </w:r>
    </w:p>
    <w:p w14:paraId="0A8B07FC" w14:textId="77777777" w:rsidR="005E649D" w:rsidRDefault="005E649D" w:rsidP="005E649D">
      <w:pPr>
        <w:spacing w:after="0" w:line="240" w:lineRule="auto"/>
        <w:jc w:val="center"/>
        <w:rPr>
          <w:rFonts w:eastAsia="Times New Roman"/>
          <w:iCs/>
          <w:kern w:val="0"/>
          <w:sz w:val="22"/>
          <w:szCs w:val="22"/>
          <w14:ligatures w14:val="none"/>
        </w:rPr>
      </w:pPr>
      <w:r>
        <w:rPr>
          <w:rFonts w:eastAsia="Times New Roman"/>
          <w:iCs/>
          <w:kern w:val="0"/>
          <w:sz w:val="22"/>
          <w:szCs w:val="22"/>
          <w14:ligatures w14:val="none"/>
        </w:rPr>
        <w:t xml:space="preserve">    _______________________________________________________________,</w:t>
      </w:r>
    </w:p>
    <w:p w14:paraId="12BE0480" w14:textId="77777777" w:rsidR="005E649D" w:rsidRDefault="005E649D" w:rsidP="005E649D">
      <w:pPr>
        <w:spacing w:after="0" w:line="240" w:lineRule="auto"/>
        <w:jc w:val="center"/>
        <w:rPr>
          <w:rFonts w:eastAsia="Times New Roman"/>
          <w:i/>
          <w:iCs/>
          <w:kern w:val="0"/>
          <w:sz w:val="22"/>
          <w:szCs w:val="22"/>
          <w14:ligatures w14:val="none"/>
        </w:rPr>
      </w:pPr>
      <w:r>
        <w:rPr>
          <w:rFonts w:eastAsia="Times New Roman"/>
          <w:i/>
          <w:iCs/>
          <w:kern w:val="0"/>
          <w:sz w:val="22"/>
          <w:szCs w:val="22"/>
          <w14:ligatures w14:val="none"/>
        </w:rPr>
        <w:t>(juridiskā adrese)</w:t>
      </w:r>
    </w:p>
    <w:p w14:paraId="1EBF4D96" w14:textId="77777777" w:rsidR="005E649D" w:rsidRDefault="005E649D" w:rsidP="005E649D">
      <w:pPr>
        <w:spacing w:after="0" w:line="240" w:lineRule="auto"/>
        <w:jc w:val="center"/>
        <w:rPr>
          <w:rFonts w:eastAsia="Times New Roman"/>
          <w:i/>
          <w:iCs/>
          <w:kern w:val="0"/>
          <w:sz w:val="22"/>
          <w:szCs w:val="22"/>
          <w14:ligatures w14:val="none"/>
        </w:rPr>
      </w:pPr>
      <w:r>
        <w:rPr>
          <w:rFonts w:eastAsia="Times New Roman"/>
          <w:i/>
          <w:iCs/>
          <w:kern w:val="0"/>
          <w:sz w:val="22"/>
          <w:szCs w:val="22"/>
          <w14:ligatures w14:val="none"/>
        </w:rPr>
        <w:t>Kā privāto tiesību subjekts/publisko tiesību subjekts (atzīmēt vajadzīgo),</w:t>
      </w:r>
    </w:p>
    <w:p w14:paraId="2C1037FA" w14:textId="77777777" w:rsidR="005E649D" w:rsidRDefault="005E649D" w:rsidP="005E649D">
      <w:pPr>
        <w:spacing w:after="0" w:line="240" w:lineRule="auto"/>
        <w:jc w:val="center"/>
        <w:rPr>
          <w:rFonts w:eastAsia="Times New Roman"/>
          <w:i/>
          <w:iCs/>
          <w:kern w:val="0"/>
          <w:sz w:val="22"/>
          <w:szCs w:val="22"/>
          <w14:ligatures w14:val="none"/>
        </w:rPr>
      </w:pPr>
    </w:p>
    <w:p w14:paraId="05404C6A" w14:textId="77777777" w:rsidR="005E649D" w:rsidRDefault="005E649D" w:rsidP="005E649D">
      <w:pPr>
        <w:spacing w:after="0" w:line="240" w:lineRule="auto"/>
        <w:jc w:val="both"/>
        <w:rPr>
          <w:rFonts w:eastAsia="Times New Roman"/>
          <w:i/>
          <w:iCs/>
          <w:kern w:val="0"/>
          <w:sz w:val="22"/>
          <w:szCs w:val="22"/>
          <w14:ligatures w14:val="none"/>
        </w:rPr>
      </w:pPr>
      <w:r>
        <w:rPr>
          <w:rFonts w:eastAsia="Times New Roman"/>
          <w:i/>
          <w:iCs/>
          <w:kern w:val="0"/>
          <w:sz w:val="22"/>
          <w:szCs w:val="22"/>
          <w14:ligatures w14:val="none"/>
        </w:rPr>
        <w:t xml:space="preserve">kura vārdā saskaņā ar ______________________________________________________ </w:t>
      </w:r>
    </w:p>
    <w:p w14:paraId="0EC022C7" w14:textId="77777777" w:rsidR="005E649D" w:rsidRDefault="005E649D" w:rsidP="005E649D">
      <w:pPr>
        <w:spacing w:after="0" w:line="240" w:lineRule="auto"/>
        <w:jc w:val="center"/>
        <w:rPr>
          <w:rFonts w:eastAsia="Times New Roman"/>
          <w:i/>
          <w:iCs/>
          <w:kern w:val="0"/>
          <w:sz w:val="22"/>
          <w:szCs w:val="22"/>
          <w14:ligatures w14:val="none"/>
        </w:rPr>
      </w:pPr>
      <w:r>
        <w:rPr>
          <w:rFonts w:eastAsia="Times New Roman"/>
          <w:i/>
          <w:iCs/>
          <w:kern w:val="0"/>
          <w:sz w:val="22"/>
          <w:szCs w:val="22"/>
          <w14:ligatures w14:val="none"/>
        </w:rPr>
        <w:t>(pilnvarojuma pamatojums)</w:t>
      </w:r>
    </w:p>
    <w:p w14:paraId="7C02DC78" w14:textId="77777777" w:rsidR="005E649D" w:rsidRDefault="005E649D" w:rsidP="005E649D">
      <w:pPr>
        <w:spacing w:after="0" w:line="240" w:lineRule="auto"/>
        <w:rPr>
          <w:rFonts w:eastAsia="Times New Roman"/>
          <w:iCs/>
          <w:kern w:val="0"/>
          <w:sz w:val="22"/>
          <w:szCs w:val="22"/>
          <w14:ligatures w14:val="none"/>
        </w:rPr>
      </w:pPr>
      <w:r>
        <w:rPr>
          <w:rFonts w:eastAsia="Times New Roman"/>
          <w:iCs/>
          <w:kern w:val="0"/>
          <w:sz w:val="22"/>
          <w:szCs w:val="22"/>
          <w14:ligatures w14:val="none"/>
        </w:rPr>
        <w:t>rīkojas     ___________________________________________________________________,</w:t>
      </w:r>
    </w:p>
    <w:p w14:paraId="14D0DFEE" w14:textId="77777777" w:rsidR="005E649D" w:rsidRDefault="005E649D" w:rsidP="005E649D">
      <w:pPr>
        <w:spacing w:after="0" w:line="240" w:lineRule="auto"/>
        <w:jc w:val="center"/>
        <w:rPr>
          <w:rFonts w:eastAsia="Times New Roman"/>
          <w:i/>
          <w:iCs/>
          <w:kern w:val="0"/>
          <w:sz w:val="22"/>
          <w:szCs w:val="22"/>
          <w14:ligatures w14:val="none"/>
        </w:rPr>
      </w:pPr>
      <w:r>
        <w:rPr>
          <w:rFonts w:eastAsia="Times New Roman"/>
          <w:i/>
          <w:iCs/>
          <w:kern w:val="0"/>
          <w:sz w:val="22"/>
          <w:szCs w:val="22"/>
          <w14:ligatures w14:val="none"/>
        </w:rPr>
        <w:t>amats, vārds, uzvārds, personas kods)</w:t>
      </w:r>
    </w:p>
    <w:p w14:paraId="2C2B7C83" w14:textId="77777777" w:rsidR="005E649D" w:rsidRDefault="005E649D" w:rsidP="005E649D">
      <w:pPr>
        <w:spacing w:after="0" w:line="240" w:lineRule="auto"/>
        <w:jc w:val="center"/>
        <w:rPr>
          <w:rFonts w:eastAsia="Times New Roman"/>
          <w:i/>
          <w:iCs/>
          <w:kern w:val="0"/>
          <w:sz w:val="22"/>
          <w:szCs w:val="22"/>
          <w14:ligatures w14:val="none"/>
        </w:rPr>
      </w:pPr>
      <w:r>
        <w:rPr>
          <w:rFonts w:eastAsia="Times New Roman"/>
          <w:i/>
          <w:iCs/>
          <w:kern w:val="0"/>
          <w:sz w:val="22"/>
          <w:szCs w:val="22"/>
          <w14:ligatures w14:val="none"/>
        </w:rPr>
        <w:t>________________________________________________________________,</w:t>
      </w:r>
    </w:p>
    <w:p w14:paraId="1B547945" w14:textId="77777777" w:rsidR="005E649D" w:rsidRDefault="005E649D" w:rsidP="005E649D">
      <w:pPr>
        <w:spacing w:after="0" w:line="240" w:lineRule="auto"/>
        <w:jc w:val="center"/>
        <w:rPr>
          <w:rFonts w:eastAsia="Times New Roman"/>
          <w:i/>
          <w:iCs/>
          <w:kern w:val="0"/>
          <w:sz w:val="22"/>
          <w:szCs w:val="22"/>
          <w14:ligatures w14:val="none"/>
        </w:rPr>
      </w:pPr>
      <w:r>
        <w:rPr>
          <w:rFonts w:eastAsia="Times New Roman"/>
          <w:i/>
          <w:iCs/>
          <w:kern w:val="0"/>
          <w:sz w:val="22"/>
          <w:szCs w:val="22"/>
          <w14:ligatures w14:val="none"/>
        </w:rPr>
        <w:t>(bankas rekvizīti/konta numurs)</w:t>
      </w:r>
    </w:p>
    <w:p w14:paraId="12BD1114" w14:textId="77777777" w:rsidR="005E649D" w:rsidRDefault="005E649D" w:rsidP="005E649D">
      <w:pPr>
        <w:spacing w:after="0" w:line="240" w:lineRule="auto"/>
        <w:jc w:val="center"/>
        <w:rPr>
          <w:rFonts w:eastAsia="Times New Roman"/>
          <w:i/>
          <w:iCs/>
          <w:kern w:val="0"/>
          <w:sz w:val="22"/>
          <w:szCs w:val="22"/>
          <w14:ligatures w14:val="none"/>
        </w:rPr>
      </w:pPr>
    </w:p>
    <w:p w14:paraId="7A44EAE7" w14:textId="77777777" w:rsidR="005E649D" w:rsidRDefault="005E649D" w:rsidP="005E649D">
      <w:pPr>
        <w:spacing w:after="0" w:line="240" w:lineRule="auto"/>
        <w:jc w:val="center"/>
        <w:rPr>
          <w:rFonts w:eastAsia="Times New Roman"/>
          <w:i/>
          <w:iCs/>
          <w:kern w:val="0"/>
          <w:sz w:val="22"/>
          <w:szCs w:val="22"/>
          <w14:ligatures w14:val="none"/>
        </w:rPr>
      </w:pPr>
      <w:r>
        <w:rPr>
          <w:rFonts w:eastAsia="Times New Roman"/>
          <w:i/>
          <w:iCs/>
          <w:kern w:val="0"/>
          <w:sz w:val="22"/>
          <w:szCs w:val="22"/>
          <w14:ligatures w14:val="none"/>
        </w:rPr>
        <w:t>(elektroniskā pasta adrese, tālruņa Nr.)</w:t>
      </w:r>
    </w:p>
    <w:p w14:paraId="40F49A6D" w14:textId="77777777" w:rsidR="005E649D" w:rsidRDefault="005E649D" w:rsidP="005E649D">
      <w:pPr>
        <w:spacing w:after="0" w:line="240" w:lineRule="auto"/>
        <w:jc w:val="center"/>
        <w:rPr>
          <w:rFonts w:eastAsia="Times New Roman"/>
          <w:i/>
          <w:iCs/>
          <w:kern w:val="0"/>
          <w:sz w:val="22"/>
          <w:szCs w:val="22"/>
          <w14:ligatures w14:val="none"/>
        </w:rPr>
      </w:pPr>
      <w:r>
        <w:rPr>
          <w:rFonts w:eastAsia="Times New Roman"/>
          <w:i/>
          <w:iCs/>
          <w:kern w:val="0"/>
          <w:sz w:val="22"/>
          <w:szCs w:val="22"/>
          <w14:ligatures w14:val="none"/>
        </w:rPr>
        <w:t>____________________________________________________________________</w:t>
      </w:r>
    </w:p>
    <w:p w14:paraId="02D520D7" w14:textId="77777777" w:rsidR="005E649D" w:rsidRDefault="005E649D" w:rsidP="005E649D">
      <w:pPr>
        <w:spacing w:after="0" w:line="240" w:lineRule="auto"/>
        <w:jc w:val="both"/>
        <w:rPr>
          <w:rFonts w:eastAsia="Times New Roman"/>
          <w:iCs/>
          <w:kern w:val="0"/>
          <w:sz w:val="22"/>
          <w:szCs w:val="22"/>
          <w14:ligatures w14:val="none"/>
        </w:rPr>
      </w:pPr>
    </w:p>
    <w:p w14:paraId="45599865" w14:textId="77777777" w:rsidR="005E649D" w:rsidRDefault="005E649D" w:rsidP="005E649D">
      <w:pPr>
        <w:spacing w:after="0" w:line="240" w:lineRule="auto"/>
        <w:jc w:val="both"/>
        <w:rPr>
          <w:rFonts w:eastAsia="Times New Roman"/>
          <w:iCs/>
          <w:kern w:val="0"/>
          <w:sz w:val="22"/>
          <w:szCs w:val="22"/>
          <w14:ligatures w14:val="none"/>
        </w:rPr>
      </w:pPr>
      <w:r>
        <w:rPr>
          <w:rFonts w:eastAsia="Times New Roman"/>
          <w:iCs/>
          <w:kern w:val="0"/>
          <w:sz w:val="22"/>
          <w:szCs w:val="22"/>
          <w14:ligatures w14:val="none"/>
        </w:rPr>
        <w:t>ar šī pieteikuma iesniegšanu piesakos piedalīties Cēsu novada pašvaldības rīkotajā apbūves tiesību izsolē uz šādu izsoles objektu:</w:t>
      </w:r>
    </w:p>
    <w:p w14:paraId="19382EB1" w14:textId="77777777" w:rsidR="005E649D" w:rsidRDefault="005E649D" w:rsidP="005E649D">
      <w:pPr>
        <w:spacing w:after="0" w:line="240" w:lineRule="auto"/>
        <w:jc w:val="both"/>
        <w:rPr>
          <w:rFonts w:eastAsia="Times New Roman"/>
          <w:iCs/>
          <w:kern w:val="0"/>
          <w:sz w:val="22"/>
          <w:szCs w:val="22"/>
          <w14:ligatures w14:val="none"/>
        </w:rPr>
      </w:pP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00"/>
        <w:gridCol w:w="1980"/>
      </w:tblGrid>
      <w:tr w:rsidR="005E649D" w14:paraId="58DC7932" w14:textId="77777777">
        <w:tc>
          <w:tcPr>
            <w:tcW w:w="2268" w:type="dxa"/>
            <w:tcBorders>
              <w:top w:val="single" w:sz="4" w:space="0" w:color="auto"/>
              <w:left w:val="single" w:sz="4" w:space="0" w:color="auto"/>
              <w:bottom w:val="single" w:sz="4" w:space="0" w:color="auto"/>
              <w:right w:val="single" w:sz="4" w:space="0" w:color="auto"/>
            </w:tcBorders>
            <w:hideMark/>
          </w:tcPr>
          <w:p w14:paraId="1B63F82C" w14:textId="77777777" w:rsidR="005E649D" w:rsidRDefault="005E649D">
            <w:pPr>
              <w:spacing w:after="0" w:line="240" w:lineRule="auto"/>
              <w:jc w:val="center"/>
              <w:rPr>
                <w:rFonts w:eastAsia="Times New Roman"/>
                <w:iCs/>
                <w:kern w:val="0"/>
                <w:sz w:val="22"/>
                <w:szCs w:val="22"/>
                <w14:ligatures w14:val="none"/>
              </w:rPr>
            </w:pPr>
            <w:r>
              <w:rPr>
                <w:rFonts w:eastAsia="Times New Roman"/>
                <w:iCs/>
                <w:kern w:val="0"/>
                <w:sz w:val="22"/>
                <w:szCs w:val="22"/>
                <w14:ligatures w14:val="none"/>
              </w:rPr>
              <w:t>Adrese</w:t>
            </w:r>
          </w:p>
        </w:tc>
        <w:tc>
          <w:tcPr>
            <w:tcW w:w="1800" w:type="dxa"/>
            <w:tcBorders>
              <w:top w:val="single" w:sz="4" w:space="0" w:color="auto"/>
              <w:left w:val="single" w:sz="4" w:space="0" w:color="auto"/>
              <w:bottom w:val="single" w:sz="4" w:space="0" w:color="auto"/>
              <w:right w:val="single" w:sz="4" w:space="0" w:color="auto"/>
            </w:tcBorders>
            <w:hideMark/>
          </w:tcPr>
          <w:p w14:paraId="6534687A" w14:textId="77777777" w:rsidR="005E649D" w:rsidRDefault="005E649D">
            <w:pPr>
              <w:spacing w:after="0" w:line="240" w:lineRule="auto"/>
              <w:jc w:val="center"/>
              <w:rPr>
                <w:rFonts w:eastAsia="Times New Roman"/>
                <w:iCs/>
                <w:kern w:val="0"/>
                <w:sz w:val="22"/>
                <w:szCs w:val="22"/>
                <w14:ligatures w14:val="none"/>
              </w:rPr>
            </w:pPr>
            <w:r>
              <w:rPr>
                <w:rFonts w:eastAsia="Times New Roman"/>
                <w:iCs/>
                <w:kern w:val="0"/>
                <w:sz w:val="22"/>
                <w:szCs w:val="22"/>
                <w14:ligatures w14:val="none"/>
              </w:rPr>
              <w:t>Kadastra numurs</w:t>
            </w:r>
          </w:p>
        </w:tc>
        <w:tc>
          <w:tcPr>
            <w:tcW w:w="1980" w:type="dxa"/>
            <w:tcBorders>
              <w:top w:val="single" w:sz="4" w:space="0" w:color="auto"/>
              <w:left w:val="single" w:sz="4" w:space="0" w:color="auto"/>
              <w:bottom w:val="single" w:sz="4" w:space="0" w:color="auto"/>
              <w:right w:val="single" w:sz="4" w:space="0" w:color="auto"/>
            </w:tcBorders>
            <w:hideMark/>
          </w:tcPr>
          <w:p w14:paraId="26990EE0" w14:textId="77777777" w:rsidR="005E649D" w:rsidRDefault="005E649D">
            <w:pPr>
              <w:spacing w:after="0" w:line="240" w:lineRule="auto"/>
              <w:jc w:val="center"/>
              <w:rPr>
                <w:rFonts w:eastAsia="Times New Roman"/>
                <w:iCs/>
                <w:kern w:val="0"/>
                <w:sz w:val="22"/>
                <w:szCs w:val="22"/>
                <w:vertAlign w:val="superscript"/>
                <w14:ligatures w14:val="none"/>
              </w:rPr>
            </w:pPr>
            <w:r>
              <w:rPr>
                <w:rFonts w:eastAsia="Times New Roman"/>
                <w:iCs/>
                <w:kern w:val="0"/>
                <w:sz w:val="22"/>
                <w:szCs w:val="22"/>
                <w14:ligatures w14:val="none"/>
              </w:rPr>
              <w:t>Platība m</w:t>
            </w:r>
            <w:r>
              <w:rPr>
                <w:rFonts w:eastAsia="Times New Roman"/>
                <w:iCs/>
                <w:kern w:val="0"/>
                <w:sz w:val="22"/>
                <w:szCs w:val="22"/>
                <w:vertAlign w:val="superscript"/>
                <w14:ligatures w14:val="none"/>
              </w:rPr>
              <w:t>2</w:t>
            </w:r>
          </w:p>
        </w:tc>
      </w:tr>
      <w:tr w:rsidR="005E649D" w14:paraId="3AD97925" w14:textId="77777777">
        <w:tc>
          <w:tcPr>
            <w:tcW w:w="2268" w:type="dxa"/>
            <w:tcBorders>
              <w:top w:val="single" w:sz="4" w:space="0" w:color="auto"/>
              <w:left w:val="single" w:sz="4" w:space="0" w:color="auto"/>
              <w:bottom w:val="single" w:sz="4" w:space="0" w:color="auto"/>
              <w:right w:val="single" w:sz="4" w:space="0" w:color="auto"/>
            </w:tcBorders>
            <w:hideMark/>
          </w:tcPr>
          <w:p w14:paraId="1D225A7E" w14:textId="77777777" w:rsidR="005E649D" w:rsidRDefault="005E649D">
            <w:pPr>
              <w:spacing w:after="0" w:line="240" w:lineRule="auto"/>
              <w:jc w:val="both"/>
              <w:rPr>
                <w:rFonts w:eastAsia="Times New Roman"/>
                <w:iCs/>
                <w:kern w:val="0"/>
                <w:sz w:val="22"/>
                <w:szCs w:val="22"/>
                <w14:ligatures w14:val="none"/>
              </w:rPr>
            </w:pPr>
            <w:r>
              <w:rPr>
                <w:rFonts w:eastAsia="Times New Roman"/>
                <w:iCs/>
                <w:kern w:val="0"/>
                <w:sz w:val="22"/>
                <w:szCs w:val="22"/>
                <w14:ligatures w14:val="none"/>
              </w:rPr>
              <w:t>Baltā iela 10, Cēsis, Cēsu nov., LV-4101</w:t>
            </w:r>
          </w:p>
        </w:tc>
        <w:tc>
          <w:tcPr>
            <w:tcW w:w="1800" w:type="dxa"/>
            <w:tcBorders>
              <w:top w:val="single" w:sz="4" w:space="0" w:color="auto"/>
              <w:left w:val="single" w:sz="4" w:space="0" w:color="auto"/>
              <w:bottom w:val="single" w:sz="4" w:space="0" w:color="auto"/>
              <w:right w:val="single" w:sz="4" w:space="0" w:color="auto"/>
            </w:tcBorders>
            <w:hideMark/>
          </w:tcPr>
          <w:p w14:paraId="49F659C2" w14:textId="77777777" w:rsidR="005E649D" w:rsidRDefault="005E649D">
            <w:pPr>
              <w:spacing w:after="0" w:line="240" w:lineRule="auto"/>
              <w:jc w:val="both"/>
              <w:rPr>
                <w:rFonts w:eastAsia="Times New Roman"/>
                <w:iCs/>
                <w:kern w:val="0"/>
                <w:sz w:val="22"/>
                <w:szCs w:val="22"/>
                <w14:ligatures w14:val="none"/>
              </w:rPr>
            </w:pPr>
            <w:r>
              <w:rPr>
                <w:rFonts w:eastAsia="Times New Roman" w:cs="Calibri"/>
                <w:iCs/>
                <w:spacing w:val="2"/>
                <w:kern w:val="0"/>
                <w:sz w:val="22"/>
                <w:szCs w:val="22"/>
                <w14:ligatures w14:val="none"/>
              </w:rPr>
              <w:t>42010030188</w:t>
            </w:r>
          </w:p>
        </w:tc>
        <w:tc>
          <w:tcPr>
            <w:tcW w:w="1980" w:type="dxa"/>
            <w:tcBorders>
              <w:top w:val="single" w:sz="4" w:space="0" w:color="auto"/>
              <w:left w:val="single" w:sz="4" w:space="0" w:color="auto"/>
              <w:bottom w:val="single" w:sz="4" w:space="0" w:color="auto"/>
              <w:right w:val="single" w:sz="4" w:space="0" w:color="auto"/>
            </w:tcBorders>
          </w:tcPr>
          <w:p w14:paraId="0ADE33FB" w14:textId="77777777" w:rsidR="005E649D" w:rsidRDefault="005E649D">
            <w:pPr>
              <w:spacing w:after="0" w:line="240" w:lineRule="auto"/>
              <w:jc w:val="center"/>
              <w:rPr>
                <w:rFonts w:eastAsia="Times New Roman"/>
                <w:iCs/>
                <w:kern w:val="0"/>
                <w:sz w:val="22"/>
                <w:szCs w:val="22"/>
                <w14:ligatures w14:val="none"/>
              </w:rPr>
            </w:pPr>
            <w:r>
              <w:rPr>
                <w:rFonts w:eastAsia="Times New Roman"/>
                <w:iCs/>
                <w:kern w:val="0"/>
                <w:sz w:val="22"/>
                <w:szCs w:val="22"/>
                <w14:ligatures w14:val="none"/>
              </w:rPr>
              <w:t>6383</w:t>
            </w:r>
          </w:p>
          <w:p w14:paraId="097CE91F" w14:textId="77777777" w:rsidR="005E649D" w:rsidRDefault="005E649D">
            <w:pPr>
              <w:spacing w:after="0" w:line="240" w:lineRule="auto"/>
              <w:jc w:val="both"/>
              <w:rPr>
                <w:rFonts w:eastAsia="Times New Roman"/>
                <w:iCs/>
                <w:kern w:val="0"/>
                <w:sz w:val="22"/>
                <w:szCs w:val="22"/>
                <w14:ligatures w14:val="none"/>
              </w:rPr>
            </w:pPr>
          </w:p>
          <w:p w14:paraId="180801F0" w14:textId="77777777" w:rsidR="005E649D" w:rsidRDefault="005E649D">
            <w:pPr>
              <w:spacing w:after="0" w:line="240" w:lineRule="auto"/>
              <w:jc w:val="both"/>
              <w:rPr>
                <w:rFonts w:eastAsia="Times New Roman"/>
                <w:iCs/>
                <w:kern w:val="0"/>
                <w:sz w:val="22"/>
                <w:szCs w:val="22"/>
                <w14:ligatures w14:val="none"/>
              </w:rPr>
            </w:pPr>
          </w:p>
          <w:p w14:paraId="063F0618" w14:textId="77777777" w:rsidR="005E649D" w:rsidRDefault="005E649D">
            <w:pPr>
              <w:spacing w:after="0" w:line="240" w:lineRule="auto"/>
              <w:jc w:val="both"/>
              <w:rPr>
                <w:rFonts w:eastAsia="Times New Roman"/>
                <w:iCs/>
                <w:kern w:val="0"/>
                <w:sz w:val="22"/>
                <w:szCs w:val="22"/>
                <w14:ligatures w14:val="none"/>
              </w:rPr>
            </w:pPr>
          </w:p>
        </w:tc>
      </w:tr>
    </w:tbl>
    <w:p w14:paraId="440963A6" w14:textId="77777777" w:rsidR="005E649D" w:rsidRDefault="005E649D" w:rsidP="005E649D">
      <w:pPr>
        <w:spacing w:after="0" w:line="240" w:lineRule="auto"/>
        <w:jc w:val="both"/>
        <w:rPr>
          <w:rFonts w:eastAsia="Times New Roman"/>
          <w:i/>
          <w:iCs/>
          <w:kern w:val="0"/>
          <w:sz w:val="22"/>
          <w:szCs w:val="22"/>
          <w14:ligatures w14:val="none"/>
        </w:rPr>
      </w:pPr>
    </w:p>
    <w:p w14:paraId="37409DAA" w14:textId="77777777" w:rsidR="005E649D" w:rsidRDefault="005E649D" w:rsidP="005E649D">
      <w:pPr>
        <w:spacing w:after="0" w:line="240" w:lineRule="auto"/>
        <w:jc w:val="both"/>
        <w:rPr>
          <w:rFonts w:eastAsia="Times New Roman"/>
          <w:iCs/>
          <w:kern w:val="0"/>
          <w:sz w:val="22"/>
          <w:szCs w:val="22"/>
          <w14:ligatures w14:val="none"/>
        </w:rPr>
      </w:pPr>
      <w:r>
        <w:rPr>
          <w:rFonts w:eastAsia="Times New Roman"/>
          <w:iCs/>
          <w:kern w:val="0"/>
          <w:sz w:val="22"/>
          <w:szCs w:val="22"/>
          <w14:ligatures w14:val="none"/>
        </w:rPr>
        <w:t>Apbūves tiesības laikā plānotās darbības objektā:______________________________________</w:t>
      </w:r>
    </w:p>
    <w:p w14:paraId="44ED4BBD" w14:textId="77777777" w:rsidR="005E649D" w:rsidRDefault="005E649D" w:rsidP="005E649D">
      <w:pPr>
        <w:spacing w:after="0" w:line="240" w:lineRule="auto"/>
        <w:jc w:val="both"/>
        <w:rPr>
          <w:rFonts w:eastAsia="Times New Roman"/>
          <w:iCs/>
          <w:kern w:val="0"/>
          <w:sz w:val="22"/>
          <w:szCs w:val="22"/>
          <w14:ligatures w14:val="none"/>
        </w:rPr>
      </w:pPr>
    </w:p>
    <w:p w14:paraId="5E7F685A" w14:textId="77777777" w:rsidR="005E649D" w:rsidRDefault="005E649D" w:rsidP="005E649D">
      <w:pPr>
        <w:spacing w:after="0" w:line="240" w:lineRule="auto"/>
        <w:jc w:val="both"/>
        <w:rPr>
          <w:rFonts w:eastAsia="Times New Roman"/>
          <w:iCs/>
          <w:kern w:val="0"/>
          <w:sz w:val="22"/>
          <w:szCs w:val="22"/>
          <w14:ligatures w14:val="none"/>
        </w:rPr>
      </w:pPr>
      <w:r>
        <w:rPr>
          <w:rFonts w:eastAsia="Times New Roman"/>
          <w:iCs/>
          <w:kern w:val="0"/>
          <w:sz w:val="22"/>
          <w:szCs w:val="22"/>
          <w14:ligatures w14:val="none"/>
        </w:rPr>
        <w:t>______________________________________________________________________________</w:t>
      </w:r>
    </w:p>
    <w:p w14:paraId="58D3249A"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lastRenderedPageBreak/>
        <w:t xml:space="preserve">Esmu iepazinies ar Apbūves tiesības izsoles noteikumiem un piekrītu tiem. </w:t>
      </w:r>
    </w:p>
    <w:p w14:paraId="373014F8"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Apliecinu, ka nosacījumi apbūvei ir skaidri un saprotami, tie tiks iekļauti līgumā kā būtiski nosacījumi, kas neizpildīšanas gadījumā būs par pamatu līguma izbeigšanai.</w:t>
      </w:r>
    </w:p>
    <w:p w14:paraId="4AA12C95"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Apliecinu, ka man nav parādsaistību pret Cēsu novada pašvaldību un pēdējo trīs gadu laika neesmu vienpusēji atkāpies no jebkāda līguma ar Cēsu novada pašvaldību.</w:t>
      </w:r>
    </w:p>
    <w:p w14:paraId="24383CB4"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Esmu samaksājis Apbūves tiesības izsoles noteikumos noteikto nodrošinājumu.</w:t>
      </w:r>
    </w:p>
    <w:p w14:paraId="1C7D8070"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 xml:space="preserve">Piekrītu Apbūves tiesības izsoles noteikumiem un pievienotā Apbūves tiesības līguma projekta noteikumiem.  </w:t>
      </w:r>
    </w:p>
    <w:p w14:paraId="15B50143"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Pieteikumā norādītā informācija ir patiesa.</w:t>
      </w:r>
    </w:p>
    <w:p w14:paraId="5BFE2022"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Apbūves tiesības pretendents piekrīt, ka Iznomātājs kā kredītinformācijas lietotājs ir tiesīgs pieprasīt un saņemt kredītinformāciju, tai skaitā par Apbūves tiesību pretendenta kavētajiem maksājumiem un tā kredītreitingu, no Iznomātāja pieejamām datubāzēm.</w:t>
      </w:r>
    </w:p>
    <w:p w14:paraId="3F23AC6A"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Pašvaldībai ir tiesības neslēgt apbūves tiesības līgumu ar personu, kas nav labticīgs saistību pildītājs.</w:t>
      </w:r>
    </w:p>
    <w:p w14:paraId="569A4635"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 xml:space="preserve">Pēc termiņa iesniegtie pieteikumi netiek izskatīti. </w:t>
      </w:r>
    </w:p>
    <w:p w14:paraId="77844813" w14:textId="77777777" w:rsidR="005E649D" w:rsidRDefault="005E649D" w:rsidP="005E649D">
      <w:pPr>
        <w:spacing w:after="0" w:line="240" w:lineRule="auto"/>
        <w:jc w:val="both"/>
        <w:rPr>
          <w:rFonts w:eastAsia="Times New Roman" w:cs="Arial"/>
          <w:iCs/>
          <w:kern w:val="0"/>
          <w:sz w:val="22"/>
          <w:szCs w:val="22"/>
          <w14:ligatures w14:val="none"/>
        </w:rPr>
      </w:pPr>
    </w:p>
    <w:p w14:paraId="28CE0587"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2026.gada„___” _______________                                   __________________________</w:t>
      </w:r>
      <w:ins w:id="4" w:author="Laima Vigrante" w:date="2018-08-14T09:38:00Z">
        <w:r>
          <w:rPr>
            <w:rFonts w:eastAsia="Times New Roman" w:cs="Arial"/>
            <w:iCs/>
            <w:kern w:val="0"/>
            <w:sz w:val="22"/>
            <w:szCs w:val="22"/>
            <w14:ligatures w14:val="none"/>
          </w:rPr>
          <w:t xml:space="preserve"> </w:t>
        </w:r>
      </w:ins>
    </w:p>
    <w:p w14:paraId="02B6D301" w14:textId="77777777" w:rsidR="005E649D" w:rsidRDefault="005E649D" w:rsidP="005E649D">
      <w:pPr>
        <w:spacing w:after="0" w:line="240" w:lineRule="auto"/>
        <w:jc w:val="both"/>
        <w:rPr>
          <w:rFonts w:eastAsia="Times New Roman" w:cs="Arial"/>
          <w:iCs/>
          <w:kern w:val="0"/>
          <w:sz w:val="22"/>
          <w:szCs w:val="22"/>
          <w14:ligatures w14:val="none"/>
        </w:rPr>
      </w:pPr>
      <w:r>
        <w:rPr>
          <w:rFonts w:eastAsia="Times New Roman" w:cs="Arial"/>
          <w:iCs/>
          <w:kern w:val="0"/>
          <w:sz w:val="22"/>
          <w:szCs w:val="22"/>
          <w14:ligatures w14:val="none"/>
        </w:rPr>
        <w:t xml:space="preserve">                                                                                                               (paraksts)</w:t>
      </w:r>
    </w:p>
    <w:p w14:paraId="3AC9815D" w14:textId="77777777" w:rsidR="005E649D" w:rsidRDefault="005E649D" w:rsidP="005E649D">
      <w:pPr>
        <w:spacing w:after="0" w:line="240" w:lineRule="auto"/>
        <w:ind w:firstLine="284"/>
        <w:jc w:val="right"/>
        <w:rPr>
          <w:rFonts w:eastAsia="Times New Roman"/>
          <w:iCs/>
          <w:kern w:val="0"/>
          <w:sz w:val="20"/>
          <w:szCs w:val="20"/>
          <w14:ligatures w14:val="none"/>
        </w:rPr>
      </w:pPr>
    </w:p>
    <w:p w14:paraId="5F74A8DF" w14:textId="77777777" w:rsidR="005E649D" w:rsidRDefault="005E649D" w:rsidP="005E649D">
      <w:pPr>
        <w:spacing w:after="0" w:line="240" w:lineRule="auto"/>
        <w:ind w:firstLine="284"/>
        <w:jc w:val="right"/>
        <w:rPr>
          <w:rFonts w:eastAsia="Times New Roman"/>
          <w:iCs/>
          <w:kern w:val="0"/>
          <w:sz w:val="20"/>
          <w:szCs w:val="20"/>
          <w14:ligatures w14:val="none"/>
        </w:rPr>
      </w:pPr>
    </w:p>
    <w:p w14:paraId="197F6CEC" w14:textId="77777777" w:rsidR="005E649D" w:rsidRDefault="005E649D" w:rsidP="005E649D">
      <w:pPr>
        <w:spacing w:after="0" w:line="240" w:lineRule="auto"/>
        <w:ind w:firstLine="284"/>
        <w:jc w:val="right"/>
        <w:rPr>
          <w:rFonts w:eastAsia="Times New Roman"/>
          <w:iCs/>
          <w:kern w:val="0"/>
          <w:sz w:val="22"/>
          <w:szCs w:val="22"/>
          <w14:ligatures w14:val="none"/>
        </w:rPr>
      </w:pPr>
      <w:r>
        <w:rPr>
          <w:rFonts w:eastAsia="Times New Roman"/>
          <w:iCs/>
          <w:kern w:val="0"/>
          <w:sz w:val="22"/>
          <w:szCs w:val="22"/>
          <w14:ligatures w14:val="none"/>
        </w:rPr>
        <w:t>3.pielikums</w:t>
      </w:r>
    </w:p>
    <w:p w14:paraId="48826184" w14:textId="77777777" w:rsidR="005E649D" w:rsidRDefault="005E649D" w:rsidP="005E649D">
      <w:pPr>
        <w:spacing w:after="0" w:line="240" w:lineRule="auto"/>
        <w:ind w:firstLine="284"/>
        <w:jc w:val="right"/>
        <w:rPr>
          <w:rFonts w:eastAsia="Times New Roman"/>
          <w:iCs/>
          <w:kern w:val="0"/>
          <w:sz w:val="22"/>
          <w:szCs w:val="22"/>
          <w14:ligatures w14:val="none"/>
        </w:rPr>
      </w:pPr>
      <w:r>
        <w:rPr>
          <w:rFonts w:eastAsia="Times New Roman"/>
          <w:iCs/>
          <w:kern w:val="0"/>
          <w:sz w:val="22"/>
          <w:szCs w:val="22"/>
          <w14:ligatures w14:val="none"/>
        </w:rPr>
        <w:t>Cēsu novada domes</w:t>
      </w:r>
    </w:p>
    <w:p w14:paraId="4CE3DF3E" w14:textId="484F1BBC" w:rsidR="005E649D" w:rsidRDefault="005E649D" w:rsidP="005E649D">
      <w:pPr>
        <w:spacing w:after="0" w:line="240" w:lineRule="auto"/>
        <w:ind w:firstLine="284"/>
        <w:jc w:val="right"/>
        <w:rPr>
          <w:rFonts w:eastAsia="Times New Roman"/>
          <w:iCs/>
          <w:kern w:val="0"/>
          <w:sz w:val="22"/>
          <w:szCs w:val="22"/>
          <w14:ligatures w14:val="none"/>
        </w:rPr>
      </w:pPr>
      <w:r>
        <w:rPr>
          <w:rFonts w:eastAsia="Times New Roman"/>
          <w:iCs/>
          <w:kern w:val="0"/>
          <w:sz w:val="22"/>
          <w:szCs w:val="22"/>
          <w14:ligatures w14:val="none"/>
        </w:rPr>
        <w:t>16.07.2026. lēmumam Nr.322</w:t>
      </w:r>
    </w:p>
    <w:p w14:paraId="5CF822A4" w14:textId="77777777" w:rsidR="005E649D" w:rsidRDefault="005E649D" w:rsidP="005E649D">
      <w:pPr>
        <w:spacing w:after="0" w:line="240" w:lineRule="auto"/>
        <w:ind w:firstLine="284"/>
        <w:jc w:val="right"/>
        <w:rPr>
          <w:rFonts w:eastAsia="Times New Roman"/>
          <w:iCs/>
          <w:kern w:val="0"/>
          <w:sz w:val="22"/>
          <w:szCs w:val="22"/>
          <w14:ligatures w14:val="none"/>
        </w:rPr>
      </w:pPr>
    </w:p>
    <w:p w14:paraId="3655D49B" w14:textId="77777777" w:rsidR="005E649D" w:rsidRDefault="005E649D" w:rsidP="005E649D">
      <w:pPr>
        <w:spacing w:after="0" w:line="240" w:lineRule="auto"/>
        <w:ind w:firstLine="284"/>
        <w:jc w:val="right"/>
        <w:rPr>
          <w:rFonts w:eastAsia="Times New Roman"/>
          <w:iCs/>
          <w:kern w:val="0"/>
          <w:sz w:val="22"/>
          <w:szCs w:val="22"/>
          <w14:ligatures w14:val="none"/>
        </w:rPr>
      </w:pPr>
      <w:r>
        <w:rPr>
          <w:rFonts w:eastAsia="Times New Roman"/>
          <w:iCs/>
          <w:kern w:val="0"/>
          <w:sz w:val="22"/>
          <w:szCs w:val="22"/>
          <w14:ligatures w14:val="none"/>
        </w:rPr>
        <w:t>Apstiprināts</w:t>
      </w:r>
    </w:p>
    <w:p w14:paraId="15CA0EC9" w14:textId="77777777" w:rsidR="005E649D" w:rsidRDefault="005E649D" w:rsidP="005E649D">
      <w:pPr>
        <w:spacing w:after="0" w:line="240" w:lineRule="auto"/>
        <w:ind w:firstLine="284"/>
        <w:jc w:val="right"/>
        <w:rPr>
          <w:rFonts w:eastAsia="Times New Roman"/>
          <w:iCs/>
          <w:kern w:val="0"/>
          <w:sz w:val="22"/>
          <w:szCs w:val="22"/>
          <w14:ligatures w14:val="none"/>
        </w:rPr>
      </w:pPr>
      <w:r>
        <w:rPr>
          <w:rFonts w:eastAsia="Times New Roman"/>
          <w:iCs/>
          <w:kern w:val="0"/>
          <w:sz w:val="22"/>
          <w:szCs w:val="22"/>
          <w14:ligatures w14:val="none"/>
        </w:rPr>
        <w:t>ar  Cēsu novada domes</w:t>
      </w:r>
    </w:p>
    <w:p w14:paraId="03A5EBA5" w14:textId="198DC41E" w:rsidR="005E649D" w:rsidRDefault="005E649D" w:rsidP="005E649D">
      <w:pPr>
        <w:spacing w:after="0" w:line="240" w:lineRule="auto"/>
        <w:ind w:firstLine="284"/>
        <w:jc w:val="right"/>
        <w:rPr>
          <w:rFonts w:eastAsia="Times New Roman"/>
          <w:iCs/>
          <w:kern w:val="0"/>
          <w:sz w:val="22"/>
          <w:szCs w:val="22"/>
          <w14:ligatures w14:val="none"/>
        </w:rPr>
      </w:pPr>
      <w:r>
        <w:rPr>
          <w:rFonts w:eastAsia="Times New Roman"/>
          <w:iCs/>
          <w:kern w:val="0"/>
          <w:sz w:val="22"/>
          <w:szCs w:val="22"/>
          <w14:ligatures w14:val="none"/>
        </w:rPr>
        <w:t>16.07.2026. lēmumam Nr.322</w:t>
      </w:r>
    </w:p>
    <w:p w14:paraId="0F4DDC61" w14:textId="77777777" w:rsidR="005E649D" w:rsidRDefault="005E649D" w:rsidP="005E649D">
      <w:pPr>
        <w:spacing w:after="0" w:line="240" w:lineRule="auto"/>
        <w:ind w:firstLine="284"/>
        <w:jc w:val="right"/>
        <w:rPr>
          <w:rFonts w:eastAsia="Times New Roman"/>
          <w:iCs/>
          <w:kern w:val="0"/>
          <w:sz w:val="20"/>
          <w:szCs w:val="20"/>
          <w14:ligatures w14:val="none"/>
        </w:rPr>
      </w:pPr>
    </w:p>
    <w:p w14:paraId="390C3AFF" w14:textId="77777777" w:rsidR="005E649D" w:rsidRDefault="005E649D" w:rsidP="005E649D">
      <w:pPr>
        <w:spacing w:after="0" w:line="240" w:lineRule="auto"/>
        <w:jc w:val="center"/>
        <w:rPr>
          <w:rFonts w:eastAsia="Times New Roman"/>
          <w:b/>
          <w:kern w:val="0"/>
          <w:sz w:val="22"/>
          <w:szCs w:val="22"/>
          <w14:ligatures w14:val="none"/>
        </w:rPr>
      </w:pPr>
      <w:bookmarkStart w:id="5" w:name="_Hlk66869060"/>
      <w:r>
        <w:rPr>
          <w:rFonts w:eastAsia="Times New Roman"/>
          <w:kern w:val="0"/>
          <w:sz w:val="22"/>
          <w:szCs w:val="22"/>
          <w14:ligatures w14:val="none"/>
        </w:rPr>
        <w:t>LĪGUMS PAR APBŪVES TIESĪBAS PIEŠĶIRŠANU</w:t>
      </w:r>
    </w:p>
    <w:p w14:paraId="25402699" w14:textId="77777777" w:rsidR="005E649D" w:rsidRDefault="005E649D" w:rsidP="005E649D">
      <w:pPr>
        <w:spacing w:after="0" w:line="240" w:lineRule="auto"/>
        <w:jc w:val="center"/>
        <w:rPr>
          <w:rFonts w:eastAsia="Times New Roman"/>
          <w:kern w:val="0"/>
          <w:sz w:val="22"/>
          <w:szCs w:val="22"/>
          <w14:ligatures w14:val="none"/>
        </w:rPr>
      </w:pPr>
    </w:p>
    <w:p w14:paraId="29158CE2" w14:textId="77777777" w:rsidR="005E649D" w:rsidRDefault="005E649D" w:rsidP="005E649D">
      <w:pPr>
        <w:spacing w:after="0" w:line="240" w:lineRule="auto"/>
        <w:jc w:val="right"/>
        <w:textAlignment w:val="baseline"/>
        <w:rPr>
          <w:rFonts w:eastAsia="Times New Roman" w:cs="Calibri"/>
          <w:color w:val="000000"/>
          <w:kern w:val="0"/>
          <w:sz w:val="22"/>
          <w:szCs w:val="22"/>
          <w:lang w:eastAsia="lv-LV"/>
          <w14:ligatures w14:val="none"/>
        </w:rPr>
      </w:pPr>
      <w:r>
        <w:rPr>
          <w:rFonts w:eastAsia="Times New Roman" w:cs="Calibri"/>
          <w:iCs/>
          <w:kern w:val="0"/>
          <w:sz w:val="22"/>
          <w:szCs w:val="22"/>
          <w:lang w:eastAsia="lv-LV"/>
          <w14:ligatures w14:val="none"/>
        </w:rPr>
        <w:t xml:space="preserve"> </w:t>
      </w:r>
      <w:r>
        <w:rPr>
          <w:rFonts w:eastAsia="Times New Roman" w:cs="Calibri"/>
          <w:iCs/>
          <w:spacing w:val="6"/>
          <w:kern w:val="0"/>
          <w:sz w:val="22"/>
          <w:szCs w:val="22"/>
          <w:lang w:eastAsia="lv-LV"/>
          <w14:ligatures w14:val="none"/>
        </w:rPr>
        <w:t>Cēsīs,</w:t>
      </w:r>
      <w:r>
        <w:rPr>
          <w:rFonts w:eastAsia="Times New Roman" w:cs="Calibri"/>
          <w:iCs/>
          <w:spacing w:val="6"/>
          <w:kern w:val="0"/>
          <w:sz w:val="22"/>
          <w:szCs w:val="22"/>
          <w:lang w:eastAsia="lv-LV"/>
          <w14:ligatures w14:val="none"/>
        </w:rPr>
        <w:tab/>
        <w:t xml:space="preserve"> </w:t>
      </w:r>
      <w:r>
        <w:rPr>
          <w:rFonts w:eastAsia="Times New Roman" w:cs="Calibri"/>
          <w:iCs/>
          <w:spacing w:val="6"/>
          <w:kern w:val="0"/>
          <w:sz w:val="22"/>
          <w:szCs w:val="22"/>
          <w:lang w:eastAsia="lv-LV"/>
          <w14:ligatures w14:val="none"/>
        </w:rPr>
        <w:tab/>
      </w:r>
      <w:r>
        <w:rPr>
          <w:rFonts w:eastAsia="Times New Roman" w:cs="Calibri"/>
          <w:iCs/>
          <w:spacing w:val="6"/>
          <w:kern w:val="0"/>
          <w:sz w:val="22"/>
          <w:szCs w:val="22"/>
          <w:lang w:eastAsia="lv-LV"/>
          <w14:ligatures w14:val="none"/>
        </w:rPr>
        <w:tab/>
      </w:r>
      <w:r>
        <w:rPr>
          <w:rFonts w:eastAsia="Times New Roman" w:cs="Calibri"/>
          <w:iCs/>
          <w:spacing w:val="6"/>
          <w:kern w:val="0"/>
          <w:sz w:val="22"/>
          <w:szCs w:val="22"/>
          <w:lang w:eastAsia="lv-LV"/>
          <w14:ligatures w14:val="none"/>
        </w:rPr>
        <w:tab/>
      </w:r>
      <w:r>
        <w:rPr>
          <w:rFonts w:eastAsia="Times New Roman" w:cs="Calibri"/>
          <w:iCs/>
          <w:spacing w:val="6"/>
          <w:kern w:val="0"/>
          <w:sz w:val="22"/>
          <w:szCs w:val="22"/>
          <w:lang w:eastAsia="lv-LV"/>
          <w14:ligatures w14:val="none"/>
        </w:rPr>
        <w:tab/>
      </w:r>
      <w:r>
        <w:rPr>
          <w:rFonts w:eastAsia="Times New Roman" w:cs="Calibri"/>
          <w:iCs/>
          <w:spacing w:val="6"/>
          <w:kern w:val="0"/>
          <w:sz w:val="22"/>
          <w:szCs w:val="22"/>
          <w:lang w:eastAsia="lv-LV"/>
          <w14:ligatures w14:val="none"/>
        </w:rPr>
        <w:tab/>
      </w:r>
      <w:r>
        <w:rPr>
          <w:rFonts w:eastAsia="Times New Roman" w:cs="Calibri"/>
          <w:iCs/>
          <w:spacing w:val="6"/>
          <w:kern w:val="0"/>
          <w:sz w:val="22"/>
          <w:szCs w:val="22"/>
          <w:lang w:eastAsia="lv-LV"/>
          <w14:ligatures w14:val="none"/>
        </w:rPr>
        <w:tab/>
      </w:r>
      <w:r>
        <w:rPr>
          <w:rFonts w:eastAsia="Times New Roman" w:cs="Calibri"/>
          <w:iCs/>
          <w:spacing w:val="6"/>
          <w:kern w:val="0"/>
          <w:sz w:val="22"/>
          <w:szCs w:val="22"/>
          <w:lang w:eastAsia="lv-LV"/>
          <w14:ligatures w14:val="none"/>
        </w:rPr>
        <w:tab/>
      </w:r>
      <w:r>
        <w:rPr>
          <w:rFonts w:eastAsia="Times New Roman" w:cs="Calibri"/>
          <w:kern w:val="0"/>
          <w:sz w:val="22"/>
          <w:szCs w:val="22"/>
          <w:lang w:eastAsia="lv-LV"/>
          <w14:ligatures w14:val="none"/>
        </w:rPr>
        <w:t>Dokumenta datums ir pēdējā pievienotā  </w:t>
      </w:r>
    </w:p>
    <w:p w14:paraId="3ACA70A6" w14:textId="77777777" w:rsidR="005E649D" w:rsidRDefault="005E649D" w:rsidP="005E649D">
      <w:pPr>
        <w:spacing w:after="0" w:line="240" w:lineRule="auto"/>
        <w:jc w:val="right"/>
        <w:textAlignment w:val="baseline"/>
        <w:rPr>
          <w:rFonts w:eastAsia="Times New Roman" w:cs="Calibri"/>
          <w:color w:val="000000"/>
          <w:kern w:val="0"/>
          <w:sz w:val="22"/>
          <w:szCs w:val="22"/>
          <w:lang w:eastAsia="lv-LV"/>
          <w14:ligatures w14:val="none"/>
        </w:rPr>
      </w:pPr>
      <w:r>
        <w:rPr>
          <w:rFonts w:eastAsia="Times New Roman" w:cs="Calibri"/>
          <w:kern w:val="0"/>
          <w:sz w:val="22"/>
          <w:szCs w:val="22"/>
          <w:lang w:eastAsia="lv-LV"/>
          <w14:ligatures w14:val="none"/>
        </w:rPr>
        <w:t>droša elektroniskā paraksta laika zīmoga datums</w:t>
      </w:r>
      <w:r>
        <w:rPr>
          <w:rFonts w:eastAsia="Times New Roman" w:cs="Calibri"/>
          <w:b/>
          <w:bCs/>
          <w:caps/>
          <w:color w:val="000000"/>
          <w:kern w:val="0"/>
          <w:sz w:val="22"/>
          <w:szCs w:val="22"/>
          <w:shd w:val="clear" w:color="auto" w:fill="FFFFFF"/>
          <w:lang w:eastAsia="lv-LV"/>
          <w14:ligatures w14:val="none"/>
        </w:rPr>
        <w:t xml:space="preserve"> </w:t>
      </w:r>
      <w:r>
        <w:rPr>
          <w:rFonts w:eastAsia="Times New Roman" w:cs="Calibri"/>
          <w:color w:val="000000"/>
          <w:kern w:val="0"/>
          <w:sz w:val="22"/>
          <w:szCs w:val="22"/>
          <w:lang w:eastAsia="lv-LV"/>
          <w14:ligatures w14:val="none"/>
        </w:rPr>
        <w:t> </w:t>
      </w:r>
    </w:p>
    <w:p w14:paraId="03507324" w14:textId="77777777" w:rsidR="005E649D" w:rsidRDefault="005E649D" w:rsidP="005E649D">
      <w:pPr>
        <w:spacing w:after="0" w:line="240" w:lineRule="auto"/>
        <w:jc w:val="both"/>
        <w:rPr>
          <w:rFonts w:eastAsia="Times New Roman" w:cs="Calibri"/>
          <w:iCs/>
          <w:spacing w:val="6"/>
          <w:kern w:val="0"/>
          <w:sz w:val="22"/>
          <w:szCs w:val="22"/>
          <w14:ligatures w14:val="none"/>
        </w:rPr>
      </w:pPr>
    </w:p>
    <w:p w14:paraId="405DCF98" w14:textId="77777777" w:rsidR="005E649D" w:rsidRDefault="005E649D" w:rsidP="005E649D">
      <w:pPr>
        <w:spacing w:after="0" w:line="240" w:lineRule="auto"/>
        <w:jc w:val="both"/>
        <w:rPr>
          <w:rFonts w:eastAsia="Times New Roman" w:cs="Calibri"/>
          <w:iCs/>
          <w:spacing w:val="6"/>
          <w:kern w:val="0"/>
          <w:sz w:val="22"/>
          <w:szCs w:val="22"/>
          <w14:ligatures w14:val="none"/>
        </w:rPr>
      </w:pPr>
    </w:p>
    <w:p w14:paraId="69F1D7CE" w14:textId="77777777" w:rsidR="005E649D" w:rsidRDefault="005E649D" w:rsidP="005E649D">
      <w:pPr>
        <w:spacing w:after="0" w:line="240" w:lineRule="auto"/>
        <w:ind w:firstLine="360"/>
        <w:jc w:val="both"/>
        <w:rPr>
          <w:rFonts w:eastAsia="Times New Roman" w:cs="Calibri"/>
          <w:iCs/>
          <w:spacing w:val="6"/>
          <w:kern w:val="0"/>
          <w:sz w:val="22"/>
          <w:szCs w:val="22"/>
          <w14:ligatures w14:val="none"/>
        </w:rPr>
      </w:pPr>
      <w:r>
        <w:rPr>
          <w:rFonts w:eastAsia="Times New Roman" w:cs="Calibri"/>
          <w:b/>
          <w:iCs/>
          <w:spacing w:val="6"/>
          <w:kern w:val="0"/>
          <w:sz w:val="22"/>
          <w:szCs w:val="22"/>
          <w14:ligatures w14:val="none"/>
        </w:rPr>
        <w:t>Cēsu novada pašvaldība,</w:t>
      </w:r>
      <w:r>
        <w:rPr>
          <w:rFonts w:eastAsia="Times New Roman" w:cs="Calibri"/>
          <w:iCs/>
          <w:spacing w:val="6"/>
          <w:kern w:val="0"/>
          <w:sz w:val="22"/>
          <w:szCs w:val="22"/>
          <w14:ligatures w14:val="none"/>
        </w:rPr>
        <w:t xml:space="preserve"> reģistrācijas Nr. 90000031048, juridiskā adrese Raunas iela 4, Cēsis, Cēsu nov., LV-4101, turpmāk – </w:t>
      </w:r>
      <w:r>
        <w:rPr>
          <w:rFonts w:eastAsia="Times New Roman" w:cs="Calibri"/>
          <w:b/>
          <w:iCs/>
          <w:spacing w:val="6"/>
          <w:kern w:val="0"/>
          <w:sz w:val="22"/>
          <w:szCs w:val="22"/>
          <w14:ligatures w14:val="none"/>
        </w:rPr>
        <w:t>Īpašnieks,</w:t>
      </w:r>
      <w:r>
        <w:rPr>
          <w:rFonts w:eastAsia="Times New Roman" w:cs="Calibri"/>
          <w:iCs/>
          <w:spacing w:val="6"/>
          <w:kern w:val="0"/>
          <w:sz w:val="22"/>
          <w:szCs w:val="22"/>
          <w14:ligatures w14:val="none"/>
        </w:rPr>
        <w:t xml:space="preserve"> kura vārdā saskaņā ar Pašvaldību likumu un Cēsu novada pašvaldības nolikumu rīkojas ____________________ no vienas puses un </w:t>
      </w:r>
    </w:p>
    <w:p w14:paraId="7DF0E5A7" w14:textId="77777777" w:rsidR="005E649D" w:rsidRDefault="005E649D" w:rsidP="005E649D">
      <w:pPr>
        <w:shd w:val="clear" w:color="auto" w:fill="FFFFFF"/>
        <w:tabs>
          <w:tab w:val="left" w:pos="-3240"/>
        </w:tabs>
        <w:spacing w:after="0" w:line="240" w:lineRule="auto"/>
        <w:ind w:firstLine="360"/>
        <w:jc w:val="both"/>
        <w:rPr>
          <w:rFonts w:eastAsia="Times New Roman" w:cs="Calibri"/>
          <w:i/>
          <w:iCs/>
          <w:spacing w:val="6"/>
          <w:kern w:val="0"/>
          <w:sz w:val="22"/>
          <w:szCs w:val="22"/>
          <w14:ligatures w14:val="none"/>
        </w:rPr>
      </w:pPr>
      <w:r>
        <w:rPr>
          <w:rFonts w:eastAsia="Times New Roman" w:cs="Calibri"/>
          <w:iCs/>
          <w:spacing w:val="6"/>
          <w:kern w:val="0"/>
          <w:sz w:val="22"/>
          <w:szCs w:val="22"/>
          <w14:ligatures w14:val="none"/>
        </w:rPr>
        <w:t xml:space="preserve"> ________________, personas kods __________(</w:t>
      </w:r>
      <w:r>
        <w:rPr>
          <w:rFonts w:eastAsia="Times New Roman" w:cs="Calibri"/>
          <w:i/>
          <w:iCs/>
          <w:spacing w:val="6"/>
          <w:kern w:val="0"/>
          <w:sz w:val="22"/>
          <w:szCs w:val="22"/>
          <w14:ligatures w14:val="none"/>
        </w:rPr>
        <w:t>juridiskām personām – reģistrācijas Nr.</w:t>
      </w:r>
      <w:r>
        <w:rPr>
          <w:rFonts w:eastAsia="Times New Roman" w:cs="Calibri"/>
          <w:iCs/>
          <w:spacing w:val="6"/>
          <w:kern w:val="0"/>
          <w:sz w:val="22"/>
          <w:szCs w:val="22"/>
          <w14:ligatures w14:val="none"/>
        </w:rPr>
        <w:t>), deklarētā dzīvesvieta ________________ (</w:t>
      </w:r>
      <w:r>
        <w:rPr>
          <w:rFonts w:eastAsia="Times New Roman" w:cs="Calibri"/>
          <w:i/>
          <w:iCs/>
          <w:spacing w:val="6"/>
          <w:kern w:val="0"/>
          <w:sz w:val="22"/>
          <w:szCs w:val="22"/>
          <w14:ligatures w14:val="none"/>
        </w:rPr>
        <w:t>juridiskām personām – juridiskā adrese.</w:t>
      </w:r>
      <w:r>
        <w:rPr>
          <w:rFonts w:eastAsia="Times New Roman" w:cs="Calibri"/>
          <w:iCs/>
          <w:spacing w:val="6"/>
          <w:kern w:val="0"/>
          <w:sz w:val="22"/>
          <w:szCs w:val="22"/>
          <w14:ligatures w14:val="none"/>
        </w:rPr>
        <w:t xml:space="preserve">), turpmāk – </w:t>
      </w:r>
      <w:r>
        <w:rPr>
          <w:rFonts w:eastAsia="Times New Roman" w:cs="Calibri"/>
          <w:b/>
          <w:iCs/>
          <w:spacing w:val="6"/>
          <w:kern w:val="0"/>
          <w:sz w:val="22"/>
          <w:szCs w:val="22"/>
          <w14:ligatures w14:val="none"/>
        </w:rPr>
        <w:t>Apbūves tiesīgais,</w:t>
      </w:r>
      <w:r>
        <w:rPr>
          <w:rFonts w:eastAsia="Times New Roman" w:cs="Calibri"/>
          <w:iCs/>
          <w:spacing w:val="6"/>
          <w:kern w:val="0"/>
          <w:sz w:val="22"/>
          <w:szCs w:val="22"/>
          <w14:ligatures w14:val="none"/>
        </w:rPr>
        <w:t xml:space="preserve"> </w:t>
      </w:r>
      <w:r>
        <w:rPr>
          <w:rFonts w:eastAsia="Times New Roman" w:cs="Calibri"/>
          <w:i/>
          <w:iCs/>
          <w:spacing w:val="6"/>
          <w:kern w:val="0"/>
          <w:sz w:val="22"/>
          <w:szCs w:val="22"/>
          <w14:ligatures w14:val="none"/>
        </w:rPr>
        <w:t>(juridiskām personām -</w:t>
      </w:r>
      <w:r>
        <w:rPr>
          <w:rFonts w:eastAsia="Times New Roman" w:cs="Calibri"/>
          <w:iCs/>
          <w:spacing w:val="6"/>
          <w:kern w:val="0"/>
          <w:sz w:val="22"/>
          <w:szCs w:val="22"/>
          <w14:ligatures w14:val="none"/>
        </w:rPr>
        <w:t xml:space="preserve"> </w:t>
      </w:r>
      <w:r>
        <w:rPr>
          <w:rFonts w:eastAsia="Times New Roman" w:cs="Calibri"/>
          <w:i/>
          <w:iCs/>
          <w:spacing w:val="6"/>
          <w:kern w:val="0"/>
          <w:sz w:val="22"/>
          <w:szCs w:val="22"/>
          <w14:ligatures w14:val="none"/>
        </w:rPr>
        <w:t xml:space="preserve">kura vārdā saskaņā ar________ rīkojas ______________), </w:t>
      </w:r>
      <w:r>
        <w:rPr>
          <w:rFonts w:eastAsia="Times New Roman" w:cs="Calibri"/>
          <w:spacing w:val="6"/>
          <w:kern w:val="0"/>
          <w:sz w:val="22"/>
          <w:szCs w:val="22"/>
          <w14:ligatures w14:val="none"/>
        </w:rPr>
        <w:t>no otras puses</w:t>
      </w:r>
      <w:r>
        <w:rPr>
          <w:rFonts w:eastAsia="Times New Roman" w:cs="Calibri"/>
          <w:i/>
          <w:iCs/>
          <w:spacing w:val="6"/>
          <w:kern w:val="0"/>
          <w:sz w:val="22"/>
          <w:szCs w:val="22"/>
          <w14:ligatures w14:val="none"/>
        </w:rPr>
        <w:t xml:space="preserve">, </w:t>
      </w:r>
    </w:p>
    <w:p w14:paraId="1DA7467C" w14:textId="77777777" w:rsidR="005E649D" w:rsidRDefault="005E649D" w:rsidP="005E649D">
      <w:pPr>
        <w:tabs>
          <w:tab w:val="left" w:pos="426"/>
        </w:tabs>
        <w:spacing w:after="120" w:line="240" w:lineRule="auto"/>
        <w:rPr>
          <w:rFonts w:eastAsia="Times New Roman" w:cs="Calibri"/>
          <w:iCs/>
          <w:spacing w:val="6"/>
          <w:kern w:val="0"/>
          <w:sz w:val="22"/>
          <w:szCs w:val="22"/>
          <w14:ligatures w14:val="none"/>
        </w:rPr>
      </w:pPr>
      <w:r>
        <w:rPr>
          <w:rFonts w:eastAsia="Times New Roman" w:cs="Calibri"/>
          <w:iCs/>
          <w:spacing w:val="6"/>
          <w:kern w:val="0"/>
          <w:sz w:val="22"/>
          <w:szCs w:val="22"/>
          <w14:ligatures w14:val="none"/>
        </w:rPr>
        <w:tab/>
        <w:t>turpmāk tekstā abi kopā saukti – Līdzēji, bet katrs atsevišķi – Līdzējs,</w:t>
      </w:r>
    </w:p>
    <w:p w14:paraId="3547BE9E" w14:textId="77777777" w:rsidR="005E649D" w:rsidRDefault="005E649D" w:rsidP="005E649D">
      <w:pPr>
        <w:spacing w:after="0" w:line="240" w:lineRule="auto"/>
        <w:jc w:val="both"/>
        <w:rPr>
          <w:rFonts w:eastAsia="Times New Roman" w:cs="Calibri"/>
          <w:bCs/>
          <w:spacing w:val="6"/>
          <w:kern w:val="0"/>
          <w:sz w:val="22"/>
          <w:szCs w:val="22"/>
          <w14:ligatures w14:val="none"/>
        </w:rPr>
      </w:pPr>
      <w:r>
        <w:rPr>
          <w:rFonts w:eastAsia="Times New Roman" w:cs="Calibri"/>
          <w:spacing w:val="6"/>
          <w:kern w:val="0"/>
          <w:sz w:val="22"/>
          <w:szCs w:val="22"/>
          <w14:ligatures w14:val="none"/>
        </w:rPr>
        <w:t xml:space="preserve"> </w:t>
      </w:r>
      <w:r>
        <w:rPr>
          <w:rFonts w:eastAsia="Times New Roman" w:cs="Calibri"/>
          <w:bCs/>
          <w:spacing w:val="6"/>
          <w:kern w:val="0"/>
          <w:sz w:val="22"/>
          <w:szCs w:val="22"/>
          <w14:ligatures w14:val="none"/>
        </w:rPr>
        <w:t>pamatojoties uz Cēsu novada domes ____.___.2026. sēdes lēmumu Nr. „_________________” (protokols Nr. , . punkts), noslēdz šo līgumu par apbūves tiesības piešķiršanu, turpmāk – Līgums:</w:t>
      </w:r>
    </w:p>
    <w:p w14:paraId="1C687663" w14:textId="77777777" w:rsidR="005E649D" w:rsidRDefault="005E649D" w:rsidP="005E649D">
      <w:pPr>
        <w:spacing w:after="0" w:line="240" w:lineRule="auto"/>
        <w:jc w:val="both"/>
        <w:rPr>
          <w:rFonts w:eastAsia="Times New Roman" w:cs="Calibri"/>
          <w:color w:val="FF0000"/>
          <w:spacing w:val="6"/>
          <w:kern w:val="0"/>
          <w:sz w:val="22"/>
          <w:szCs w:val="22"/>
          <w14:ligatures w14:val="none"/>
        </w:rPr>
      </w:pPr>
    </w:p>
    <w:p w14:paraId="6E927646" w14:textId="77777777" w:rsidR="005E649D" w:rsidRDefault="005E649D" w:rsidP="005E649D">
      <w:pPr>
        <w:numPr>
          <w:ilvl w:val="0"/>
          <w:numId w:val="4"/>
        </w:numPr>
        <w:tabs>
          <w:tab w:val="left" w:pos="2552"/>
        </w:tabs>
        <w:spacing w:after="0" w:line="240" w:lineRule="auto"/>
        <w:jc w:val="center"/>
        <w:rPr>
          <w:rFonts w:eastAsia="Times New Roman" w:cs="Calibri"/>
          <w:b/>
          <w:bCs/>
          <w:iCs/>
          <w:spacing w:val="6"/>
          <w:kern w:val="0"/>
          <w:sz w:val="22"/>
          <w:szCs w:val="22"/>
          <w14:ligatures w14:val="none"/>
        </w:rPr>
      </w:pPr>
      <w:r>
        <w:rPr>
          <w:rFonts w:eastAsia="Times New Roman" w:cs="Calibri"/>
          <w:b/>
          <w:bCs/>
          <w:iCs/>
          <w:spacing w:val="6"/>
          <w:kern w:val="0"/>
          <w:sz w:val="22"/>
          <w:szCs w:val="22"/>
          <w14:ligatures w14:val="none"/>
        </w:rPr>
        <w:t>LĪGUMA PRIEKŠMETS UN VISPĀRĪGIE NOTEIKUMI</w:t>
      </w:r>
    </w:p>
    <w:p w14:paraId="03D0521F" w14:textId="77777777" w:rsidR="005E649D" w:rsidRDefault="005E649D" w:rsidP="005E649D">
      <w:pPr>
        <w:numPr>
          <w:ilvl w:val="1"/>
          <w:numId w:val="4"/>
        </w:numPr>
        <w:tabs>
          <w:tab w:val="num" w:pos="567"/>
        </w:tabs>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 xml:space="preserve">Īpašnieks piešķir Apbūves tiesīgajam apbūves tiesību </w:t>
      </w:r>
      <w:r>
        <w:rPr>
          <w:rFonts w:eastAsia="Times New Roman" w:cs="Calibri"/>
          <w:bCs/>
          <w:iCs/>
          <w:spacing w:val="6"/>
          <w:kern w:val="0"/>
          <w:sz w:val="22"/>
          <w:szCs w:val="22"/>
          <w14:ligatures w14:val="none"/>
        </w:rPr>
        <w:t xml:space="preserve">uz </w:t>
      </w:r>
      <w:r>
        <w:rPr>
          <w:rFonts w:eastAsia="Times New Roman" w:cs="Calibri"/>
          <w:iCs/>
          <w:spacing w:val="6"/>
          <w:kern w:val="0"/>
          <w:sz w:val="22"/>
          <w:szCs w:val="22"/>
          <w14:ligatures w14:val="none"/>
        </w:rPr>
        <w:t xml:space="preserve">zemes gabalu ________, Cēsis, Cēsu nov., kadastra numurs </w:t>
      </w:r>
      <w:r>
        <w:rPr>
          <w:rFonts w:eastAsia="Times New Roman" w:cs="Calibri"/>
          <w:bCs/>
          <w:iCs/>
          <w:kern w:val="0"/>
          <w:sz w:val="22"/>
          <w:szCs w:val="22"/>
          <w14:ligatures w14:val="none"/>
        </w:rPr>
        <w:t>4201 _______</w:t>
      </w:r>
      <w:r>
        <w:rPr>
          <w:rFonts w:eastAsia="Times New Roman" w:cs="Calibri"/>
          <w:bCs/>
          <w:iCs/>
          <w:spacing w:val="6"/>
          <w:kern w:val="0"/>
          <w:sz w:val="22"/>
          <w:szCs w:val="22"/>
          <w14:ligatures w14:val="none"/>
        </w:rPr>
        <w:t>, ______</w:t>
      </w:r>
      <w:r>
        <w:rPr>
          <w:rFonts w:eastAsia="Times New Roman" w:cs="Calibri"/>
          <w:iCs/>
          <w:spacing w:val="6"/>
          <w:kern w:val="0"/>
          <w:sz w:val="22"/>
          <w:szCs w:val="22"/>
          <w14:ligatures w14:val="none"/>
        </w:rPr>
        <w:t xml:space="preserve"> m</w:t>
      </w:r>
      <w:r>
        <w:rPr>
          <w:rFonts w:eastAsia="Times New Roman" w:cs="Calibri"/>
          <w:iCs/>
          <w:spacing w:val="6"/>
          <w:kern w:val="0"/>
          <w:sz w:val="22"/>
          <w:szCs w:val="22"/>
          <w:vertAlign w:val="superscript"/>
          <w14:ligatures w14:val="none"/>
        </w:rPr>
        <w:t>2</w:t>
      </w:r>
      <w:r>
        <w:rPr>
          <w:rFonts w:eastAsia="Times New Roman" w:cs="Calibri"/>
          <w:iCs/>
          <w:spacing w:val="6"/>
          <w:kern w:val="0"/>
          <w:sz w:val="22"/>
          <w:szCs w:val="22"/>
          <w14:ligatures w14:val="none"/>
        </w:rPr>
        <w:t xml:space="preserve"> platībā, turpmāk – </w:t>
      </w:r>
      <w:r>
        <w:rPr>
          <w:rFonts w:eastAsia="Times New Roman" w:cs="Calibri"/>
          <w:iCs/>
          <w:spacing w:val="6"/>
          <w:kern w:val="0"/>
          <w:sz w:val="22"/>
          <w:szCs w:val="22"/>
          <w14:ligatures w14:val="none"/>
        </w:rPr>
        <w:lastRenderedPageBreak/>
        <w:t>Zemesgabals. Ar šī Līguma noslēgšanu</w:t>
      </w:r>
      <w:r>
        <w:rPr>
          <w:rFonts w:eastAsia="Times New Roman" w:cs="Calibri"/>
          <w:bCs/>
          <w:iCs/>
          <w:spacing w:val="6"/>
          <w:kern w:val="0"/>
          <w:sz w:val="22"/>
          <w:szCs w:val="22"/>
          <w14:ligatures w14:val="none"/>
        </w:rPr>
        <w:t xml:space="preserve"> Īpašnieks piešķir par</w:t>
      </w:r>
      <w:r>
        <w:rPr>
          <w:rFonts w:eastAsia="Times New Roman" w:cs="Calibri"/>
          <w:iCs/>
          <w:spacing w:val="6"/>
          <w:kern w:val="0"/>
          <w:sz w:val="22"/>
          <w:szCs w:val="22"/>
          <w14:ligatures w14:val="none"/>
        </w:rPr>
        <w:t xml:space="preserve"> samaksu Apbūves tiesīgajam  lietu tiesību – būvēt un lietot uz Īpašniekam piederoša zemes gabala ēkas un būves šīs tiesības spēkā esamības laikā. </w:t>
      </w:r>
    </w:p>
    <w:p w14:paraId="69EB17F2" w14:textId="77777777" w:rsidR="005E649D" w:rsidRDefault="005E649D" w:rsidP="005E649D">
      <w:pPr>
        <w:numPr>
          <w:ilvl w:val="1"/>
          <w:numId w:val="4"/>
        </w:numPr>
        <w:tabs>
          <w:tab w:val="num" w:pos="567"/>
        </w:tabs>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 xml:space="preserve">Zemes robežu plāns ir šī Līguma neatņemama sastāvdaļa (1.pielikums). </w:t>
      </w:r>
    </w:p>
    <w:p w14:paraId="7B0290F4" w14:textId="77777777" w:rsidR="005E649D" w:rsidRDefault="005E649D" w:rsidP="005E649D">
      <w:pPr>
        <w:tabs>
          <w:tab w:val="num" w:pos="567"/>
        </w:tabs>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1.3.    Īpašnieka īpašuma tiesības uz nekustamo īpašumu – zemes gabalu, kas atrodas______, Cēsis, Cēsu nov., kadastra</w:t>
      </w:r>
      <w:r>
        <w:rPr>
          <w:rFonts w:eastAsia="Times New Roman" w:cs="Calibri"/>
          <w:bCs/>
          <w:iCs/>
          <w:spacing w:val="6"/>
          <w:kern w:val="0"/>
          <w:sz w:val="22"/>
          <w:szCs w:val="22"/>
          <w14:ligatures w14:val="none"/>
        </w:rPr>
        <w:t xml:space="preserve"> numurs </w:t>
      </w:r>
      <w:r>
        <w:rPr>
          <w:rFonts w:eastAsia="Times New Roman" w:cs="Calibri"/>
          <w:iCs/>
          <w:kern w:val="0"/>
          <w:sz w:val="22"/>
          <w:szCs w:val="22"/>
          <w14:ligatures w14:val="none"/>
        </w:rPr>
        <w:t>4201 ______</w:t>
      </w:r>
      <w:r>
        <w:rPr>
          <w:rFonts w:eastAsia="Times New Roman" w:cs="Calibri"/>
          <w:bCs/>
          <w:iCs/>
          <w:spacing w:val="6"/>
          <w:kern w:val="0"/>
          <w:sz w:val="22"/>
          <w:szCs w:val="22"/>
          <w14:ligatures w14:val="none"/>
        </w:rPr>
        <w:t>,</w:t>
      </w:r>
      <w:r>
        <w:rPr>
          <w:rFonts w:eastAsia="Times New Roman" w:cs="Calibri"/>
          <w:iCs/>
          <w:spacing w:val="6"/>
          <w:kern w:val="0"/>
          <w:sz w:val="22"/>
          <w:szCs w:val="22"/>
          <w14:ligatures w14:val="none"/>
        </w:rPr>
        <w:t xml:space="preserve"> reģistrētas Vidzemes rajona tiesas Zemesgrāmatu nodaļas Cēsu pilsētas zemesgrāmatas nodalījumā ___________ (2.pielikums).</w:t>
      </w:r>
    </w:p>
    <w:p w14:paraId="2C7FCC04" w14:textId="77777777" w:rsidR="005E649D" w:rsidRDefault="005E649D" w:rsidP="005E649D">
      <w:pPr>
        <w:tabs>
          <w:tab w:val="left" w:pos="567"/>
        </w:tabs>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1.4.   Apbūves tiesīgais ir informēts, ka uz Līguma noslēgšanas brīdi Zemesgabalam ir zemes  vienības robežu, situācijas un apgrūtinājuma plānā un zemesgrāmatā atzīmētie un noteiktie Zemesgabala lietošanas tiesību ierobežojumi un apgrūtinājumi.</w:t>
      </w:r>
      <w:r>
        <w:rPr>
          <w:rFonts w:eastAsia="Times New Roman" w:cs="Calibri"/>
          <w:i/>
          <w:iCs/>
          <w:spacing w:val="6"/>
          <w:kern w:val="0"/>
          <w:sz w:val="22"/>
          <w:szCs w:val="22"/>
          <w14:ligatures w14:val="none"/>
        </w:rPr>
        <w:t xml:space="preserve"> </w:t>
      </w:r>
    </w:p>
    <w:p w14:paraId="3DC2742B" w14:textId="77777777" w:rsidR="005E649D" w:rsidRDefault="005E649D" w:rsidP="005E649D">
      <w:pPr>
        <w:numPr>
          <w:ilvl w:val="1"/>
          <w:numId w:val="5"/>
        </w:numPr>
        <w:tabs>
          <w:tab w:val="num" w:pos="567"/>
        </w:tabs>
        <w:spacing w:after="0" w:line="256" w:lineRule="auto"/>
        <w:ind w:left="567" w:hanging="567"/>
        <w:contextualSpacing/>
        <w:jc w:val="both"/>
        <w:rPr>
          <w:rFonts w:cs="Calibri"/>
          <w:spacing w:val="6"/>
          <w:kern w:val="0"/>
          <w:sz w:val="22"/>
          <w:szCs w:val="22"/>
          <w:lang w:eastAsia="lv-LV"/>
          <w14:ligatures w14:val="none"/>
        </w:rPr>
      </w:pPr>
      <w:r>
        <w:rPr>
          <w:rFonts w:cs="Calibri"/>
          <w:spacing w:val="6"/>
          <w:kern w:val="0"/>
          <w:sz w:val="22"/>
          <w:szCs w:val="22"/>
          <w:lang w:eastAsia="lv-LV"/>
          <w14:ligatures w14:val="none"/>
        </w:rPr>
        <w:t>Zemesgabala faktiskais stāvoklis Apbūves tiesīgajam ir zināms un robežas ir ierādītas dabā.</w:t>
      </w:r>
    </w:p>
    <w:p w14:paraId="67EF70BB" w14:textId="77777777" w:rsidR="005E649D" w:rsidRDefault="005E649D" w:rsidP="005E649D">
      <w:pPr>
        <w:numPr>
          <w:ilvl w:val="1"/>
          <w:numId w:val="6"/>
        </w:numPr>
        <w:tabs>
          <w:tab w:val="num" w:pos="567"/>
        </w:tabs>
        <w:spacing w:after="0" w:line="256" w:lineRule="auto"/>
        <w:ind w:left="567" w:hanging="567"/>
        <w:contextualSpacing/>
        <w:jc w:val="both"/>
        <w:rPr>
          <w:rFonts w:cs="Calibri"/>
          <w:spacing w:val="6"/>
          <w:kern w:val="0"/>
          <w:sz w:val="22"/>
          <w:szCs w:val="22"/>
          <w:lang w:eastAsia="lv-LV"/>
          <w14:ligatures w14:val="none"/>
        </w:rPr>
      </w:pPr>
      <w:r>
        <w:rPr>
          <w:bCs/>
          <w:spacing w:val="6"/>
          <w:kern w:val="0"/>
          <w:sz w:val="22"/>
          <w:szCs w:val="22"/>
          <w:lang w:eastAsia="lv-LV"/>
          <w14:ligatures w14:val="none"/>
        </w:rPr>
        <w:t xml:space="preserve">Zemesgabals tiek nodots apbūvei saskaņā ar </w:t>
      </w:r>
      <w:r>
        <w:rPr>
          <w:rFonts w:cs="Calibri"/>
          <w:spacing w:val="6"/>
          <w:kern w:val="0"/>
          <w:sz w:val="22"/>
          <w:szCs w:val="22"/>
          <w:lang w:eastAsia="lv-LV"/>
          <w14:ligatures w14:val="none"/>
        </w:rPr>
        <w:t>Apbūves tiesīgā</w:t>
      </w:r>
      <w:r>
        <w:rPr>
          <w:bCs/>
          <w:spacing w:val="6"/>
          <w:kern w:val="0"/>
          <w:sz w:val="22"/>
          <w:szCs w:val="22"/>
          <w:lang w:eastAsia="lv-LV"/>
          <w14:ligatures w14:val="none"/>
        </w:rPr>
        <w:t xml:space="preserve"> iesniegto piedāvājumu – (3.pielikums)</w:t>
      </w:r>
    </w:p>
    <w:p w14:paraId="67C4B157" w14:textId="77777777" w:rsidR="005E649D" w:rsidRDefault="005E649D" w:rsidP="005E649D">
      <w:pPr>
        <w:numPr>
          <w:ilvl w:val="1"/>
          <w:numId w:val="6"/>
        </w:numPr>
        <w:tabs>
          <w:tab w:val="num" w:pos="567"/>
        </w:tabs>
        <w:spacing w:after="0" w:line="240" w:lineRule="auto"/>
        <w:ind w:left="567" w:hanging="567"/>
        <w:contextualSpacing/>
        <w:jc w:val="both"/>
        <w:rPr>
          <w:rFonts w:cs="Calibri"/>
          <w:spacing w:val="6"/>
          <w:kern w:val="0"/>
          <w:sz w:val="22"/>
          <w:szCs w:val="22"/>
          <w:lang w:eastAsia="lv-LV"/>
          <w14:ligatures w14:val="none"/>
        </w:rPr>
      </w:pPr>
      <w:r>
        <w:rPr>
          <w:rFonts w:cs="Calibri"/>
          <w:spacing w:val="6"/>
          <w:kern w:val="0"/>
          <w:sz w:val="22"/>
          <w:szCs w:val="22"/>
          <w:lang w:eastAsia="lv-LV"/>
          <w14:ligatures w14:val="none"/>
        </w:rPr>
        <w:t xml:space="preserve">No apbūves tiesības izrietošā lietu tiesība ir nodibināta un spēkā tikai pēc apbūves tiesības ierakstīšanas zemesgrāmatā. </w:t>
      </w:r>
    </w:p>
    <w:p w14:paraId="7FD436A9" w14:textId="77777777" w:rsidR="005E649D" w:rsidRDefault="005E649D" w:rsidP="005E649D">
      <w:pPr>
        <w:numPr>
          <w:ilvl w:val="1"/>
          <w:numId w:val="6"/>
        </w:numPr>
        <w:tabs>
          <w:tab w:val="num" w:pos="567"/>
        </w:tabs>
        <w:spacing w:after="0" w:line="240" w:lineRule="auto"/>
        <w:ind w:left="567" w:hanging="567"/>
        <w:contextualSpacing/>
        <w:jc w:val="both"/>
        <w:rPr>
          <w:rFonts w:cs="Calibri"/>
          <w:spacing w:val="6"/>
          <w:kern w:val="0"/>
          <w:sz w:val="22"/>
          <w:szCs w:val="22"/>
          <w:lang w:eastAsia="lv-LV"/>
          <w14:ligatures w14:val="none"/>
        </w:rPr>
      </w:pPr>
      <w:r>
        <w:rPr>
          <w:rFonts w:cs="Calibri"/>
          <w:kern w:val="0"/>
          <w:sz w:val="22"/>
          <w:szCs w:val="22"/>
          <w:lang w:eastAsia="lv-LV"/>
          <w14:ligatures w14:val="none"/>
        </w:rPr>
        <w:t>Līdzēji vienojas, ka bez speciāla pilnvarojuma par šī darījuma korroborāciju zemesgrāmatā gādās Apbūves tiesīgais.</w:t>
      </w:r>
    </w:p>
    <w:p w14:paraId="0B41EC5B" w14:textId="77777777" w:rsidR="005E649D" w:rsidRDefault="005E649D" w:rsidP="005E649D">
      <w:pPr>
        <w:numPr>
          <w:ilvl w:val="1"/>
          <w:numId w:val="6"/>
        </w:numPr>
        <w:tabs>
          <w:tab w:val="num" w:pos="567"/>
        </w:tabs>
        <w:spacing w:after="0" w:line="240" w:lineRule="auto"/>
        <w:ind w:left="567" w:hanging="567"/>
        <w:contextualSpacing/>
        <w:jc w:val="both"/>
        <w:rPr>
          <w:rFonts w:cs="Calibri"/>
          <w:spacing w:val="6"/>
          <w:kern w:val="0"/>
          <w:sz w:val="22"/>
          <w:szCs w:val="22"/>
          <w:lang w:eastAsia="lv-LV"/>
          <w14:ligatures w14:val="none"/>
        </w:rPr>
      </w:pPr>
      <w:r>
        <w:rPr>
          <w:rFonts w:cs="Calibri"/>
          <w:spacing w:val="6"/>
          <w:kern w:val="0"/>
          <w:sz w:val="22"/>
          <w:szCs w:val="22"/>
          <w:lang w:eastAsia="lv-LV"/>
          <w14:ligatures w14:val="none"/>
        </w:rPr>
        <w:t>Izmaksas, kas saistītas ar apbūves tiesības ierakstīšanu zemesgrāmatā un attiecīgā ieraksta dzēšanu, sedz Apbūves tiesīgais.</w:t>
      </w:r>
    </w:p>
    <w:p w14:paraId="7B151561" w14:textId="77777777" w:rsidR="005E649D" w:rsidRDefault="005E649D" w:rsidP="005E649D">
      <w:pPr>
        <w:numPr>
          <w:ilvl w:val="1"/>
          <w:numId w:val="6"/>
        </w:numPr>
        <w:tabs>
          <w:tab w:val="num" w:pos="567"/>
        </w:tabs>
        <w:spacing w:after="0" w:line="240" w:lineRule="auto"/>
        <w:ind w:left="567" w:hanging="567"/>
        <w:contextualSpacing/>
        <w:jc w:val="both"/>
        <w:rPr>
          <w:rFonts w:cs="Calibri"/>
          <w:spacing w:val="6"/>
          <w:kern w:val="0"/>
          <w:sz w:val="22"/>
          <w:szCs w:val="22"/>
          <w:lang w:eastAsia="lv-LV"/>
          <w14:ligatures w14:val="none"/>
        </w:rPr>
      </w:pPr>
      <w:r>
        <w:rPr>
          <w:rFonts w:cs="Calibri"/>
          <w:spacing w:val="6"/>
          <w:kern w:val="0"/>
          <w:sz w:val="22"/>
          <w:szCs w:val="22"/>
          <w:lang w:eastAsia="lv-LV"/>
          <w14:ligatures w14:val="none"/>
        </w:rPr>
        <w:t>Pēc apbūves tiesības ierakstīšanas zemesgrāmatā Apbūves tiesīgais ir tiesīgs veikt būvniecību, saskaņā ar izstrādāto un noteiktā kārtībā saskaņoto būvprojektu.</w:t>
      </w:r>
    </w:p>
    <w:p w14:paraId="72E21E86" w14:textId="77777777" w:rsidR="005E649D" w:rsidRDefault="005E649D" w:rsidP="005E649D">
      <w:pPr>
        <w:numPr>
          <w:ilvl w:val="1"/>
          <w:numId w:val="6"/>
        </w:numPr>
        <w:tabs>
          <w:tab w:val="num" w:pos="567"/>
        </w:tabs>
        <w:spacing w:after="0" w:line="240" w:lineRule="auto"/>
        <w:ind w:left="567" w:hanging="567"/>
        <w:contextualSpacing/>
        <w:jc w:val="both"/>
        <w:rPr>
          <w:rFonts w:cs="Calibri"/>
          <w:spacing w:val="6"/>
          <w:kern w:val="0"/>
          <w:sz w:val="22"/>
          <w:szCs w:val="22"/>
          <w:lang w:eastAsia="lv-LV"/>
          <w14:ligatures w14:val="none"/>
        </w:rPr>
      </w:pPr>
      <w:r>
        <w:rPr>
          <w:rFonts w:cs="Calibri"/>
          <w:spacing w:val="6"/>
          <w:kern w:val="0"/>
          <w:sz w:val="22"/>
          <w:szCs w:val="22"/>
          <w:lang w:eastAsia="lv-LV"/>
          <w14:ligatures w14:val="none"/>
        </w:rPr>
        <w:t>Līdzēji garantē, ka ir tiesīgi un pilnvaroti slēgt šo Līgumu.</w:t>
      </w:r>
    </w:p>
    <w:p w14:paraId="67B9F749" w14:textId="77777777" w:rsidR="005E649D" w:rsidRDefault="005E649D" w:rsidP="005E649D">
      <w:pPr>
        <w:tabs>
          <w:tab w:val="num" w:pos="567"/>
        </w:tabs>
        <w:spacing w:after="0" w:line="240" w:lineRule="auto"/>
        <w:ind w:left="567" w:hanging="567"/>
        <w:jc w:val="both"/>
        <w:rPr>
          <w:rFonts w:eastAsia="Times New Roman" w:cs="Calibri"/>
          <w:iCs/>
          <w:spacing w:val="6"/>
          <w:kern w:val="0"/>
          <w:sz w:val="22"/>
          <w:szCs w:val="22"/>
          <w14:ligatures w14:val="none"/>
        </w:rPr>
      </w:pPr>
    </w:p>
    <w:p w14:paraId="6450880E" w14:textId="77777777" w:rsidR="005E649D" w:rsidRDefault="005E649D" w:rsidP="005E649D">
      <w:pPr>
        <w:numPr>
          <w:ilvl w:val="0"/>
          <w:numId w:val="6"/>
        </w:numPr>
        <w:spacing w:after="0" w:line="240" w:lineRule="auto"/>
        <w:jc w:val="center"/>
        <w:rPr>
          <w:rFonts w:eastAsia="Times New Roman" w:cs="Calibri"/>
          <w:b/>
          <w:iCs/>
          <w:spacing w:val="6"/>
          <w:kern w:val="0"/>
          <w:sz w:val="22"/>
          <w:szCs w:val="22"/>
          <w14:ligatures w14:val="none"/>
        </w:rPr>
      </w:pPr>
      <w:r>
        <w:rPr>
          <w:rFonts w:eastAsia="Times New Roman" w:cs="Calibri"/>
          <w:b/>
          <w:iCs/>
          <w:spacing w:val="6"/>
          <w:kern w:val="0"/>
          <w:sz w:val="22"/>
          <w:szCs w:val="22"/>
          <w14:ligatures w14:val="none"/>
        </w:rPr>
        <w:t>LĪGUMA TERMIŅŠ</w:t>
      </w:r>
    </w:p>
    <w:p w14:paraId="00806771" w14:textId="77777777" w:rsidR="005E649D" w:rsidRDefault="005E649D" w:rsidP="005E649D">
      <w:p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 xml:space="preserve">2.1.  Līgums stājas spēkā pēc tā abpusējas parakstīšanas. </w:t>
      </w:r>
    </w:p>
    <w:p w14:paraId="590D122C" w14:textId="77777777" w:rsidR="005E649D" w:rsidRDefault="005E649D" w:rsidP="005E649D">
      <w:pPr>
        <w:spacing w:after="0" w:line="240" w:lineRule="auto"/>
        <w:ind w:left="567" w:hanging="567"/>
        <w:jc w:val="both"/>
        <w:rPr>
          <w:rFonts w:eastAsia="Times New Roman" w:cs="Calibri"/>
          <w:b/>
          <w:iCs/>
          <w:spacing w:val="6"/>
          <w:kern w:val="0"/>
          <w:sz w:val="22"/>
          <w:szCs w:val="22"/>
          <w14:ligatures w14:val="none"/>
        </w:rPr>
      </w:pPr>
      <w:r>
        <w:rPr>
          <w:rFonts w:eastAsia="Times New Roman" w:cs="Calibri"/>
          <w:iCs/>
          <w:spacing w:val="6"/>
          <w:kern w:val="0"/>
          <w:sz w:val="22"/>
          <w:szCs w:val="22"/>
          <w14:ligatures w14:val="none"/>
        </w:rPr>
        <w:t xml:space="preserve">2.2. No apbūves tiesības izrietošā lietu tiesība ir nodibināta un spēkā pēc saskaņā ar šo Līgumu nodibinātās apbūves tiesības ierakstīšanas zemesgrāmatā. </w:t>
      </w:r>
    </w:p>
    <w:p w14:paraId="657EFDB2" w14:textId="77777777" w:rsidR="005E649D" w:rsidRDefault="005E649D" w:rsidP="005E649D">
      <w:pPr>
        <w:spacing w:after="0" w:line="240" w:lineRule="auto"/>
        <w:ind w:left="567" w:hanging="567"/>
        <w:jc w:val="both"/>
        <w:rPr>
          <w:rFonts w:eastAsia="Times New Roman" w:cs="Calibri"/>
          <w:b/>
          <w:iCs/>
          <w:spacing w:val="6"/>
          <w:kern w:val="0"/>
          <w:sz w:val="22"/>
          <w:szCs w:val="22"/>
          <w14:ligatures w14:val="none"/>
        </w:rPr>
      </w:pPr>
      <w:r>
        <w:rPr>
          <w:rFonts w:eastAsia="Times New Roman" w:cs="Calibri"/>
          <w:b/>
          <w:iCs/>
          <w:spacing w:val="6"/>
          <w:kern w:val="0"/>
          <w:sz w:val="22"/>
          <w:szCs w:val="22"/>
          <w14:ligatures w14:val="none"/>
        </w:rPr>
        <w:t xml:space="preserve">2.3. </w:t>
      </w:r>
      <w:r>
        <w:rPr>
          <w:rFonts w:cs="Calibri"/>
          <w:spacing w:val="6"/>
          <w:kern w:val="0"/>
          <w:sz w:val="22"/>
          <w:szCs w:val="22"/>
          <w:lang w:eastAsia="lv-LV"/>
          <w14:ligatures w14:val="none"/>
        </w:rPr>
        <w:t>Līdzēji vienojas, ka Apbūves tiesīgajam piešķirtais Zemesgabala apbūves tiesības termiņš ir 30 gadi</w:t>
      </w:r>
      <w:r>
        <w:rPr>
          <w:rFonts w:cs="Calibri"/>
          <w:kern w:val="0"/>
          <w:sz w:val="22"/>
          <w:szCs w:val="22"/>
          <w:lang w:eastAsia="lv-LV"/>
          <w14:ligatures w14:val="none"/>
        </w:rPr>
        <w:t xml:space="preserve"> no apbūves tiesības reģistrēšanas zemesgrāmatā.</w:t>
      </w:r>
    </w:p>
    <w:p w14:paraId="53D7878E" w14:textId="77777777" w:rsidR="005E649D" w:rsidRDefault="005E649D" w:rsidP="005E649D">
      <w:pPr>
        <w:spacing w:after="0" w:line="240" w:lineRule="auto"/>
        <w:jc w:val="both"/>
        <w:rPr>
          <w:rFonts w:eastAsia="Times New Roman" w:cs="Calibri"/>
          <w:b/>
          <w:iCs/>
          <w:spacing w:val="6"/>
          <w:kern w:val="0"/>
          <w:sz w:val="22"/>
          <w:szCs w:val="22"/>
          <w14:ligatures w14:val="none"/>
        </w:rPr>
      </w:pPr>
    </w:p>
    <w:p w14:paraId="0E783006" w14:textId="77777777" w:rsidR="005E649D" w:rsidRDefault="005E649D" w:rsidP="005E649D">
      <w:pPr>
        <w:numPr>
          <w:ilvl w:val="0"/>
          <w:numId w:val="7"/>
        </w:numPr>
        <w:spacing w:after="0" w:line="240" w:lineRule="auto"/>
        <w:jc w:val="center"/>
        <w:rPr>
          <w:rFonts w:eastAsia="Times New Roman" w:cs="Calibri"/>
          <w:b/>
          <w:iCs/>
          <w:spacing w:val="6"/>
          <w:kern w:val="0"/>
          <w:sz w:val="22"/>
          <w:szCs w:val="22"/>
          <w14:ligatures w14:val="none"/>
        </w:rPr>
      </w:pPr>
      <w:r>
        <w:rPr>
          <w:rFonts w:eastAsia="Times New Roman" w:cs="Calibri"/>
          <w:b/>
          <w:iCs/>
          <w:spacing w:val="6"/>
          <w:kern w:val="0"/>
          <w:sz w:val="22"/>
          <w:szCs w:val="22"/>
          <w14:ligatures w14:val="none"/>
        </w:rPr>
        <w:t xml:space="preserve">MAKSĀJUMI UN NORĒĶINU KĀRTĪBA </w:t>
      </w:r>
    </w:p>
    <w:p w14:paraId="33D71D10" w14:textId="77777777" w:rsidR="005E649D" w:rsidRDefault="005E649D" w:rsidP="005E649D">
      <w:pPr>
        <w:numPr>
          <w:ilvl w:val="1"/>
          <w:numId w:val="8"/>
        </w:numPr>
        <w:spacing w:after="0" w:line="256" w:lineRule="auto"/>
        <w:ind w:left="567" w:hanging="567"/>
        <w:contextualSpacing/>
        <w:jc w:val="both"/>
        <w:rPr>
          <w:rFonts w:cs="Calibri"/>
          <w:spacing w:val="6"/>
          <w:kern w:val="0"/>
          <w:sz w:val="22"/>
          <w:szCs w:val="22"/>
          <w:lang w:eastAsia="lv-LV"/>
          <w14:ligatures w14:val="none"/>
        </w:rPr>
      </w:pPr>
      <w:r>
        <w:rPr>
          <w:rFonts w:cs="Calibri"/>
          <w:spacing w:val="6"/>
          <w:kern w:val="0"/>
          <w:sz w:val="22"/>
          <w:szCs w:val="22"/>
          <w:lang w:eastAsia="lv-LV"/>
          <w14:ligatures w14:val="none"/>
        </w:rPr>
        <w:t xml:space="preserve">Apbūves tiesīgais maksā Īpašniekam maksu par apbūves tiesību gadā </w:t>
      </w:r>
      <w:r>
        <w:rPr>
          <w:rFonts w:cs="Calibri"/>
          <w:b/>
          <w:spacing w:val="6"/>
          <w:kern w:val="0"/>
          <w:sz w:val="22"/>
          <w:szCs w:val="22"/>
          <w:lang w:eastAsia="lv-LV"/>
          <w14:ligatures w14:val="none"/>
        </w:rPr>
        <w:t>_____ EUR</w:t>
      </w:r>
      <w:r>
        <w:rPr>
          <w:rFonts w:cs="Calibri"/>
          <w:spacing w:val="6"/>
          <w:kern w:val="0"/>
          <w:sz w:val="22"/>
          <w:szCs w:val="22"/>
          <w:lang w:eastAsia="lv-LV"/>
          <w14:ligatures w14:val="none"/>
        </w:rPr>
        <w:t xml:space="preserve"> (______ </w:t>
      </w:r>
      <w:r>
        <w:rPr>
          <w:rFonts w:cs="Calibri"/>
          <w:i/>
          <w:spacing w:val="6"/>
          <w:kern w:val="0"/>
          <w:sz w:val="22"/>
          <w:szCs w:val="22"/>
          <w:lang w:eastAsia="lv-LV"/>
          <w14:ligatures w14:val="none"/>
        </w:rPr>
        <w:t>euro</w:t>
      </w:r>
      <w:r>
        <w:rPr>
          <w:rFonts w:cs="Calibri"/>
          <w:spacing w:val="6"/>
          <w:kern w:val="0"/>
          <w:sz w:val="22"/>
          <w:szCs w:val="22"/>
          <w:lang w:eastAsia="lv-LV"/>
          <w14:ligatures w14:val="none"/>
        </w:rPr>
        <w:t>)</w:t>
      </w:r>
      <w:r>
        <w:rPr>
          <w:rFonts w:cs="Calibri"/>
          <w:bCs/>
          <w:spacing w:val="6"/>
          <w:kern w:val="0"/>
          <w:sz w:val="22"/>
          <w:szCs w:val="22"/>
          <w:lang w:eastAsia="lv-LV"/>
          <w14:ligatures w14:val="none"/>
        </w:rPr>
        <w:t xml:space="preserve"> (bez PVN). </w:t>
      </w:r>
    </w:p>
    <w:p w14:paraId="5E82C235" w14:textId="77777777" w:rsidR="005E649D" w:rsidRDefault="005E649D" w:rsidP="005E649D">
      <w:pPr>
        <w:numPr>
          <w:ilvl w:val="1"/>
          <w:numId w:val="8"/>
        </w:numPr>
        <w:spacing w:after="0" w:line="240" w:lineRule="auto"/>
        <w:ind w:left="567" w:hanging="567"/>
        <w:contextualSpacing/>
        <w:jc w:val="both"/>
        <w:rPr>
          <w:rFonts w:cs="Calibri"/>
          <w:spacing w:val="6"/>
          <w:kern w:val="0"/>
          <w:sz w:val="22"/>
          <w:szCs w:val="22"/>
          <w:lang w:eastAsia="lv-LV"/>
          <w14:ligatures w14:val="none"/>
        </w:rPr>
      </w:pPr>
      <w:r>
        <w:rPr>
          <w:rFonts w:cs="Calibri"/>
          <w:spacing w:val="6"/>
          <w:kern w:val="0"/>
          <w:sz w:val="22"/>
          <w:szCs w:val="22"/>
          <w:lang w:eastAsia="lv-LV"/>
          <w14:ligatures w14:val="none"/>
        </w:rPr>
        <w:t>Papildus Līguma 3.1.apakšpunktā noteiktajai maksai Apbūves tiesīgais maksā pievienotās vērtības nodokli (ja to paredz normatīvie akti), nekustamā īpašuma nodokli un citus nodokļus un nodevas, kas ir paredzēti vai tiks noteikti Latvijas Republikas normatīvajos aktos, kas attiecas uz Zemesgabalu, saskaņā ar Īpašnieka izsniegto rēķinu.</w:t>
      </w:r>
    </w:p>
    <w:p w14:paraId="59614B76" w14:textId="77777777" w:rsidR="005E649D" w:rsidRDefault="005E649D" w:rsidP="005E649D">
      <w:pPr>
        <w:numPr>
          <w:ilvl w:val="1"/>
          <w:numId w:val="8"/>
        </w:num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Apbūves tiesīgais maksā maksu no Līguma noslēgšanas dienas par apbūves tiesību līdz Apbūves tiesības nodalījuma slēgšanas zemesgrāmatā dienai.</w:t>
      </w:r>
    </w:p>
    <w:p w14:paraId="0498D067" w14:textId="77777777" w:rsidR="005E649D" w:rsidRDefault="005E649D" w:rsidP="005E649D">
      <w:pPr>
        <w:numPr>
          <w:ilvl w:val="1"/>
          <w:numId w:val="8"/>
        </w:numPr>
        <w:spacing w:after="0" w:line="240" w:lineRule="auto"/>
        <w:ind w:left="567" w:hanging="567"/>
        <w:contextualSpacing/>
        <w:jc w:val="both"/>
        <w:rPr>
          <w:rFonts w:cs="Calibri"/>
          <w:spacing w:val="6"/>
          <w:kern w:val="0"/>
          <w:sz w:val="22"/>
          <w:szCs w:val="22"/>
          <w:lang w:eastAsia="lv-LV"/>
          <w14:ligatures w14:val="none"/>
        </w:rPr>
      </w:pPr>
      <w:r>
        <w:rPr>
          <w:rFonts w:cs="Calibri"/>
          <w:spacing w:val="6"/>
          <w:kern w:val="0"/>
          <w:sz w:val="22"/>
          <w:szCs w:val="22"/>
          <w:lang w:eastAsia="lv-LV"/>
          <w14:ligatures w14:val="none"/>
        </w:rPr>
        <w:t>Maksas aprēķina periods ir viens ceturksnis. Maksa samaksājama ne vēlāk kā līdz attiecīgā     ceturkšņa pirmā mēneša beigām, pamatojoties uz Īpašnieka izrakstīto rēķinu.</w:t>
      </w:r>
    </w:p>
    <w:p w14:paraId="757FAD6C" w14:textId="77777777" w:rsidR="005E649D" w:rsidRDefault="005E649D" w:rsidP="005E649D">
      <w:pPr>
        <w:numPr>
          <w:ilvl w:val="1"/>
          <w:numId w:val="8"/>
        </w:num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Par nokavētiem maksājumiem Apbūves tiesīgais maksā līgumsodu 0,1% no kavētās maksājuma summas par katru kavējuma dienu, bet ne vairāk kā 10% no tās.</w:t>
      </w:r>
    </w:p>
    <w:p w14:paraId="3E2CF64E" w14:textId="77777777" w:rsidR="005E649D" w:rsidRDefault="005E649D" w:rsidP="005E649D">
      <w:pPr>
        <w:numPr>
          <w:ilvl w:val="1"/>
          <w:numId w:val="8"/>
        </w:num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 xml:space="preserve">Līgumā paredzētie maksājumi tiek uzskatīti par samaksātiem brīdī, kad Īpašnieka bankas kontā ir saņemta maksājuma summa pilnā apmērā, kas apstiprina veikto maksājumu. </w:t>
      </w:r>
    </w:p>
    <w:p w14:paraId="5DF1E1BB" w14:textId="77777777" w:rsidR="005E649D" w:rsidRDefault="005E649D" w:rsidP="005E649D">
      <w:pPr>
        <w:numPr>
          <w:ilvl w:val="1"/>
          <w:numId w:val="8"/>
        </w:num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lastRenderedPageBreak/>
        <w:t>Īpašniekam ir tiesības, nosūtot Apbūves tiesīgajam attiecīgu paziņojumu, paaugstināt maksu par apbūves tiesību, piemērojot koeficientu 1,5, līdz attiecīgo apstākļu novēršanai, ja:</w:t>
      </w:r>
    </w:p>
    <w:p w14:paraId="236DA325" w14:textId="77777777" w:rsidR="005E649D" w:rsidRDefault="005E649D" w:rsidP="005E649D">
      <w:pPr>
        <w:numPr>
          <w:ilvl w:val="2"/>
          <w:numId w:val="8"/>
        </w:numPr>
        <w:spacing w:after="0" w:line="256" w:lineRule="auto"/>
        <w:ind w:left="1418" w:hanging="709"/>
        <w:contextualSpacing/>
        <w:jc w:val="both"/>
        <w:rPr>
          <w:rFonts w:cs="Calibri"/>
          <w:spacing w:val="6"/>
          <w:kern w:val="0"/>
          <w:sz w:val="22"/>
          <w:szCs w:val="22"/>
          <w:lang w:eastAsia="lv-LV"/>
          <w14:ligatures w14:val="none"/>
        </w:rPr>
      </w:pPr>
      <w:r>
        <w:rPr>
          <w:rFonts w:cs="Calibri"/>
          <w:spacing w:val="6"/>
          <w:kern w:val="0"/>
          <w:sz w:val="22"/>
          <w:szCs w:val="22"/>
          <w:lang w:eastAsia="lv-LV"/>
          <w14:ligatures w14:val="none"/>
        </w:rPr>
        <w:t>Apbūves tiesīgais ir veicis nelikumīgu būvniecību Zemesgabalā;</w:t>
      </w:r>
    </w:p>
    <w:p w14:paraId="40187E9C" w14:textId="77777777" w:rsidR="005E649D" w:rsidRDefault="005E649D" w:rsidP="005E649D">
      <w:pPr>
        <w:numPr>
          <w:ilvl w:val="2"/>
          <w:numId w:val="8"/>
        </w:numPr>
        <w:spacing w:after="0" w:line="240" w:lineRule="auto"/>
        <w:ind w:left="1418" w:hanging="709"/>
        <w:contextualSpacing/>
        <w:jc w:val="both"/>
        <w:rPr>
          <w:rFonts w:cs="Calibri"/>
          <w:spacing w:val="6"/>
          <w:kern w:val="0"/>
          <w:sz w:val="22"/>
          <w:szCs w:val="22"/>
          <w:lang w:eastAsia="lv-LV"/>
          <w14:ligatures w14:val="none"/>
        </w:rPr>
      </w:pPr>
      <w:r>
        <w:rPr>
          <w:rFonts w:cs="Calibri"/>
          <w:spacing w:val="6"/>
          <w:kern w:val="0"/>
          <w:sz w:val="22"/>
          <w:szCs w:val="22"/>
          <w:lang w:eastAsia="lv-LV"/>
          <w14:ligatures w14:val="none"/>
        </w:rPr>
        <w:t>Apbūves tiesīgais uz Zemesgabala uzceltās ēkas un būves 6 (sešu) mēnešu laikā pēc to nodošanas ekspluatācijā, kā apbūves tiesības būtisku sastāvdaļu nav ierakstījis zemesgrāmatā.</w:t>
      </w:r>
    </w:p>
    <w:p w14:paraId="06BDFB0C" w14:textId="77777777" w:rsidR="005E649D" w:rsidRDefault="005E649D" w:rsidP="005E649D">
      <w:pPr>
        <w:numPr>
          <w:ilvl w:val="1"/>
          <w:numId w:val="8"/>
        </w:num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Īpašniekam ir tiesības vienpusēji grozīt maksu, neslēdzot par to atsevišķu vienošanos, bet par to nosūtot attiecīgu paziņojumu, ja mainās Zemesgabala lietošanas mērķis, zemes kadastrālā     vērtība, ja ir izdarīti grozījumi normatīvajos aktos par maksas aprēķināšanas kārtību vai izdoti jauni normatīvie akti par maksas par apbūves tiesību noteikšanas kārtību. Šādas  Īpašnieka noteiktas izmaiņas ir saistošas Apbūves tiesīgajam ar brīdi, kad stājušies spēkā grozījumi tiesību aktos.</w:t>
      </w:r>
    </w:p>
    <w:p w14:paraId="41549CB4" w14:textId="77777777" w:rsidR="005E649D" w:rsidRDefault="005E649D" w:rsidP="005E649D">
      <w:pPr>
        <w:numPr>
          <w:ilvl w:val="1"/>
          <w:numId w:val="8"/>
        </w:num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Apbūves tiesīgais nesaņem nekādu atlīdzību no Īpašnieka par visiem izdevumiem, kas radušies, sagatavojot Zemesgabalu apbūvei, uzturot Zemesgabalu un atbrīvojot Zemesgabalu, Līgumam beidzoties.</w:t>
      </w:r>
    </w:p>
    <w:p w14:paraId="660C78B5" w14:textId="77777777" w:rsidR="005E649D" w:rsidRDefault="005E649D" w:rsidP="005E649D">
      <w:pPr>
        <w:numPr>
          <w:ilvl w:val="1"/>
          <w:numId w:val="8"/>
        </w:num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 xml:space="preserve">Apbūves tiesības nodrošinājuma nauda </w:t>
      </w:r>
      <w:r>
        <w:rPr>
          <w:rFonts w:eastAsia="Times New Roman"/>
          <w:b/>
          <w:iCs/>
          <w:kern w:val="0"/>
          <w:sz w:val="22"/>
          <w:szCs w:val="22"/>
          <w14:ligatures w14:val="none"/>
        </w:rPr>
        <w:t>_____ EUR</w:t>
      </w:r>
      <w:r>
        <w:rPr>
          <w:rFonts w:eastAsia="Times New Roman"/>
          <w:iCs/>
          <w:kern w:val="0"/>
          <w:sz w:val="22"/>
          <w:szCs w:val="22"/>
          <w14:ligatures w14:val="none"/>
        </w:rPr>
        <w:t xml:space="preserve"> (_____ </w:t>
      </w:r>
      <w:r>
        <w:rPr>
          <w:rFonts w:eastAsia="Times New Roman"/>
          <w:i/>
          <w:iCs/>
          <w:kern w:val="0"/>
          <w:sz w:val="22"/>
          <w:szCs w:val="22"/>
          <w14:ligatures w14:val="none"/>
        </w:rPr>
        <w:t>euro</w:t>
      </w:r>
      <w:r>
        <w:rPr>
          <w:rFonts w:eastAsia="Times New Roman"/>
          <w:iCs/>
          <w:kern w:val="0"/>
          <w:sz w:val="22"/>
          <w:szCs w:val="22"/>
          <w14:ligatures w14:val="none"/>
        </w:rPr>
        <w:t xml:space="preserve"> un ____ </w:t>
      </w:r>
      <w:r>
        <w:rPr>
          <w:rFonts w:eastAsia="Times New Roman"/>
          <w:i/>
          <w:iCs/>
          <w:kern w:val="0"/>
          <w:sz w:val="22"/>
          <w:szCs w:val="22"/>
          <w14:ligatures w14:val="none"/>
        </w:rPr>
        <w:t>centi),</w:t>
      </w:r>
      <w:r>
        <w:rPr>
          <w:rFonts w:eastAsia="Times New Roman" w:cs="Calibri"/>
          <w:iCs/>
          <w:spacing w:val="6"/>
          <w:kern w:val="0"/>
          <w:sz w:val="22"/>
          <w:szCs w:val="22"/>
          <w14:ligatures w14:val="none"/>
        </w:rPr>
        <w:t xml:space="preserve"> kuru persona ir samaksājusi pirms apbūves tiesības  līguma slēgšanas: kļūst par apbūves tiesības maksu un tiks ieskaitīta kā samaksa par apbūves tiesību.</w:t>
      </w:r>
    </w:p>
    <w:p w14:paraId="077FB75C" w14:textId="77777777" w:rsidR="005E649D" w:rsidRDefault="005E649D" w:rsidP="005E649D">
      <w:pPr>
        <w:widowControl w:val="0"/>
        <w:numPr>
          <w:ilvl w:val="1"/>
          <w:numId w:val="8"/>
        </w:numPr>
        <w:tabs>
          <w:tab w:val="left" w:pos="567"/>
        </w:tabs>
        <w:autoSpaceDE w:val="0"/>
        <w:autoSpaceDN w:val="0"/>
        <w:adjustRightInd w:val="0"/>
        <w:spacing w:after="0" w:line="240" w:lineRule="auto"/>
        <w:ind w:left="567" w:hanging="567"/>
        <w:contextualSpacing/>
        <w:jc w:val="both"/>
        <w:rPr>
          <w:rFonts w:cs="Calibri"/>
          <w:b/>
          <w:spacing w:val="6"/>
          <w:kern w:val="0"/>
          <w:sz w:val="22"/>
          <w:szCs w:val="22"/>
          <w:lang w:eastAsia="lv-LV"/>
          <w14:ligatures w14:val="none"/>
        </w:rPr>
      </w:pPr>
      <w:r>
        <w:rPr>
          <w:spacing w:val="6"/>
          <w:kern w:val="0"/>
          <w:position w:val="2"/>
          <w:sz w:val="22"/>
          <w:szCs w:val="22"/>
          <w:lang w:eastAsia="lv-LV"/>
          <w14:ligatures w14:val="none"/>
        </w:rPr>
        <w:t xml:space="preserve">Īpašnieka maksājumu dokumenti (rēķini) tiek sagatavoti elektroniski un tie ir derīgi bez   paraksta. </w:t>
      </w:r>
    </w:p>
    <w:p w14:paraId="49AA04B6" w14:textId="77777777" w:rsidR="005E649D" w:rsidRDefault="005E649D" w:rsidP="005E649D">
      <w:pPr>
        <w:widowControl w:val="0"/>
        <w:tabs>
          <w:tab w:val="left" w:pos="567"/>
        </w:tabs>
        <w:autoSpaceDE w:val="0"/>
        <w:autoSpaceDN w:val="0"/>
        <w:adjustRightInd w:val="0"/>
        <w:spacing w:after="0" w:line="240" w:lineRule="auto"/>
        <w:jc w:val="both"/>
        <w:rPr>
          <w:rFonts w:eastAsia="Times New Roman" w:cs="Calibri"/>
          <w:b/>
          <w:iCs/>
          <w:spacing w:val="6"/>
          <w:kern w:val="0"/>
          <w:sz w:val="22"/>
          <w:szCs w:val="22"/>
          <w14:ligatures w14:val="none"/>
        </w:rPr>
      </w:pPr>
    </w:p>
    <w:p w14:paraId="1A838E1D" w14:textId="77777777" w:rsidR="005E649D" w:rsidRDefault="005E649D" w:rsidP="005E649D">
      <w:pPr>
        <w:widowControl w:val="0"/>
        <w:tabs>
          <w:tab w:val="left" w:pos="567"/>
        </w:tabs>
        <w:autoSpaceDE w:val="0"/>
        <w:autoSpaceDN w:val="0"/>
        <w:adjustRightInd w:val="0"/>
        <w:spacing w:after="0" w:line="240" w:lineRule="auto"/>
        <w:jc w:val="both"/>
        <w:rPr>
          <w:rFonts w:eastAsia="Times New Roman" w:cs="Calibri"/>
          <w:b/>
          <w:iCs/>
          <w:spacing w:val="6"/>
          <w:kern w:val="0"/>
          <w:sz w:val="22"/>
          <w:szCs w:val="22"/>
          <w14:ligatures w14:val="none"/>
        </w:rPr>
      </w:pPr>
    </w:p>
    <w:p w14:paraId="43EFB9C3" w14:textId="77777777" w:rsidR="005E649D" w:rsidRDefault="005E649D" w:rsidP="005E649D">
      <w:pPr>
        <w:widowControl w:val="0"/>
        <w:numPr>
          <w:ilvl w:val="0"/>
          <w:numId w:val="8"/>
        </w:numPr>
        <w:autoSpaceDE w:val="0"/>
        <w:autoSpaceDN w:val="0"/>
        <w:adjustRightInd w:val="0"/>
        <w:spacing w:after="0" w:line="256" w:lineRule="auto"/>
        <w:contextualSpacing/>
        <w:jc w:val="center"/>
        <w:rPr>
          <w:rFonts w:cs="Calibri"/>
          <w:b/>
          <w:spacing w:val="6"/>
          <w:kern w:val="0"/>
          <w:sz w:val="22"/>
          <w:szCs w:val="22"/>
          <w:lang w:eastAsia="lv-LV"/>
          <w14:ligatures w14:val="none"/>
        </w:rPr>
      </w:pPr>
      <w:r>
        <w:rPr>
          <w:rFonts w:cs="Calibri"/>
          <w:b/>
          <w:spacing w:val="6"/>
          <w:kern w:val="0"/>
          <w:sz w:val="22"/>
          <w:szCs w:val="22"/>
          <w:lang w:eastAsia="lv-LV"/>
          <w14:ligatures w14:val="none"/>
        </w:rPr>
        <w:t>APBŪVES TIESĪBAS NOSACĪJUMI</w:t>
      </w:r>
    </w:p>
    <w:p w14:paraId="5EB655C4" w14:textId="77777777" w:rsidR="005E649D" w:rsidRDefault="005E649D" w:rsidP="005E649D">
      <w:pPr>
        <w:widowControl w:val="0"/>
        <w:numPr>
          <w:ilvl w:val="1"/>
          <w:numId w:val="8"/>
        </w:numPr>
        <w:autoSpaceDE w:val="0"/>
        <w:autoSpaceDN w:val="0"/>
        <w:adjustRightInd w:val="0"/>
        <w:spacing w:after="0" w:line="256" w:lineRule="auto"/>
        <w:ind w:left="567" w:hanging="567"/>
        <w:contextualSpacing/>
        <w:jc w:val="both"/>
        <w:rPr>
          <w:rFonts w:cs="Calibri"/>
          <w:spacing w:val="6"/>
          <w:kern w:val="0"/>
          <w:sz w:val="22"/>
          <w:szCs w:val="22"/>
          <w:lang w:eastAsia="lv-LV"/>
          <w14:ligatures w14:val="none"/>
        </w:rPr>
      </w:pPr>
      <w:r>
        <w:rPr>
          <w:rFonts w:cs="Calibri"/>
          <w:spacing w:val="6"/>
          <w:kern w:val="0"/>
          <w:sz w:val="22"/>
          <w:szCs w:val="22"/>
          <w:lang w:eastAsia="lv-LV"/>
          <w14:ligatures w14:val="none"/>
        </w:rPr>
        <w:t>Ar šī Līguma spēkā stāšanās brīdi un tā reģistrāciju zemesgrāmatā Apbūves tiesīgais iegūst apbūves tiesību uz Zemesgabalu Civillikuma 1129.¹ panta izpratnē.</w:t>
      </w:r>
    </w:p>
    <w:p w14:paraId="14051793" w14:textId="77777777" w:rsidR="005E649D" w:rsidRDefault="005E649D" w:rsidP="005E649D">
      <w:pPr>
        <w:widowControl w:val="0"/>
        <w:numPr>
          <w:ilvl w:val="1"/>
          <w:numId w:val="8"/>
        </w:numPr>
        <w:autoSpaceDE w:val="0"/>
        <w:autoSpaceDN w:val="0"/>
        <w:adjustRightInd w:val="0"/>
        <w:spacing w:after="0" w:line="256" w:lineRule="auto"/>
        <w:ind w:left="567" w:hanging="567"/>
        <w:contextualSpacing/>
        <w:jc w:val="both"/>
        <w:rPr>
          <w:kern w:val="0"/>
          <w:sz w:val="22"/>
          <w:szCs w:val="22"/>
          <w:lang w:eastAsia="lv-LV"/>
          <w14:ligatures w14:val="none"/>
        </w:rPr>
      </w:pPr>
      <w:r>
        <w:rPr>
          <w:rFonts w:cs="Calibri"/>
          <w:spacing w:val="6"/>
          <w:kern w:val="0"/>
          <w:sz w:val="22"/>
          <w:szCs w:val="22"/>
          <w:lang w:eastAsia="lv-LV"/>
          <w14:ligatures w14:val="none"/>
        </w:rPr>
        <w:t>Izlietojot Līguma 4.1.punktā noteikto tiesību Apbūves tiesīgais ievēro būvniecības un citu normatīvo aktu prasības.</w:t>
      </w:r>
    </w:p>
    <w:p w14:paraId="22660DF0" w14:textId="77777777" w:rsidR="005E649D" w:rsidRDefault="005E649D" w:rsidP="005E649D">
      <w:pPr>
        <w:widowControl w:val="0"/>
        <w:numPr>
          <w:ilvl w:val="1"/>
          <w:numId w:val="8"/>
        </w:numPr>
        <w:autoSpaceDE w:val="0"/>
        <w:autoSpaceDN w:val="0"/>
        <w:adjustRightInd w:val="0"/>
        <w:spacing w:after="0" w:line="256" w:lineRule="auto"/>
        <w:ind w:left="567" w:hanging="567"/>
        <w:contextualSpacing/>
        <w:jc w:val="both"/>
        <w:rPr>
          <w:kern w:val="0"/>
          <w:sz w:val="22"/>
          <w:szCs w:val="22"/>
          <w:lang w:eastAsia="lv-LV"/>
          <w14:ligatures w14:val="none"/>
        </w:rPr>
      </w:pPr>
      <w:r>
        <w:rPr>
          <w:rFonts w:cs="Calibri"/>
          <w:kern w:val="0"/>
          <w:sz w:val="22"/>
          <w:szCs w:val="22"/>
          <w:lang w:eastAsia="lv-LV"/>
          <w14:ligatures w14:val="none"/>
        </w:rPr>
        <w:t>Apbūves tiesīgajam Zemesgabala attīstība jāplāno atbilstoši nekustamā īpašuma lietošanas mērķim - rūpnieciskās ražošanas uzņēmumu apbūve (1001) un saskaņā ar Cēsu novada pašvaldības 24.11.2016. Saistošajiem noteikumiem Nr.21 „Par Cēsu novada teritorijas plānojuma 2016.-2026.gadam grafiskās daļas, teritorijas izmantošanas un apbūves noteikumu apstiprināšanu”.</w:t>
      </w:r>
    </w:p>
    <w:p w14:paraId="4031781E" w14:textId="77777777" w:rsidR="005E649D" w:rsidRDefault="005E649D" w:rsidP="005E649D">
      <w:pPr>
        <w:widowControl w:val="0"/>
        <w:numPr>
          <w:ilvl w:val="1"/>
          <w:numId w:val="8"/>
        </w:numPr>
        <w:autoSpaceDE w:val="0"/>
        <w:autoSpaceDN w:val="0"/>
        <w:adjustRightInd w:val="0"/>
        <w:spacing w:after="0" w:line="256" w:lineRule="auto"/>
        <w:ind w:left="567" w:hanging="567"/>
        <w:contextualSpacing/>
        <w:jc w:val="both"/>
        <w:rPr>
          <w:kern w:val="0"/>
          <w:sz w:val="22"/>
          <w:szCs w:val="22"/>
          <w:lang w:eastAsia="lv-LV"/>
          <w14:ligatures w14:val="none"/>
        </w:rPr>
      </w:pPr>
      <w:r>
        <w:rPr>
          <w:rFonts w:cs="Calibri"/>
          <w:bCs/>
          <w:kern w:val="0"/>
          <w:sz w:val="22"/>
          <w:szCs w:val="22"/>
          <w:lang w:eastAsia="lv-LV"/>
          <w14:ligatures w14:val="none"/>
        </w:rPr>
        <w:t>Apbūves tiesīgais komunālo pakalpojumu nodrošināšanu un izbūvi teritorijas un pievadceļu sakārtošanu, neizmantotās teritorijas labiekārtošanu  veic par saviem līdzekļiem.</w:t>
      </w:r>
    </w:p>
    <w:p w14:paraId="44D9FF20" w14:textId="77777777" w:rsidR="005E649D" w:rsidRDefault="005E649D" w:rsidP="005E649D">
      <w:pPr>
        <w:widowControl w:val="0"/>
        <w:numPr>
          <w:ilvl w:val="1"/>
          <w:numId w:val="8"/>
        </w:numPr>
        <w:autoSpaceDE w:val="0"/>
        <w:autoSpaceDN w:val="0"/>
        <w:adjustRightInd w:val="0"/>
        <w:spacing w:after="0" w:line="256" w:lineRule="auto"/>
        <w:ind w:left="567" w:hanging="567"/>
        <w:contextualSpacing/>
        <w:jc w:val="both"/>
        <w:rPr>
          <w:kern w:val="0"/>
          <w:sz w:val="22"/>
          <w:szCs w:val="22"/>
          <w:lang w:eastAsia="lv-LV"/>
          <w14:ligatures w14:val="none"/>
        </w:rPr>
      </w:pPr>
      <w:r>
        <w:rPr>
          <w:rFonts w:cs="Calibri"/>
          <w:kern w:val="0"/>
          <w:sz w:val="22"/>
          <w:szCs w:val="22"/>
          <w:lang w:eastAsia="lv-LV"/>
          <w14:ligatures w14:val="none"/>
        </w:rPr>
        <w:t>Apbūves tiesīgajam jābūt finansiāli un organizatoriski spējīgam uzsākt un realizēt uzņēmējdarbību zemesgabalā, lai 5 (piecu) gadu laikā ieguldītu investīcijas zemesgabala attīstībā vismaz 150 000.00 EUR apmērā.</w:t>
      </w:r>
    </w:p>
    <w:p w14:paraId="7A1D3B80" w14:textId="77777777" w:rsidR="005E649D" w:rsidRDefault="005E649D" w:rsidP="005E649D">
      <w:pPr>
        <w:widowControl w:val="0"/>
        <w:numPr>
          <w:ilvl w:val="1"/>
          <w:numId w:val="8"/>
        </w:numPr>
        <w:autoSpaceDE w:val="0"/>
        <w:autoSpaceDN w:val="0"/>
        <w:adjustRightInd w:val="0"/>
        <w:spacing w:after="0" w:line="256" w:lineRule="auto"/>
        <w:ind w:left="567" w:hanging="567"/>
        <w:contextualSpacing/>
        <w:jc w:val="both"/>
        <w:rPr>
          <w:rFonts w:cs="Calibri"/>
          <w:kern w:val="0"/>
          <w:sz w:val="22"/>
          <w:szCs w:val="22"/>
          <w:lang w:eastAsia="lv-LV"/>
          <w14:ligatures w14:val="none"/>
        </w:rPr>
      </w:pPr>
      <w:r>
        <w:rPr>
          <w:rFonts w:cs="Calibri"/>
          <w:kern w:val="0"/>
          <w:sz w:val="22"/>
          <w:szCs w:val="22"/>
          <w:lang w:eastAsia="lv-LV"/>
          <w14:ligatures w14:val="none"/>
        </w:rPr>
        <w:t>Īpašnieks Apbūves tiesīgajam neatlīdzina nekādus izdevumus (ne nepieciešamos, ne derīgos, ne greznuma izdevumus) par būvniecību un zemes gabalā veiktajiem ieguldījumiem.</w:t>
      </w:r>
    </w:p>
    <w:p w14:paraId="4E808546" w14:textId="77777777" w:rsidR="005E649D" w:rsidRDefault="005E649D" w:rsidP="005E649D">
      <w:pPr>
        <w:widowControl w:val="0"/>
        <w:autoSpaceDE w:val="0"/>
        <w:autoSpaceDN w:val="0"/>
        <w:adjustRightInd w:val="0"/>
        <w:spacing w:after="0" w:line="256" w:lineRule="auto"/>
        <w:ind w:left="567"/>
        <w:contextualSpacing/>
        <w:jc w:val="both"/>
        <w:rPr>
          <w:kern w:val="0"/>
          <w:sz w:val="22"/>
          <w:szCs w:val="22"/>
          <w:lang w:eastAsia="lv-LV"/>
          <w14:ligatures w14:val="none"/>
        </w:rPr>
      </w:pPr>
    </w:p>
    <w:p w14:paraId="3385BE4C" w14:textId="77777777" w:rsidR="005E649D" w:rsidRDefault="005E649D" w:rsidP="005E649D">
      <w:pPr>
        <w:tabs>
          <w:tab w:val="left" w:pos="567"/>
        </w:tabs>
        <w:spacing w:after="0" w:line="240" w:lineRule="auto"/>
        <w:jc w:val="both"/>
        <w:rPr>
          <w:rFonts w:eastAsia="Times New Roman"/>
          <w:iCs/>
          <w:spacing w:val="6"/>
          <w:kern w:val="0"/>
          <w:sz w:val="22"/>
          <w:szCs w:val="22"/>
          <w14:ligatures w14:val="none"/>
        </w:rPr>
      </w:pPr>
    </w:p>
    <w:p w14:paraId="2CE24AB8" w14:textId="77777777" w:rsidR="005E649D" w:rsidRDefault="005E649D" w:rsidP="005E649D">
      <w:pPr>
        <w:numPr>
          <w:ilvl w:val="0"/>
          <w:numId w:val="8"/>
        </w:numPr>
        <w:spacing w:after="0" w:line="256" w:lineRule="auto"/>
        <w:contextualSpacing/>
        <w:jc w:val="center"/>
        <w:rPr>
          <w:rFonts w:cs="Calibri"/>
          <w:b/>
          <w:kern w:val="0"/>
          <w:sz w:val="22"/>
          <w:szCs w:val="22"/>
          <w:lang w:eastAsia="lv-LV"/>
          <w14:ligatures w14:val="none"/>
        </w:rPr>
      </w:pPr>
      <w:r>
        <w:rPr>
          <w:rFonts w:cs="Calibri"/>
          <w:b/>
          <w:kern w:val="0"/>
          <w:sz w:val="22"/>
          <w:szCs w:val="22"/>
          <w:lang w:eastAsia="lv-LV"/>
          <w14:ligatures w14:val="none"/>
        </w:rPr>
        <w:t>LĪDZĒJU TIESĪBAS UN PIENĀKUMI</w:t>
      </w:r>
    </w:p>
    <w:p w14:paraId="005937E9" w14:textId="77777777" w:rsidR="005E649D" w:rsidRDefault="005E649D" w:rsidP="005E649D">
      <w:pPr>
        <w:numPr>
          <w:ilvl w:val="1"/>
          <w:numId w:val="8"/>
        </w:numPr>
        <w:spacing w:after="0" w:line="240" w:lineRule="auto"/>
        <w:ind w:left="567" w:hanging="567"/>
        <w:jc w:val="both"/>
        <w:rPr>
          <w:rFonts w:eastAsia="Times New Roman" w:cs="Calibri"/>
          <w:iCs/>
          <w:spacing w:val="6"/>
          <w:kern w:val="0"/>
          <w:sz w:val="22"/>
          <w:szCs w:val="22"/>
          <w14:ligatures w14:val="none"/>
        </w:rPr>
      </w:pPr>
      <w:r>
        <w:rPr>
          <w:rFonts w:eastAsia="Times New Roman" w:cs="Calibri"/>
          <w:bCs/>
          <w:iCs/>
          <w:spacing w:val="6"/>
          <w:kern w:val="0"/>
          <w:sz w:val="22"/>
          <w:szCs w:val="22"/>
          <w14:ligatures w14:val="none"/>
        </w:rPr>
        <w:t xml:space="preserve">Īpašnieks </w:t>
      </w:r>
      <w:r>
        <w:rPr>
          <w:rFonts w:eastAsia="Times New Roman" w:cs="Calibri"/>
          <w:iCs/>
          <w:spacing w:val="6"/>
          <w:kern w:val="0"/>
          <w:sz w:val="22"/>
          <w:szCs w:val="22"/>
          <w14:ligatures w14:val="none"/>
        </w:rPr>
        <w:t>apliecina, ka tam ir tiesības noslēgt Līgumu ar tajā minētajiem nosacījumiem, un Zemesgabals Līguma noslēgšanas brīdī nav atsavināts, iznomāts, vai kā citādi apgrūtināts un tas nav strīda objekts.</w:t>
      </w:r>
    </w:p>
    <w:p w14:paraId="79C2888F" w14:textId="77777777" w:rsidR="005E649D" w:rsidRDefault="005E649D" w:rsidP="005E649D">
      <w:pPr>
        <w:numPr>
          <w:ilvl w:val="1"/>
          <w:numId w:val="8"/>
        </w:numPr>
        <w:spacing w:after="0" w:line="240" w:lineRule="auto"/>
        <w:ind w:left="567" w:hanging="567"/>
        <w:jc w:val="both"/>
        <w:rPr>
          <w:rFonts w:eastAsia="Times New Roman"/>
          <w:bCs/>
          <w:spacing w:val="6"/>
          <w:kern w:val="0"/>
          <w:sz w:val="22"/>
          <w:szCs w:val="22"/>
          <w14:ligatures w14:val="none"/>
        </w:rPr>
      </w:pPr>
      <w:r>
        <w:rPr>
          <w:rFonts w:eastAsia="Times New Roman"/>
          <w:bCs/>
          <w:iCs/>
          <w:spacing w:val="6"/>
          <w:kern w:val="0"/>
          <w:sz w:val="22"/>
          <w:szCs w:val="22"/>
          <w14:ligatures w14:val="none"/>
        </w:rPr>
        <w:t>Īpašnieks apņemas:</w:t>
      </w:r>
    </w:p>
    <w:p w14:paraId="36FDC884" w14:textId="77777777" w:rsidR="005E649D" w:rsidRDefault="005E649D" w:rsidP="005E649D">
      <w:pPr>
        <w:numPr>
          <w:ilvl w:val="2"/>
          <w:numId w:val="8"/>
        </w:numPr>
        <w:tabs>
          <w:tab w:val="left" w:pos="1418"/>
        </w:tabs>
        <w:spacing w:after="0" w:line="240" w:lineRule="auto"/>
        <w:ind w:left="567" w:firstLine="142"/>
        <w:jc w:val="both"/>
        <w:rPr>
          <w:rFonts w:eastAsia="Times New Roman"/>
          <w:bCs/>
          <w:spacing w:val="6"/>
          <w:kern w:val="0"/>
          <w:sz w:val="22"/>
          <w:szCs w:val="22"/>
          <w14:ligatures w14:val="none"/>
        </w:rPr>
      </w:pPr>
      <w:r>
        <w:rPr>
          <w:rFonts w:eastAsia="Times New Roman"/>
          <w:bCs/>
          <w:iCs/>
          <w:spacing w:val="6"/>
          <w:kern w:val="0"/>
          <w:sz w:val="22"/>
          <w:szCs w:val="22"/>
          <w14:ligatures w14:val="none"/>
        </w:rPr>
        <w:t xml:space="preserve">nodot </w:t>
      </w:r>
      <w:r>
        <w:rPr>
          <w:rFonts w:eastAsia="Times New Roman" w:cs="Calibri"/>
          <w:bCs/>
          <w:iCs/>
          <w:spacing w:val="6"/>
          <w:kern w:val="0"/>
          <w:sz w:val="22"/>
          <w:szCs w:val="22"/>
          <w14:ligatures w14:val="none"/>
        </w:rPr>
        <w:t>Apbūves tiesīgajam</w:t>
      </w:r>
      <w:r>
        <w:rPr>
          <w:rFonts w:eastAsia="Times New Roman"/>
          <w:bCs/>
          <w:iCs/>
          <w:spacing w:val="6"/>
          <w:kern w:val="0"/>
          <w:sz w:val="22"/>
          <w:szCs w:val="22"/>
          <w14:ligatures w14:val="none"/>
        </w:rPr>
        <w:t xml:space="preserve"> Zemesgabalu saskaņā ar Līguma noteikumiem;</w:t>
      </w:r>
    </w:p>
    <w:p w14:paraId="41024DD7" w14:textId="77777777" w:rsidR="005E649D" w:rsidRDefault="005E649D" w:rsidP="005E649D">
      <w:pPr>
        <w:numPr>
          <w:ilvl w:val="2"/>
          <w:numId w:val="8"/>
        </w:numPr>
        <w:tabs>
          <w:tab w:val="left" w:pos="1418"/>
        </w:tabs>
        <w:spacing w:after="0" w:line="240" w:lineRule="auto"/>
        <w:ind w:left="1276" w:hanging="567"/>
        <w:jc w:val="both"/>
        <w:rPr>
          <w:rFonts w:eastAsia="Times New Roman"/>
          <w:bCs/>
          <w:iCs/>
          <w:spacing w:val="6"/>
          <w:kern w:val="0"/>
          <w:sz w:val="22"/>
          <w:szCs w:val="22"/>
          <w14:ligatures w14:val="none"/>
        </w:rPr>
      </w:pPr>
      <w:r>
        <w:rPr>
          <w:rFonts w:eastAsia="Times New Roman"/>
          <w:bCs/>
          <w:iCs/>
          <w:spacing w:val="6"/>
          <w:kern w:val="0"/>
          <w:sz w:val="22"/>
          <w:szCs w:val="22"/>
          <w14:ligatures w14:val="none"/>
        </w:rPr>
        <w:lastRenderedPageBreak/>
        <w:t xml:space="preserve">  Līguma darbības laikā tīši nepasliktināt Apbūves tiesīgā Zemesgabala vai tā daļas lietošanas tiesības;</w:t>
      </w:r>
    </w:p>
    <w:p w14:paraId="1070FB70" w14:textId="77777777" w:rsidR="005E649D" w:rsidRDefault="005E649D" w:rsidP="005E649D">
      <w:pPr>
        <w:numPr>
          <w:ilvl w:val="2"/>
          <w:numId w:val="8"/>
        </w:numPr>
        <w:tabs>
          <w:tab w:val="left" w:pos="1418"/>
        </w:tabs>
        <w:spacing w:after="0" w:line="240" w:lineRule="auto"/>
        <w:ind w:left="1418" w:hanging="709"/>
        <w:jc w:val="both"/>
        <w:rPr>
          <w:rFonts w:eastAsia="Times New Roman"/>
          <w:bCs/>
          <w:spacing w:val="6"/>
          <w:kern w:val="0"/>
          <w:sz w:val="22"/>
          <w:szCs w:val="22"/>
          <w14:ligatures w14:val="none"/>
        </w:rPr>
      </w:pPr>
      <w:r>
        <w:rPr>
          <w:rFonts w:eastAsia="Times New Roman"/>
          <w:bCs/>
          <w:iCs/>
          <w:spacing w:val="6"/>
          <w:kern w:val="0"/>
          <w:sz w:val="22"/>
          <w:szCs w:val="22"/>
          <w14:ligatures w14:val="none"/>
        </w:rPr>
        <w:t xml:space="preserve">atlīdzināt </w:t>
      </w:r>
      <w:r>
        <w:rPr>
          <w:rFonts w:eastAsia="Times New Roman" w:cs="Calibri"/>
          <w:bCs/>
          <w:iCs/>
          <w:spacing w:val="6"/>
          <w:kern w:val="0"/>
          <w:sz w:val="22"/>
          <w:szCs w:val="22"/>
          <w14:ligatures w14:val="none"/>
        </w:rPr>
        <w:t>Apbūves tiesīgajam</w:t>
      </w:r>
      <w:r>
        <w:rPr>
          <w:rFonts w:eastAsia="Times New Roman"/>
          <w:bCs/>
          <w:iCs/>
          <w:spacing w:val="6"/>
          <w:kern w:val="0"/>
          <w:sz w:val="22"/>
          <w:szCs w:val="22"/>
          <w14:ligatures w14:val="none"/>
        </w:rPr>
        <w:t xml:space="preserve"> radušos zaudējumus, ja Īpašnieka prettiesiskas rīcības dēļ pārkāpti Līguma 5.2.2.punktā minētie nosacījumi;</w:t>
      </w:r>
    </w:p>
    <w:p w14:paraId="596AB25B" w14:textId="77777777" w:rsidR="005E649D" w:rsidRDefault="005E649D" w:rsidP="005E649D">
      <w:pPr>
        <w:numPr>
          <w:ilvl w:val="2"/>
          <w:numId w:val="8"/>
        </w:numPr>
        <w:tabs>
          <w:tab w:val="left" w:pos="1276"/>
        </w:tabs>
        <w:spacing w:after="0" w:line="240" w:lineRule="auto"/>
        <w:ind w:left="567" w:firstLine="142"/>
        <w:jc w:val="both"/>
        <w:rPr>
          <w:rFonts w:eastAsia="Times New Roman"/>
          <w:bCs/>
          <w:spacing w:val="6"/>
          <w:kern w:val="0"/>
          <w:sz w:val="22"/>
          <w:szCs w:val="22"/>
          <w14:ligatures w14:val="none"/>
        </w:rPr>
      </w:pPr>
      <w:r>
        <w:rPr>
          <w:rFonts w:eastAsia="Times New Roman"/>
          <w:bCs/>
          <w:iCs/>
          <w:spacing w:val="6"/>
          <w:kern w:val="0"/>
          <w:sz w:val="22"/>
          <w:szCs w:val="22"/>
          <w14:ligatures w14:val="none"/>
        </w:rPr>
        <w:t xml:space="preserve">  izpildīt citas Līgumā uzņemtās saistības pret </w:t>
      </w:r>
      <w:r>
        <w:rPr>
          <w:rFonts w:eastAsia="Times New Roman" w:cs="Calibri"/>
          <w:bCs/>
          <w:iCs/>
          <w:spacing w:val="6"/>
          <w:kern w:val="0"/>
          <w:sz w:val="22"/>
          <w:szCs w:val="22"/>
          <w14:ligatures w14:val="none"/>
        </w:rPr>
        <w:t>Apbūves tiesīgo</w:t>
      </w:r>
      <w:r>
        <w:rPr>
          <w:rFonts w:eastAsia="Times New Roman"/>
          <w:bCs/>
          <w:iCs/>
          <w:spacing w:val="6"/>
          <w:kern w:val="0"/>
          <w:sz w:val="22"/>
          <w:szCs w:val="22"/>
          <w14:ligatures w14:val="none"/>
        </w:rPr>
        <w:t>.</w:t>
      </w:r>
    </w:p>
    <w:p w14:paraId="6D492F83" w14:textId="77777777" w:rsidR="005E649D" w:rsidRDefault="005E649D" w:rsidP="005E649D">
      <w:pPr>
        <w:numPr>
          <w:ilvl w:val="1"/>
          <w:numId w:val="8"/>
        </w:num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Īpašniekam ir tiesības:</w:t>
      </w:r>
    </w:p>
    <w:p w14:paraId="2BB0A85B" w14:textId="77777777" w:rsidR="005E649D" w:rsidRDefault="005E649D" w:rsidP="005E649D">
      <w:pPr>
        <w:numPr>
          <w:ilvl w:val="2"/>
          <w:numId w:val="8"/>
        </w:numPr>
        <w:spacing w:after="0" w:line="240" w:lineRule="auto"/>
        <w:ind w:left="1418" w:hanging="709"/>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kontrolēt, vai Zemesgabals tiek izmantots atbilstoši Līguma noteikumiem, un šajā nolūkā Apbūves tiesīgā klātbūtnē apsekot Zemesgabalu dabā;</w:t>
      </w:r>
      <w:r>
        <w:rPr>
          <w:rFonts w:ascii="Arial" w:hAnsi="Arial" w:cs="Arial"/>
          <w:color w:val="414142"/>
          <w:sz w:val="20"/>
          <w:szCs w:val="20"/>
          <w:shd w:val="clear" w:color="auto" w:fill="FFFFFF"/>
        </w:rPr>
        <w:t xml:space="preserve"> </w:t>
      </w:r>
    </w:p>
    <w:p w14:paraId="333776F6" w14:textId="77777777" w:rsidR="005E649D" w:rsidRDefault="005E649D" w:rsidP="005E649D">
      <w:pPr>
        <w:numPr>
          <w:ilvl w:val="2"/>
          <w:numId w:val="8"/>
        </w:numPr>
        <w:spacing w:after="0" w:line="240" w:lineRule="auto"/>
        <w:ind w:left="1418" w:hanging="709"/>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kontrolēt Līgumā noteikto Apbūves tiesīgā pienākumu kvalitatīvu izpildi;</w:t>
      </w:r>
    </w:p>
    <w:p w14:paraId="71DB9547" w14:textId="77777777" w:rsidR="005E649D" w:rsidRDefault="005E649D" w:rsidP="005E649D">
      <w:pPr>
        <w:numPr>
          <w:ilvl w:val="2"/>
          <w:numId w:val="8"/>
        </w:numPr>
        <w:spacing w:after="0" w:line="240" w:lineRule="auto"/>
        <w:ind w:left="1418" w:hanging="709"/>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prasīt Apbūves tiesīgajam nekavējoties novērst tā darbības vai bezdarbības dēļ radīto Līguma nosacījumu pārkāpumu sekas un atlīdzināt radītos zaudējumus;</w:t>
      </w:r>
    </w:p>
    <w:p w14:paraId="0FFAC3CD" w14:textId="77777777" w:rsidR="005E649D" w:rsidRDefault="005E649D" w:rsidP="005E649D">
      <w:pPr>
        <w:numPr>
          <w:ilvl w:val="2"/>
          <w:numId w:val="8"/>
        </w:numPr>
        <w:spacing w:after="0" w:line="240" w:lineRule="auto"/>
        <w:ind w:left="1418" w:hanging="709"/>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pēc apbūves tiesības izbeigšanās prasīt atlīdzināt visus zaudējumus, kurus Apbūves tiesīgais viņam nodarījis, lietojot apbūvei nodoto Zemesgabalu.</w:t>
      </w:r>
    </w:p>
    <w:p w14:paraId="22363E74" w14:textId="77777777" w:rsidR="005E649D" w:rsidRDefault="005E649D" w:rsidP="005E649D">
      <w:p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 xml:space="preserve">5.4. </w:t>
      </w:r>
      <w:r>
        <w:rPr>
          <w:rFonts w:eastAsia="Times New Roman" w:cs="Calibri"/>
          <w:bCs/>
          <w:iCs/>
          <w:spacing w:val="6"/>
          <w:kern w:val="0"/>
          <w:sz w:val="22"/>
          <w:szCs w:val="22"/>
          <w14:ligatures w14:val="none"/>
        </w:rPr>
        <w:t>Apbūves tiesīgais, parakstot šo Līgumu apliecina, ka pret Zemesgabala stāvokli tam nav pretenziju.</w:t>
      </w:r>
      <w:r>
        <w:rPr>
          <w:rFonts w:eastAsia="Times New Roman" w:cs="Calibri"/>
          <w:iCs/>
          <w:spacing w:val="6"/>
          <w:kern w:val="0"/>
          <w:sz w:val="22"/>
          <w:szCs w:val="22"/>
          <w14:ligatures w14:val="none"/>
        </w:rPr>
        <w:t xml:space="preserve">  </w:t>
      </w:r>
    </w:p>
    <w:p w14:paraId="1606BDB6" w14:textId="77777777" w:rsidR="005E649D" w:rsidRDefault="005E649D" w:rsidP="005E649D">
      <w:pPr>
        <w:tabs>
          <w:tab w:val="left" w:pos="0"/>
        </w:tabs>
        <w:spacing w:after="0" w:line="240" w:lineRule="auto"/>
        <w:ind w:left="710" w:hanging="710"/>
        <w:jc w:val="both"/>
        <w:rPr>
          <w:rFonts w:eastAsia="Times New Roman" w:cs="Calibri"/>
          <w:iCs/>
          <w:spacing w:val="6"/>
          <w:kern w:val="0"/>
          <w:sz w:val="22"/>
          <w:szCs w:val="22"/>
          <w14:ligatures w14:val="none"/>
        </w:rPr>
      </w:pPr>
      <w:r>
        <w:rPr>
          <w:rFonts w:eastAsia="Times New Roman" w:cs="Calibri"/>
          <w:bCs/>
          <w:iCs/>
          <w:spacing w:val="6"/>
          <w:kern w:val="0"/>
          <w:sz w:val="22"/>
          <w:szCs w:val="22"/>
          <w14:ligatures w14:val="none"/>
        </w:rPr>
        <w:t xml:space="preserve">5.5. Apbūves tiesīgais </w:t>
      </w:r>
      <w:r>
        <w:rPr>
          <w:rFonts w:eastAsia="Times New Roman" w:cs="Calibri"/>
          <w:iCs/>
          <w:spacing w:val="6"/>
          <w:kern w:val="0"/>
          <w:sz w:val="22"/>
          <w:szCs w:val="22"/>
          <w14:ligatures w14:val="none"/>
        </w:rPr>
        <w:t>apņemas:</w:t>
      </w:r>
    </w:p>
    <w:p w14:paraId="1BA8B33B" w14:textId="77777777" w:rsidR="005E649D" w:rsidRDefault="005E649D" w:rsidP="005E649D">
      <w:pPr>
        <w:tabs>
          <w:tab w:val="left" w:pos="1418"/>
        </w:tabs>
        <w:spacing w:after="0" w:line="240" w:lineRule="auto"/>
        <w:ind w:left="710"/>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5.5.1.  noteiktajā termiņā un apmērā maksāt Līgumā noteikto maksu;</w:t>
      </w:r>
    </w:p>
    <w:p w14:paraId="31F0962E" w14:textId="77777777" w:rsidR="005E649D" w:rsidRDefault="005E649D" w:rsidP="005E649D">
      <w:pPr>
        <w:tabs>
          <w:tab w:val="left" w:pos="1418"/>
        </w:tabs>
        <w:spacing w:after="0" w:line="240" w:lineRule="auto"/>
        <w:ind w:left="1418" w:hanging="708"/>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5.5.2. izmantot Zemesgabalu tikai šajā Līgumā noteiktajam mērķim, ievērojot ārējo normatīvo    aktu prasības;</w:t>
      </w:r>
    </w:p>
    <w:p w14:paraId="75BE41F1" w14:textId="77777777" w:rsidR="005E649D" w:rsidRDefault="005E649D" w:rsidP="005E649D">
      <w:pPr>
        <w:tabs>
          <w:tab w:val="left" w:pos="1276"/>
        </w:tabs>
        <w:spacing w:after="0" w:line="240" w:lineRule="auto"/>
        <w:ind w:left="1418" w:hanging="708"/>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5.5.3. par saviem līdzekļiem veikt Zemesgabala apbūvi, saskaņojot to normatīvajos aktos noteiktajā kārtībā;</w:t>
      </w:r>
    </w:p>
    <w:p w14:paraId="1EF4B596" w14:textId="77777777" w:rsidR="005E649D" w:rsidRDefault="005E649D" w:rsidP="005E649D">
      <w:pPr>
        <w:tabs>
          <w:tab w:val="left" w:pos="1418"/>
        </w:tabs>
        <w:spacing w:after="0" w:line="240" w:lineRule="auto"/>
        <w:ind w:left="1420" w:hanging="711"/>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5.5.4. nodrošināt Zemesgabala uzkopšanu (atkritumu savākšanu, sniega tīrīšanu, zāles pļaušanu u.tml.);</w:t>
      </w:r>
    </w:p>
    <w:p w14:paraId="2CE6F8DC" w14:textId="77777777" w:rsidR="005E649D" w:rsidRDefault="005E649D" w:rsidP="005E649D">
      <w:pPr>
        <w:spacing w:after="0" w:line="240" w:lineRule="auto"/>
        <w:ind w:left="1418" w:hanging="709"/>
        <w:jc w:val="both"/>
        <w:rPr>
          <w:rFonts w:eastAsia="Times New Roman"/>
          <w:bCs/>
          <w:spacing w:val="6"/>
          <w:kern w:val="0"/>
          <w:sz w:val="22"/>
          <w:szCs w:val="22"/>
          <w14:ligatures w14:val="none"/>
        </w:rPr>
      </w:pPr>
      <w:r>
        <w:rPr>
          <w:rFonts w:eastAsia="Times New Roman" w:cs="Calibri"/>
          <w:iCs/>
          <w:spacing w:val="6"/>
          <w:kern w:val="0"/>
          <w:sz w:val="22"/>
          <w:szCs w:val="22"/>
          <w14:ligatures w14:val="none"/>
        </w:rPr>
        <w:t xml:space="preserve">5.5.5.  </w:t>
      </w:r>
      <w:r>
        <w:rPr>
          <w:rFonts w:eastAsia="Times New Roman"/>
          <w:bCs/>
          <w:iCs/>
          <w:spacing w:val="6"/>
          <w:kern w:val="0"/>
          <w:sz w:val="22"/>
          <w:szCs w:val="22"/>
          <w14:ligatures w14:val="none"/>
        </w:rPr>
        <w:t>ar savu darbību neaizskart citu zemes lietotāju vai īpašnieku likumīgās intereses, drošību, kā arī nepieļaut darbību, kas pasliktina citu zemes lietotāju vai īpašnieku zemes kvalitāti;</w:t>
      </w:r>
    </w:p>
    <w:p w14:paraId="33E5E0B2" w14:textId="77777777" w:rsidR="005E649D" w:rsidRDefault="005E649D" w:rsidP="005E649D">
      <w:pPr>
        <w:spacing w:after="0" w:line="240" w:lineRule="auto"/>
        <w:ind w:left="1418" w:hanging="709"/>
        <w:jc w:val="both"/>
        <w:rPr>
          <w:rFonts w:eastAsia="Times New Roman"/>
          <w:bCs/>
          <w:spacing w:val="6"/>
          <w:kern w:val="0"/>
          <w:sz w:val="22"/>
          <w:szCs w:val="22"/>
          <w14:ligatures w14:val="none"/>
        </w:rPr>
      </w:pPr>
      <w:r>
        <w:rPr>
          <w:rFonts w:eastAsia="Times New Roman"/>
          <w:bCs/>
          <w:iCs/>
          <w:spacing w:val="6"/>
          <w:kern w:val="0"/>
          <w:sz w:val="22"/>
          <w:szCs w:val="22"/>
          <w14:ligatures w14:val="none"/>
        </w:rPr>
        <w:t>5.5.6.  ievērot Zemesgabalam noteiktos apgrūtinājumus, arī ja Līguma slēgšanas brīdī tie nav ierakstīti zemesgrāmatā;</w:t>
      </w:r>
    </w:p>
    <w:p w14:paraId="14E9DF2A" w14:textId="77777777" w:rsidR="005E649D" w:rsidRDefault="005E649D" w:rsidP="005E649D">
      <w:pPr>
        <w:spacing w:after="0" w:line="240" w:lineRule="auto"/>
        <w:ind w:left="1418" w:hanging="709"/>
        <w:jc w:val="both"/>
        <w:rPr>
          <w:rFonts w:eastAsia="Times New Roman"/>
          <w:bCs/>
          <w:spacing w:val="6"/>
          <w:kern w:val="0"/>
          <w:sz w:val="22"/>
          <w:szCs w:val="22"/>
          <w14:ligatures w14:val="none"/>
        </w:rPr>
      </w:pPr>
      <w:r>
        <w:rPr>
          <w:rFonts w:eastAsia="Times New Roman"/>
          <w:bCs/>
          <w:iCs/>
          <w:spacing w:val="6"/>
          <w:kern w:val="0"/>
          <w:sz w:val="22"/>
          <w:szCs w:val="22"/>
          <w14:ligatures w14:val="none"/>
        </w:rPr>
        <w:t xml:space="preserve">5.5.7. nekavējoties, bet ne vēlāk kā 10 dienu laikā rakstveidā paziņot Īpašniekam, ja tiek gatavots iesniegt vai iesniegts </w:t>
      </w:r>
      <w:r>
        <w:rPr>
          <w:rFonts w:eastAsia="Times New Roman" w:cs="Calibri"/>
          <w:iCs/>
          <w:spacing w:val="6"/>
          <w:kern w:val="0"/>
          <w:sz w:val="22"/>
          <w:szCs w:val="22"/>
          <w14:ligatures w14:val="none"/>
        </w:rPr>
        <w:t>Apbūves tiesīgā</w:t>
      </w:r>
      <w:r>
        <w:rPr>
          <w:rFonts w:eastAsia="Times New Roman"/>
          <w:bCs/>
          <w:iCs/>
          <w:spacing w:val="6"/>
          <w:kern w:val="0"/>
          <w:sz w:val="22"/>
          <w:szCs w:val="22"/>
          <w14:ligatures w14:val="none"/>
        </w:rPr>
        <w:t xml:space="preserve"> maksātnespējas procesa pieteikums vai ierosināta tiesiskās aizsardzības procesa lieta, vai uzsākta </w:t>
      </w:r>
      <w:r>
        <w:rPr>
          <w:rFonts w:eastAsia="Times New Roman" w:cs="Calibri"/>
          <w:iCs/>
          <w:spacing w:val="6"/>
          <w:kern w:val="0"/>
          <w:sz w:val="22"/>
          <w:szCs w:val="22"/>
          <w14:ligatures w14:val="none"/>
        </w:rPr>
        <w:t>Apbūves tiesīgā</w:t>
      </w:r>
      <w:r>
        <w:rPr>
          <w:rFonts w:eastAsia="Times New Roman"/>
          <w:bCs/>
          <w:iCs/>
          <w:spacing w:val="6"/>
          <w:kern w:val="0"/>
          <w:sz w:val="22"/>
          <w:szCs w:val="22"/>
          <w14:ligatures w14:val="none"/>
        </w:rPr>
        <w:t xml:space="preserve"> likvidācija;  </w:t>
      </w:r>
    </w:p>
    <w:p w14:paraId="6B230135" w14:textId="77777777" w:rsidR="005E649D" w:rsidRDefault="005E649D" w:rsidP="005E649D">
      <w:pPr>
        <w:tabs>
          <w:tab w:val="left" w:pos="1418"/>
        </w:tabs>
        <w:spacing w:after="0" w:line="240" w:lineRule="auto"/>
        <w:ind w:left="1418" w:hanging="708"/>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5.5.8.   beidzoties Līguma darbības termiņam, par saviem līdzekļiem atbrīvot Zemesgabalu no atdalāmajiem ieguldījumiem, tai skaitā Apbūves tiesīgajam piederošām kustamām mantām, kā arī sakopt Zemesgabalu atbilstoši sakārtotas vides prasībām. Viss, kas atradīsies uz Zemesgabala pēc apbūves tiesības termiņa beigām, tiks uzskatīts par Īpašnieka mantu, kuru Īpašnieks tiesīgs izmantot pēc saviem ieskatiem, ja nav panākta cita veida vienošanās.</w:t>
      </w:r>
    </w:p>
    <w:p w14:paraId="38F23BE0" w14:textId="77777777" w:rsidR="005E649D" w:rsidRDefault="005E649D" w:rsidP="005E649D">
      <w:pPr>
        <w:tabs>
          <w:tab w:val="left" w:pos="0"/>
        </w:tabs>
        <w:spacing w:after="0" w:line="240" w:lineRule="auto"/>
        <w:ind w:left="710" w:hanging="710"/>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5.6. Apbūves tiesīgajam nav tiesības apbūves tiesību atsavināt, kā arī apgrūtināt ar lietu tiesībām</w:t>
      </w:r>
      <w:r>
        <w:rPr>
          <w:rFonts w:eastAsia="Times New Roman" w:cs="Calibri"/>
          <w:iCs/>
          <w:kern w:val="0"/>
          <w:sz w:val="22"/>
          <w:szCs w:val="22"/>
          <w14:ligatures w14:val="none"/>
        </w:rPr>
        <w:t xml:space="preserve"> bez Īpašnieka rakstiskas piekrišanas</w:t>
      </w:r>
      <w:r>
        <w:rPr>
          <w:rFonts w:eastAsia="Times New Roman" w:cs="Calibri"/>
          <w:iCs/>
          <w:spacing w:val="6"/>
          <w:kern w:val="0"/>
          <w:sz w:val="22"/>
          <w:szCs w:val="22"/>
          <w14:ligatures w14:val="none"/>
        </w:rPr>
        <w:t>.</w:t>
      </w:r>
    </w:p>
    <w:p w14:paraId="3FEFD053" w14:textId="77777777" w:rsidR="005E649D" w:rsidRDefault="005E649D" w:rsidP="005E649D">
      <w:pPr>
        <w:tabs>
          <w:tab w:val="left" w:pos="0"/>
        </w:tabs>
        <w:spacing w:after="0" w:line="240" w:lineRule="auto"/>
        <w:ind w:left="710" w:hanging="710"/>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 xml:space="preserve">5.7. </w:t>
      </w:r>
      <w:r>
        <w:rPr>
          <w:rFonts w:eastAsia="Times New Roman" w:cs="Calibri"/>
          <w:iCs/>
          <w:kern w:val="0"/>
          <w:sz w:val="22"/>
          <w:szCs w:val="22"/>
          <w14:ligatures w14:val="none"/>
        </w:rPr>
        <w:t>Apbūves tiesīgajam piešķirtās apbūves tiesības esamības laikā ir pienākums kā krietnam un rūpīgam saimniekam rūpēties par apbūvei nodoto Zemesgabalu un atbildēt kā īpašniekam pret visām trešajām personām</w:t>
      </w:r>
    </w:p>
    <w:p w14:paraId="6E17D2B9" w14:textId="77777777" w:rsidR="005E649D" w:rsidRDefault="005E649D" w:rsidP="005E649D">
      <w:pPr>
        <w:spacing w:after="0" w:line="240" w:lineRule="auto"/>
        <w:ind w:left="1418" w:hanging="567"/>
        <w:jc w:val="both"/>
        <w:rPr>
          <w:rFonts w:eastAsia="Times New Roman" w:cs="Calibri"/>
          <w:iCs/>
          <w:spacing w:val="6"/>
          <w:kern w:val="0"/>
          <w:sz w:val="22"/>
          <w:szCs w:val="22"/>
          <w14:ligatures w14:val="none"/>
        </w:rPr>
      </w:pPr>
    </w:p>
    <w:p w14:paraId="22FBE37E" w14:textId="77777777" w:rsidR="005E649D" w:rsidRDefault="005E649D" w:rsidP="005E649D">
      <w:pPr>
        <w:spacing w:after="0" w:line="240" w:lineRule="auto"/>
        <w:jc w:val="center"/>
        <w:rPr>
          <w:rFonts w:eastAsia="Times New Roman" w:cs="Calibri"/>
          <w:b/>
          <w:iCs/>
          <w:spacing w:val="6"/>
          <w:kern w:val="0"/>
          <w:sz w:val="22"/>
          <w:szCs w:val="22"/>
          <w14:ligatures w14:val="none"/>
        </w:rPr>
      </w:pPr>
      <w:r>
        <w:rPr>
          <w:rFonts w:eastAsia="Times New Roman" w:cs="Calibri"/>
          <w:b/>
          <w:iCs/>
          <w:spacing w:val="6"/>
          <w:kern w:val="0"/>
          <w:sz w:val="22"/>
          <w:szCs w:val="22"/>
          <w14:ligatures w14:val="none"/>
        </w:rPr>
        <w:t>6. LĪGUMA GROZĪŠANA UN STRĪDU IZSKATĪŠANAS KĀRTĪBA</w:t>
      </w:r>
    </w:p>
    <w:p w14:paraId="34531BFC" w14:textId="77777777" w:rsidR="005E649D" w:rsidRDefault="005E649D" w:rsidP="005E649D">
      <w:p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lastRenderedPageBreak/>
        <w:t>6.1     Līgumā neregulētajām tiesiskajām attiecībām piemērojami Latvijas Republikā spēkā esošie normatīvie akti.</w:t>
      </w:r>
    </w:p>
    <w:p w14:paraId="736569C3" w14:textId="77777777" w:rsidR="005E649D" w:rsidRDefault="005E649D" w:rsidP="005E649D">
      <w:p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6.2.   Līguma noteikumus var grozīt, Līdzējiem rakstiski vienojoties. Grozījumi Līgumā stājas spēkā pēc to noformēšanas rakstiski un abpusējas parakstīšanas. Šajā Līgumā paredzētajos gadījumos Īpašniekam ir tiesības vienpusēji grozīt Līguma nosacījumus, neslēdzot par to atsevišķu vienošanos.</w:t>
      </w:r>
    </w:p>
    <w:p w14:paraId="1497482B" w14:textId="77777777" w:rsidR="005E649D" w:rsidRDefault="005E649D" w:rsidP="005E649D">
      <w:p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6.3.   Domstarpības Līguma darbības laikā risina sarunu ceļā. Gadījumā, ja viens no Līdzējiem uzskata, ka, izpildot Līguma noteikumus, radies strīds, tam rakstveidā jāinformē otrs Līdzējs, norādot strīda priekšmetu un tā atrisināšanas veidu. Ja līgumslēdzējas puses  1 (viena) mēneša laikā no brīža, kad iesniegts rakstisks paziņojums par strīda rašanos, neatrisina strīdu pārrunu ceļā, strīds ir risināms Latvijas Republikas normatīvajos aktos noteiktajā kārtībā Latvijas Republikas tiesā pēc piekritības.</w:t>
      </w:r>
    </w:p>
    <w:p w14:paraId="0AB84382" w14:textId="77777777" w:rsidR="005E649D" w:rsidRDefault="005E649D" w:rsidP="005E649D">
      <w:p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6.4.  Visi pielikumi un grozījumi ir spēkā, ja tie ir noformēti rakstiski un tos parakstījuši Līdzēji</w:t>
      </w:r>
      <w:r>
        <w:rPr>
          <w:rFonts w:eastAsia="Times New Roman" w:cs="Calibri"/>
          <w:bCs/>
          <w:iCs/>
          <w:spacing w:val="6"/>
          <w:kern w:val="0"/>
          <w:sz w:val="22"/>
          <w:szCs w:val="22"/>
          <w14:ligatures w14:val="none"/>
        </w:rPr>
        <w:t xml:space="preserve">. </w:t>
      </w:r>
      <w:r>
        <w:rPr>
          <w:rFonts w:eastAsia="Times New Roman" w:cs="Calibri"/>
          <w:iCs/>
          <w:spacing w:val="6"/>
          <w:kern w:val="0"/>
          <w:sz w:val="22"/>
          <w:szCs w:val="22"/>
          <w14:ligatures w14:val="none"/>
        </w:rPr>
        <w:t>Šādi Līguma grozījumi ar to parakstīšanas brīdi kļūst par šī Līguma neatņemamu sastāvdaļu.</w:t>
      </w:r>
    </w:p>
    <w:p w14:paraId="5A029A4E" w14:textId="77777777" w:rsidR="005E649D" w:rsidRDefault="005E649D" w:rsidP="005E649D">
      <w:pPr>
        <w:spacing w:after="0" w:line="240" w:lineRule="auto"/>
        <w:ind w:left="567" w:hanging="567"/>
        <w:jc w:val="both"/>
        <w:rPr>
          <w:rFonts w:eastAsia="Times New Roman" w:cs="Calibri"/>
          <w:iCs/>
          <w:spacing w:val="4"/>
          <w:kern w:val="0"/>
          <w:sz w:val="22"/>
          <w:szCs w:val="22"/>
          <w14:ligatures w14:val="none"/>
        </w:rPr>
      </w:pPr>
    </w:p>
    <w:p w14:paraId="30E69880" w14:textId="77777777" w:rsidR="005E649D" w:rsidRDefault="005E649D" w:rsidP="005E649D">
      <w:pPr>
        <w:spacing w:line="256" w:lineRule="auto"/>
        <w:jc w:val="center"/>
        <w:rPr>
          <w:rFonts w:eastAsia="Times New Roman" w:cs="Calibri"/>
          <w:b/>
          <w:iCs/>
          <w:spacing w:val="6"/>
          <w:kern w:val="0"/>
          <w:sz w:val="22"/>
          <w:szCs w:val="22"/>
          <w14:ligatures w14:val="none"/>
        </w:rPr>
      </w:pPr>
      <w:r>
        <w:rPr>
          <w:rFonts w:eastAsia="Times New Roman" w:cs="Calibri"/>
          <w:b/>
          <w:iCs/>
          <w:spacing w:val="6"/>
          <w:kern w:val="0"/>
          <w:sz w:val="22"/>
          <w:szCs w:val="22"/>
          <w14:ligatures w14:val="none"/>
        </w:rPr>
        <w:t>7. LĪGUMA IZBEIGŠANA</w:t>
      </w:r>
    </w:p>
    <w:p w14:paraId="19752B23" w14:textId="77777777" w:rsidR="005E649D" w:rsidRDefault="005E649D" w:rsidP="005E649D">
      <w:p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7.1.  Apbūves tiesība izbeidzas līdz ar Zemesgrāmatā reģistrētā apbūves tiesības termiņa notecējumu.</w:t>
      </w:r>
    </w:p>
    <w:p w14:paraId="3F049FE0" w14:textId="77777777" w:rsidR="005E649D" w:rsidRDefault="005E649D" w:rsidP="005E649D">
      <w:pPr>
        <w:widowControl w:val="0"/>
        <w:autoSpaceDE w:val="0"/>
        <w:autoSpaceDN w:val="0"/>
        <w:adjustRightInd w:val="0"/>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7.2.   Uz apbūves tiesības pamata uzceltās ēkas un būves pēc apbūves tiesības izbeigšanās kļūst par  Zemesgabala būtisku daļu un Īpašnieks to iegūst īpašumā bez atlīdzības, ja nav panākta cita veida vienošanās. Ja Īpašnieks pieprasa, Apbūves tiesīgajam ir pienākums pirms apbūves tiesības izbeigšanas atbrīvot zemes gabalu no ēkām un būvēm, ko Apbūves tiesīgais uzbūvējis  šī Līguma ietvaros.</w:t>
      </w:r>
    </w:p>
    <w:p w14:paraId="2F763D20" w14:textId="77777777" w:rsidR="005E649D" w:rsidRDefault="005E649D" w:rsidP="005E649D">
      <w:p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7.3.   Īpašnieks vienpusēji, bez jebkādas kompensācijas izmaksas, var  izbeigt Līgumu 3 (trīs) mēnešus iepriekš brīdinot Apbūves tiesīgo rakstveidā, ja Apbūves tiesīgais:</w:t>
      </w:r>
    </w:p>
    <w:p w14:paraId="6613CBEA" w14:textId="77777777" w:rsidR="005E649D" w:rsidRDefault="005E649D" w:rsidP="005E649D">
      <w:pPr>
        <w:spacing w:after="0" w:line="240" w:lineRule="auto"/>
        <w:ind w:left="1276" w:hanging="709"/>
        <w:jc w:val="both"/>
        <w:rPr>
          <w:rFonts w:eastAsia="Times New Roman" w:cs="Calibri"/>
          <w:iCs/>
          <w:spacing w:val="6"/>
          <w:kern w:val="0"/>
          <w:sz w:val="22"/>
          <w:szCs w:val="22"/>
          <w14:ligatures w14:val="none"/>
        </w:rPr>
      </w:pPr>
      <w:r>
        <w:rPr>
          <w:rFonts w:eastAsia="Times New Roman" w:cs="Calibri"/>
          <w:iCs/>
          <w:kern w:val="0"/>
          <w:sz w:val="22"/>
          <w:szCs w:val="22"/>
          <w14:ligatures w14:val="none"/>
        </w:rPr>
        <w:t xml:space="preserve">7.3.1.    </w:t>
      </w:r>
      <w:r>
        <w:rPr>
          <w:rFonts w:eastAsia="Times New Roman" w:cs="Calibri"/>
          <w:iCs/>
          <w:spacing w:val="6"/>
          <w:kern w:val="0"/>
          <w:sz w:val="22"/>
          <w:szCs w:val="22"/>
          <w14:ligatures w14:val="none"/>
        </w:rPr>
        <w:t>nepamatoti kavē maksas par apbūves tiesību maksājumu ilgāk nekā trīs mēnešus,</w:t>
      </w:r>
      <w:r>
        <w:rPr>
          <w:rFonts w:eastAsia="Times New Roman" w:cs="Calibri"/>
          <w:iCs/>
          <w:kern w:val="0"/>
          <w:sz w:val="22"/>
          <w:szCs w:val="22"/>
          <w14:ligatures w14:val="none"/>
        </w:rPr>
        <w:t xml:space="preserve"> kas kopā pārsniedz vienu apbūves tiesības maksas aprēķina periodu</w:t>
      </w:r>
      <w:r>
        <w:rPr>
          <w:rFonts w:eastAsia="Times New Roman" w:cs="Calibri"/>
          <w:iCs/>
          <w:spacing w:val="6"/>
          <w:kern w:val="0"/>
          <w:sz w:val="22"/>
          <w:szCs w:val="22"/>
          <w14:ligatures w14:val="none"/>
        </w:rPr>
        <w:t>;</w:t>
      </w:r>
    </w:p>
    <w:p w14:paraId="2082C14D" w14:textId="77777777" w:rsidR="005E649D" w:rsidRDefault="005E649D" w:rsidP="005E649D">
      <w:pPr>
        <w:spacing w:after="0" w:line="240" w:lineRule="auto"/>
        <w:ind w:left="1276" w:hanging="709"/>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 xml:space="preserve">7.3.2. ilgāk par 3 (trīs) mēnešiem, nesaskaņojot ar Īpašnieku, nokavējis kādu no Līguma 4.3.punktā minētajiem termiņiem;  </w:t>
      </w:r>
    </w:p>
    <w:p w14:paraId="533E7306" w14:textId="77777777" w:rsidR="005E649D" w:rsidRDefault="005E649D" w:rsidP="005E649D">
      <w:pPr>
        <w:spacing w:after="0" w:line="240" w:lineRule="auto"/>
        <w:ind w:left="1276" w:hanging="709"/>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 xml:space="preserve">7.3.3.  lieto Zemesgabalu citam mērķim; </w:t>
      </w:r>
    </w:p>
    <w:p w14:paraId="1DCF9508" w14:textId="77777777" w:rsidR="005E649D" w:rsidRDefault="005E649D" w:rsidP="005E649D">
      <w:pPr>
        <w:spacing w:after="0" w:line="240" w:lineRule="auto"/>
        <w:ind w:left="1276" w:hanging="709"/>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 xml:space="preserve">7.3.4. būtiski pārkāpj normatīvos aktus par Zemesgabala izmantošanu, uzturēšanu un apsaimniekošanu un nenovērš pārkāpumus normatīvajos aktos noteiktajā termiņā.  </w:t>
      </w:r>
    </w:p>
    <w:p w14:paraId="3F95244E" w14:textId="77777777" w:rsidR="005E649D" w:rsidRDefault="005E649D" w:rsidP="005E649D">
      <w:pPr>
        <w:spacing w:after="0" w:line="240" w:lineRule="auto"/>
        <w:ind w:left="567" w:hanging="567"/>
        <w:jc w:val="both"/>
        <w:rPr>
          <w:rFonts w:eastAsia="Times New Roman" w:cs="Calibri"/>
          <w:iCs/>
          <w:spacing w:val="6"/>
          <w:kern w:val="0"/>
          <w:sz w:val="22"/>
          <w:szCs w:val="22"/>
          <w14:ligatures w14:val="none"/>
        </w:rPr>
      </w:pPr>
      <w:r>
        <w:rPr>
          <w:rFonts w:eastAsia="Times New Roman" w:cs="Calibri"/>
          <w:iCs/>
          <w:kern w:val="0"/>
          <w:sz w:val="22"/>
          <w:szCs w:val="22"/>
          <w14:ligatures w14:val="none"/>
        </w:rPr>
        <w:t xml:space="preserve">7.4.    </w:t>
      </w:r>
      <w:r>
        <w:rPr>
          <w:rFonts w:eastAsia="Times New Roman" w:cs="Calibri"/>
          <w:iCs/>
          <w:spacing w:val="6"/>
          <w:kern w:val="0"/>
          <w:sz w:val="22"/>
          <w:szCs w:val="22"/>
          <w14:ligatures w14:val="none"/>
        </w:rPr>
        <w:t>Līgums pirms termiņa tiek izbeigts, ja ir uzsākts Apbūves tiesīgā tiesiskās aizsardzības process, likvidācija vai Apbūves tiesīgais tiek atzīts par maksātnespējīgu.</w:t>
      </w:r>
    </w:p>
    <w:p w14:paraId="579E9A5A" w14:textId="77777777" w:rsidR="005E649D" w:rsidRDefault="005E649D" w:rsidP="005E649D">
      <w:p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 xml:space="preserve">7.5.  </w:t>
      </w:r>
      <w:r>
        <w:rPr>
          <w:rFonts w:eastAsia="Times New Roman" w:cs="Calibri"/>
          <w:iCs/>
          <w:kern w:val="0"/>
          <w:sz w:val="22"/>
          <w:szCs w:val="22"/>
          <w14:ligatures w14:val="none"/>
        </w:rPr>
        <w:t>Īpašnieks ir tiesīgs vienpusējā kārtā izbeigt Līgumu pirms termiņa, par to rakstiski paziņojot sešus mēnešus iepriekš, ja Zemesgabals nepieciešams sabiedrības vajadzību nodrošināšanai vai normatīvajos aktos noteikto publisko funkciju veikšanai, neatlīdzinot Apbūves tiesīgajam zaudējumus, kas saistīti ar Līguma pirmstermiņa izbeigšanu.</w:t>
      </w:r>
    </w:p>
    <w:p w14:paraId="7A945C9D" w14:textId="77777777" w:rsidR="005E649D" w:rsidRDefault="005E649D" w:rsidP="005E649D">
      <w:p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7.6.  Ja Līgums tiek izbeigts Apbūves tiesīgā vainas dēļ, tas atlīdzina Īpašniekam zaudējumus, kas   radušies Līguma izbeigšanas rezultātā.</w:t>
      </w:r>
    </w:p>
    <w:p w14:paraId="28B1DEC9" w14:textId="77777777" w:rsidR="005E649D" w:rsidRDefault="005E649D" w:rsidP="005E649D">
      <w:pPr>
        <w:widowControl w:val="0"/>
        <w:autoSpaceDE w:val="0"/>
        <w:autoSpaceDN w:val="0"/>
        <w:adjustRightInd w:val="0"/>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 xml:space="preserve">7.7.  Ja Līgums tiek izbeigts jebkurā no Līgumā paredzētās vienpusējās atkāpšanās gadījumiem,  Apbūves tiesīgais par saviem līdzekļiem atbrīvo Zemesgabalu no Apbūves tiesīgajam un trešajām personām piederošām kustamām lietām un, ja Īpašnieks pieprasa – arī nekustamā īpašuma, un sakopj Zemesgabalu atbilstoši sakārtotas vides prasībām, kompensē Zemesgabalā nodarītos zaudējumus un atjauno to iepriekšējā stāvoklī, ja nav panākta cita veida vienošanās.  </w:t>
      </w:r>
    </w:p>
    <w:p w14:paraId="4ABC804A" w14:textId="77777777" w:rsidR="005E649D" w:rsidRDefault="005E649D" w:rsidP="005E649D">
      <w:pPr>
        <w:widowControl w:val="0"/>
        <w:autoSpaceDE w:val="0"/>
        <w:autoSpaceDN w:val="0"/>
        <w:adjustRightInd w:val="0"/>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lastRenderedPageBreak/>
        <w:t>7.8.   Līgums var tikt izbeigts jebkurā laikā, Līdzējiem savstarpēji vienojoties.</w:t>
      </w:r>
    </w:p>
    <w:p w14:paraId="3C92645C" w14:textId="77777777" w:rsidR="005E649D" w:rsidRDefault="005E649D" w:rsidP="005E649D">
      <w:p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7.9.    Līdz būvdarbu uzsākšanai Apbūves tiesīgajam ir tiesības vienpusēji izbeigt Līgumu jebkurā laikā bez jebkādām soda sankcijām, ja vien Apbūves tiesīgais ir izpildījis visus pārējos no Līguma izrietošos Apbūves tiesīgā pienākumus, bet pēc būvdarbu uzsākšanas Apbūves tiesīgajam ir tiesības vienpusēji izbeigt Līgumu jebkurā laikā bez jebkādām soda sankcijām, ja Apbūves tiesīgais veic visas nepieciešamās darbības, lai sakārtotu Zemesgabalu iepriekšējā stāvoklī, vai arī atlīdzina izdevumus, kas saistīti ar Zemesgabala iepriekšējā stāvokļa atjaunošanu ne ilgāk kā divpadsmit mēnešu laikā no vienpusēja atkāpšanās paziņojuma. Līgums var tikt izbeigts tikai pēc šo noteikumu izpildes.</w:t>
      </w:r>
    </w:p>
    <w:p w14:paraId="5720F037" w14:textId="77777777" w:rsidR="005E649D" w:rsidRDefault="005E649D" w:rsidP="005E649D">
      <w:p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7.10. Ja apbūves tiesība ir apgrūtināta ar lietu tiesībām par labu trešajā personām, tad, izbeidzot apbūves tiesību pirms zemes grāmatās reģistrētā apbūves tiesības termiņa notecējuma jebkurā no Līgumā paredzētajiem vienpusējas atkāpšanās gadījumiem, izbeidzas visas trešo personu lietu tiesības.</w:t>
      </w:r>
    </w:p>
    <w:p w14:paraId="25AC632C" w14:textId="77777777" w:rsidR="005E649D" w:rsidRDefault="005E649D" w:rsidP="005E649D">
      <w:p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 xml:space="preserve">7.11. </w:t>
      </w:r>
      <w:r>
        <w:rPr>
          <w:rFonts w:eastAsia="Times New Roman" w:cs="Calibri"/>
          <w:iCs/>
          <w:kern w:val="0"/>
          <w:sz w:val="22"/>
          <w:szCs w:val="22"/>
          <w14:ligatures w14:val="none"/>
        </w:rPr>
        <w:t>Līdzēji vienojas un Apbūves tiesīgais pilnvaro, ka pēc Līguma darbības termiņa beigšanās vai Līguma pirmstermiņa laušanas gadījumā Īpašniekam ir tiesības vienpersoniski lūgt zemesgrāmatai dzēst ierakstu par nostiprināto apbūves tiesību.</w:t>
      </w:r>
    </w:p>
    <w:p w14:paraId="616545C1" w14:textId="77777777" w:rsidR="005E649D" w:rsidRDefault="005E649D" w:rsidP="005E649D">
      <w:pPr>
        <w:spacing w:after="0" w:line="240" w:lineRule="auto"/>
        <w:ind w:left="567" w:hanging="567"/>
        <w:jc w:val="both"/>
        <w:rPr>
          <w:rFonts w:eastAsia="Times New Roman" w:cs="Calibri"/>
          <w:iCs/>
          <w:spacing w:val="6"/>
          <w:kern w:val="0"/>
          <w:sz w:val="22"/>
          <w:szCs w:val="22"/>
          <w14:ligatures w14:val="none"/>
        </w:rPr>
      </w:pPr>
    </w:p>
    <w:p w14:paraId="0531F4DA" w14:textId="77777777" w:rsidR="005E649D" w:rsidRDefault="005E649D" w:rsidP="005E649D">
      <w:pPr>
        <w:spacing w:after="0" w:line="240" w:lineRule="auto"/>
        <w:jc w:val="center"/>
        <w:rPr>
          <w:rFonts w:eastAsia="Times New Roman" w:cs="Calibri"/>
          <w:b/>
          <w:iCs/>
          <w:spacing w:val="6"/>
          <w:kern w:val="0"/>
          <w:sz w:val="22"/>
          <w:szCs w:val="22"/>
          <w14:ligatures w14:val="none"/>
        </w:rPr>
      </w:pPr>
      <w:r>
        <w:rPr>
          <w:rFonts w:eastAsia="Times New Roman" w:cs="Calibri"/>
          <w:b/>
          <w:iCs/>
          <w:spacing w:val="6"/>
          <w:kern w:val="0"/>
          <w:sz w:val="22"/>
          <w:szCs w:val="22"/>
          <w14:ligatures w14:val="none"/>
        </w:rPr>
        <w:t>8. NOBEIGUMA NOSACĪJUMI</w:t>
      </w:r>
    </w:p>
    <w:p w14:paraId="688B0CB6" w14:textId="77777777" w:rsidR="005E649D" w:rsidRDefault="005E649D" w:rsidP="005E649D">
      <w:p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8.1  Katrs Līdzējs ir materiāli atbildīgs otram Līdzējam par Līguma saistību neizpildi vai nepienācīgu izpildi, kā arī par otram Līdzējam radītiem zaudējumiem saskaņā ar Latvijas Republikas normatīvajiem aktiem.</w:t>
      </w:r>
    </w:p>
    <w:p w14:paraId="397380D4" w14:textId="77777777" w:rsidR="005E649D" w:rsidRDefault="005E649D" w:rsidP="005E649D">
      <w:p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8.2.    Līdzēji nav atbildīgi par līgumsaistību neizpildi un neizpildes dēļ radītajiem zaudējumiem, ja tas noticis nepārvaramas varas apstākļu (piemēram, dabas stihija, ugunsgrēks, militārās akcijas, u.tml.) dēļ. Minēto apstākļu esamību apliecina kompetenta institūcija. Par līgumsaistību izpildes neiespējamību minēto apstākļu dēļ Līdzēji rakstiski informē otru Līdzēju 5 (piecu) darba dienu laikā pēc šo apstākļu iestāšanās un, ja nepieciešams, vienojas par turpmāku Līguma izpildes kārtību vai izbeigšanu.</w:t>
      </w:r>
    </w:p>
    <w:p w14:paraId="1F220F46" w14:textId="77777777" w:rsidR="005E649D" w:rsidRDefault="005E649D" w:rsidP="005E649D">
      <w:pPr>
        <w:spacing w:after="0" w:line="240" w:lineRule="auto"/>
        <w:ind w:left="567" w:hanging="567"/>
        <w:jc w:val="both"/>
        <w:rPr>
          <w:rFonts w:eastAsia="Times New Roman" w:cs="Calibri"/>
          <w:iCs/>
          <w:spacing w:val="6"/>
          <w:kern w:val="0"/>
          <w:sz w:val="22"/>
          <w:szCs w:val="22"/>
          <w14:ligatures w14:val="none"/>
        </w:rPr>
      </w:pPr>
      <w:r>
        <w:rPr>
          <w:rFonts w:eastAsia="Times New Roman" w:cs="Calibri"/>
          <w:iCs/>
          <w:kern w:val="0"/>
          <w:sz w:val="22"/>
          <w:szCs w:val="22"/>
          <w14:ligatures w14:val="none"/>
        </w:rPr>
        <w:t xml:space="preserve">8.3.    </w:t>
      </w:r>
      <w:r>
        <w:rPr>
          <w:rFonts w:eastAsia="Times New Roman" w:cs="Calibri"/>
          <w:iCs/>
          <w:spacing w:val="6"/>
          <w:kern w:val="0"/>
          <w:sz w:val="22"/>
          <w:szCs w:val="22"/>
          <w14:ligatures w14:val="none"/>
        </w:rPr>
        <w:t xml:space="preserve">Visi paziņojumi, brīdinājumi un rēķini, kas minēti Līgumā ir uzskatāmi par izdarītiem un/vai iesniegtiem, ja tie ir nosūtīti ierakstītā vēstulē vai tie nosūtīti uz norādīto oficiālo e-pasta adresi. </w:t>
      </w:r>
    </w:p>
    <w:p w14:paraId="78B0A421" w14:textId="77777777" w:rsidR="005E649D" w:rsidRDefault="005E649D" w:rsidP="005E649D">
      <w:pPr>
        <w:numPr>
          <w:ilvl w:val="1"/>
          <w:numId w:val="9"/>
        </w:numPr>
        <w:tabs>
          <w:tab w:val="num" w:pos="792"/>
        </w:tabs>
        <w:spacing w:after="0" w:line="240" w:lineRule="auto"/>
        <w:ind w:left="567" w:hanging="567"/>
        <w:jc w:val="both"/>
        <w:rPr>
          <w:rFonts w:cs="Calibri"/>
          <w:sz w:val="22"/>
          <w:szCs w:val="22"/>
        </w:rPr>
      </w:pPr>
      <w:r>
        <w:rPr>
          <w:rFonts w:cs="Calibri"/>
          <w:bCs/>
          <w:sz w:val="22"/>
          <w:szCs w:val="22"/>
        </w:rPr>
        <w:t xml:space="preserve"> Līdzēji ir atbildīgi par otra Līdzēja iesniegto personas datu aizsardzību atbilstoši Līdzējiem saistošo normatīvo aktu prasībām. Līdzēji apņemas nodrošināt, ka Līdzēju darbinieki, kuri ir pilnvaroti apstrādāt datus, ir apņēmušies ievērot konfidencialitātes saistības attiecībā uz personas datiem.</w:t>
      </w:r>
    </w:p>
    <w:p w14:paraId="2B956C91" w14:textId="77777777" w:rsidR="005E649D" w:rsidRDefault="005E649D" w:rsidP="005E649D">
      <w:pPr>
        <w:numPr>
          <w:ilvl w:val="1"/>
          <w:numId w:val="9"/>
        </w:numPr>
        <w:tabs>
          <w:tab w:val="num" w:pos="792"/>
        </w:tabs>
        <w:spacing w:after="0" w:line="240" w:lineRule="auto"/>
        <w:ind w:left="567" w:hanging="567"/>
        <w:jc w:val="both"/>
        <w:rPr>
          <w:rFonts w:cs="Calibri"/>
          <w:sz w:val="22"/>
          <w:szCs w:val="22"/>
        </w:rPr>
      </w:pPr>
      <w:r>
        <w:rPr>
          <w:rFonts w:cs="Calibri"/>
          <w:sz w:val="22"/>
          <w:szCs w:val="22"/>
        </w:rPr>
        <w:t>Līdzējs, kurš nodod otram Līdzējam fizisko personu datus, atbild par attiecīgo datu subjektu personas datu apstrādes tiesiskā pamata nodrošināšanu.</w:t>
      </w:r>
    </w:p>
    <w:p w14:paraId="1E72C3C8" w14:textId="77777777" w:rsidR="005E649D" w:rsidRDefault="005E649D" w:rsidP="005E649D">
      <w:pPr>
        <w:numPr>
          <w:ilvl w:val="1"/>
          <w:numId w:val="9"/>
        </w:numPr>
        <w:tabs>
          <w:tab w:val="num" w:pos="792"/>
        </w:tabs>
        <w:spacing w:after="0" w:line="240" w:lineRule="auto"/>
        <w:ind w:left="567" w:hanging="567"/>
        <w:jc w:val="both"/>
        <w:rPr>
          <w:rFonts w:cs="Calibri"/>
          <w:sz w:val="22"/>
          <w:szCs w:val="22"/>
        </w:rPr>
      </w:pPr>
      <w:r>
        <w:rPr>
          <w:rFonts w:cs="Calibri"/>
          <w:sz w:val="22"/>
          <w:szCs w:val="22"/>
        </w:rPr>
        <w:t>Līdzējs apņemas bez iepriekšējas saskaņošanas nenodot tālāk trešajām personām no otra Līdzēj iegūtos fizisko personu datus, izņemot gadījumu, ja Līgumā ir noteikts citādi, vai normatīvie akti paredz šādu datu nodošanu.</w:t>
      </w:r>
    </w:p>
    <w:p w14:paraId="33CD7F9D" w14:textId="77777777" w:rsidR="005E649D" w:rsidRDefault="005E649D" w:rsidP="005E649D">
      <w:pPr>
        <w:numPr>
          <w:ilvl w:val="1"/>
          <w:numId w:val="9"/>
        </w:numPr>
        <w:tabs>
          <w:tab w:val="num" w:pos="792"/>
        </w:tabs>
        <w:spacing w:after="0" w:line="240" w:lineRule="auto"/>
        <w:ind w:left="567" w:hanging="567"/>
        <w:jc w:val="both"/>
        <w:rPr>
          <w:rFonts w:cs="Calibri"/>
          <w:sz w:val="22"/>
          <w:szCs w:val="22"/>
        </w:rPr>
      </w:pPr>
      <w:r>
        <w:rPr>
          <w:rFonts w:cs="Calibri"/>
          <w:sz w:val="22"/>
          <w:szCs w:val="22"/>
        </w:rPr>
        <w:t>Izbeidzot Līgumu, Līdzējam, kura rīcībā ir otra Līdzēj konfidenciāla informācija tai skaitā fizisko personu dati, ir pienākums pēc Līdzēja pieprasījuma vai līgumattiecību izbeigšanas iznīcināt no otras Līdzēja iegūtos datus, ja izbeidzas nepieciešamība tos apstrādāt Līguma izpildei.</w:t>
      </w:r>
    </w:p>
    <w:p w14:paraId="6DA56719" w14:textId="77777777" w:rsidR="005E649D" w:rsidRDefault="005E649D" w:rsidP="005E649D">
      <w:pPr>
        <w:numPr>
          <w:ilvl w:val="1"/>
          <w:numId w:val="9"/>
        </w:numPr>
        <w:spacing w:after="0" w:line="240" w:lineRule="auto"/>
        <w:ind w:left="567" w:hanging="567"/>
        <w:jc w:val="both"/>
        <w:rPr>
          <w:rFonts w:eastAsia="Times New Roman" w:cs="Calibri"/>
          <w:iCs/>
          <w:spacing w:val="6"/>
          <w:kern w:val="0"/>
          <w:sz w:val="22"/>
          <w:szCs w:val="22"/>
          <w14:ligatures w14:val="none"/>
        </w:rPr>
      </w:pPr>
      <w:r>
        <w:rPr>
          <w:rFonts w:cs="Calibri"/>
          <w:bCs/>
          <w:color w:val="000000"/>
          <w:sz w:val="22"/>
          <w:szCs w:val="22"/>
        </w:rPr>
        <w:t xml:space="preserve"> Ja Līguma izpildē iegūto informāciju Līdzēji ir noteikuši kā konfidenciālu un neizpaužamu, vai tai ir noteikts ierobežotas pieejamības informācijas statuss, Līdzējiem ir pienākums ievērot otra Līdzēja izvirzītos nosacījumus šādas informācijas apritei un apstrādei</w:t>
      </w:r>
    </w:p>
    <w:p w14:paraId="7D712BB4" w14:textId="77777777" w:rsidR="005E649D" w:rsidRDefault="005E649D" w:rsidP="005E649D">
      <w:pPr>
        <w:numPr>
          <w:ilvl w:val="1"/>
          <w:numId w:val="9"/>
        </w:numPr>
        <w:spacing w:after="0" w:line="240" w:lineRule="auto"/>
        <w:ind w:left="567" w:hanging="567"/>
        <w:contextualSpacing/>
        <w:jc w:val="both"/>
        <w:rPr>
          <w:rFonts w:cs="Calibri"/>
          <w:sz w:val="22"/>
          <w:szCs w:val="22"/>
        </w:rPr>
      </w:pPr>
      <w:r>
        <w:rPr>
          <w:rFonts w:cs="Calibri"/>
          <w:sz w:val="22"/>
          <w:szCs w:val="22"/>
        </w:rPr>
        <w:t xml:space="preserve">Visiem paziņojumiem, ko Līdzēji sūta viens otram saskaņā ar Līgumu, ir jābūt noformētiem rakstveidā, nodotiem personīgi vai nosūtītiem pa pastu, vai elektronisko </w:t>
      </w:r>
      <w:r>
        <w:rPr>
          <w:rFonts w:cs="Calibri"/>
          <w:sz w:val="22"/>
          <w:szCs w:val="22"/>
        </w:rPr>
        <w:lastRenderedPageBreak/>
        <w:t xml:space="preserve">pastu. Līdzēju paziņojumi ir nosūtāmi pa pastu pēc Līgumā norādītajām Līdzēju adresēm korespondences saņemšanai, un ir uzskatāms, ka Līdzējs ir saņēmis paziņojumu septītajā dienā pēc tā izsūtīšanas, vai kā elektroniskie dokumenti, kas sagatavoti un parakstīti atbilstoši Elektronisko dokumentu likumam. Apbūves tiesīgais apņemas pieņemt Īpašnieka sagatavotus elektroniskos dokumentus, kas parakstīti ar drošu elektronisko parakstu un nosūtīti uz Izpildītāja elektroniskā pasta adresi. Gadījumā, ja kāds no Līdzējiem maina savu juridisko adresi, pasta adresi vai bankas rekvizītus, tas ne vēlāk kā 5 (piecu) dienu laikā rakstiski paziņo par to otram Līdzējam. </w:t>
      </w:r>
    </w:p>
    <w:p w14:paraId="79A6A1E1" w14:textId="77777777" w:rsidR="005E649D" w:rsidRDefault="005E649D" w:rsidP="005E649D">
      <w:pPr>
        <w:numPr>
          <w:ilvl w:val="1"/>
          <w:numId w:val="9"/>
        </w:numPr>
        <w:spacing w:after="0" w:line="240" w:lineRule="auto"/>
        <w:ind w:left="567" w:hanging="567"/>
        <w:contextualSpacing/>
        <w:jc w:val="both"/>
        <w:rPr>
          <w:rFonts w:cs="Calibri"/>
          <w:sz w:val="22"/>
          <w:szCs w:val="22"/>
        </w:rPr>
      </w:pPr>
      <w:r>
        <w:rPr>
          <w:rFonts w:cs="Calibri"/>
          <w:sz w:val="22"/>
          <w:szCs w:val="22"/>
        </w:rPr>
        <w:t>Līdzēji uzņemas pienākumu sniegt rakstveida atbildi 5 (piecu) darba dienu laika uz jebkuru pieprasījumu, kas saistīts ar šī Līguma izpildi. Gadījumā, ja Līdzējs nesniedz atbildi 5 (piecu) darba dienu laikā, ir uzskatāms, ka, Līdzējs, kuram pieprasījums ir nosūtīts, ir to akceptējis.</w:t>
      </w:r>
    </w:p>
    <w:p w14:paraId="089D40EF" w14:textId="77777777" w:rsidR="005E649D" w:rsidRDefault="005E649D" w:rsidP="005E649D">
      <w:pPr>
        <w:numPr>
          <w:ilvl w:val="1"/>
          <w:numId w:val="9"/>
        </w:numPr>
        <w:spacing w:after="0" w:line="240" w:lineRule="auto"/>
        <w:ind w:left="567" w:hanging="567"/>
        <w:jc w:val="both"/>
        <w:rPr>
          <w:rFonts w:eastAsia="Times New Roman" w:cs="Calibri"/>
          <w:iCs/>
          <w:spacing w:val="6"/>
          <w:kern w:val="0"/>
          <w:sz w:val="22"/>
          <w:szCs w:val="22"/>
          <w14:ligatures w14:val="none"/>
        </w:rPr>
      </w:pPr>
      <w:r>
        <w:rPr>
          <w:rFonts w:eastAsia="Times New Roman" w:cs="Calibri"/>
          <w:iCs/>
          <w:spacing w:val="6"/>
          <w:kern w:val="0"/>
          <w:sz w:val="22"/>
          <w:szCs w:val="22"/>
          <w14:ligatures w14:val="none"/>
        </w:rPr>
        <w:t xml:space="preserve"> Par rekvizītu maiņu Apbūves tiesīgais paziņo Īpašniekam 10 dienu laikā pēc veiktajām izmaiņām.</w:t>
      </w:r>
    </w:p>
    <w:p w14:paraId="13D0BE9C" w14:textId="77777777" w:rsidR="005E649D" w:rsidRDefault="005E649D" w:rsidP="005E649D">
      <w:pPr>
        <w:numPr>
          <w:ilvl w:val="1"/>
          <w:numId w:val="9"/>
        </w:numPr>
        <w:spacing w:after="0" w:line="240" w:lineRule="auto"/>
        <w:ind w:left="567" w:hanging="567"/>
        <w:contextualSpacing/>
        <w:jc w:val="both"/>
        <w:rPr>
          <w:rFonts w:cs="Calibri"/>
          <w:sz w:val="22"/>
          <w:szCs w:val="22"/>
          <w:bdr w:val="none" w:sz="0" w:space="0" w:color="auto" w:frame="1"/>
          <w:shd w:val="clear" w:color="auto" w:fill="FFFFFF"/>
        </w:rPr>
      </w:pPr>
      <w:r>
        <w:rPr>
          <w:rFonts w:cs="Calibri"/>
          <w:sz w:val="22"/>
          <w:szCs w:val="22"/>
          <w:bdr w:val="none" w:sz="0" w:space="0" w:color="auto" w:frame="1"/>
          <w:shd w:val="clear" w:color="auto" w:fill="FFFFFF"/>
        </w:rPr>
        <w:t>Līgums sagatavots un parakstīts latviešu valodā</w:t>
      </w:r>
      <w:r>
        <w:rPr>
          <w:rFonts w:cs="Calibri"/>
          <w:sz w:val="22"/>
          <w:szCs w:val="22"/>
        </w:rPr>
        <w:t xml:space="preserve">. </w:t>
      </w:r>
      <w:r>
        <w:rPr>
          <w:rFonts w:cs="Calibri"/>
          <w:sz w:val="22"/>
          <w:szCs w:val="22"/>
          <w:bdr w:val="none" w:sz="0" w:space="0" w:color="auto" w:frame="1"/>
          <w:shd w:val="clear" w:color="auto" w:fill="FFFFFF"/>
        </w:rPr>
        <w:t>Līgums elektroniska dokumenta veidā tiek parakstīts ar drošu elektronisko parakstu un laika zīmogu. Līguma un tā pielikumu abpusējas parakstīšanas datums ir pēdējā parakstītāja laika zīmoga datums un laiks.  </w:t>
      </w:r>
    </w:p>
    <w:p w14:paraId="4A2D1979" w14:textId="77777777" w:rsidR="005E649D" w:rsidRDefault="005E649D" w:rsidP="005E649D">
      <w:pPr>
        <w:spacing w:after="0" w:line="240" w:lineRule="auto"/>
        <w:ind w:left="852"/>
        <w:contextualSpacing/>
        <w:jc w:val="both"/>
        <w:rPr>
          <w:rFonts w:cs="Calibri"/>
          <w:sz w:val="22"/>
          <w:szCs w:val="22"/>
          <w:bdr w:val="none" w:sz="0" w:space="0" w:color="auto" w:frame="1"/>
          <w:shd w:val="clear" w:color="auto" w:fill="FFFFFF"/>
        </w:rPr>
      </w:pPr>
    </w:p>
    <w:p w14:paraId="3F3716A4" w14:textId="77777777" w:rsidR="005E649D" w:rsidRDefault="005E649D" w:rsidP="005E649D">
      <w:pPr>
        <w:spacing w:after="0" w:line="240" w:lineRule="auto"/>
        <w:ind w:left="567" w:hanging="567"/>
        <w:jc w:val="both"/>
        <w:rPr>
          <w:rFonts w:eastAsia="Times New Roman" w:cs="Calibri"/>
          <w:iCs/>
          <w:spacing w:val="6"/>
          <w:kern w:val="0"/>
          <w:sz w:val="22"/>
          <w:szCs w:val="22"/>
          <w14:ligatures w14:val="none"/>
        </w:rPr>
      </w:pPr>
    </w:p>
    <w:p w14:paraId="3F6C69B2" w14:textId="77777777" w:rsidR="005E649D" w:rsidRDefault="005E649D" w:rsidP="005E649D">
      <w:pPr>
        <w:spacing w:after="0" w:line="240" w:lineRule="auto"/>
        <w:jc w:val="center"/>
        <w:rPr>
          <w:rFonts w:eastAsia="Times New Roman" w:cs="Calibri"/>
          <w:b/>
          <w:bCs/>
          <w:iCs/>
          <w:spacing w:val="6"/>
          <w:kern w:val="0"/>
          <w:sz w:val="22"/>
          <w:szCs w:val="22"/>
          <w14:ligatures w14:val="none"/>
        </w:rPr>
      </w:pPr>
      <w:r>
        <w:rPr>
          <w:rFonts w:eastAsia="Times New Roman" w:cs="Calibri"/>
          <w:b/>
          <w:bCs/>
          <w:iCs/>
          <w:spacing w:val="6"/>
          <w:kern w:val="0"/>
          <w:sz w:val="22"/>
          <w:szCs w:val="22"/>
          <w14:ligatures w14:val="none"/>
        </w:rPr>
        <w:t>9. PUŠU JURIDISKĀS ADRESES UN REKVIZĪTI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4463"/>
      </w:tblGrid>
      <w:tr w:rsidR="005E649D" w14:paraId="07704907" w14:textId="77777777">
        <w:trPr>
          <w:trHeight w:val="2675"/>
        </w:trPr>
        <w:tc>
          <w:tcPr>
            <w:tcW w:w="4565" w:type="dxa"/>
            <w:tcBorders>
              <w:top w:val="single" w:sz="4" w:space="0" w:color="FFFFFF"/>
              <w:left w:val="single" w:sz="4" w:space="0" w:color="FFFFFF"/>
              <w:bottom w:val="single" w:sz="4" w:space="0" w:color="FFFFFF"/>
              <w:right w:val="single" w:sz="4" w:space="0" w:color="FFFFFF"/>
            </w:tcBorders>
          </w:tcPr>
          <w:p w14:paraId="3D1F9C85" w14:textId="77777777" w:rsidR="005E649D" w:rsidRDefault="005E649D">
            <w:pPr>
              <w:tabs>
                <w:tab w:val="left" w:pos="142"/>
                <w:tab w:val="left" w:pos="284"/>
              </w:tabs>
              <w:spacing w:after="0" w:line="240" w:lineRule="auto"/>
              <w:rPr>
                <w:rFonts w:eastAsia="Times New Roman" w:cs="Calibri"/>
                <w:b/>
                <w:bCs/>
                <w:iCs/>
                <w:spacing w:val="6"/>
                <w:kern w:val="0"/>
                <w:sz w:val="22"/>
                <w:szCs w:val="22"/>
                <w14:ligatures w14:val="none"/>
              </w:rPr>
            </w:pPr>
            <w:r>
              <w:rPr>
                <w:rFonts w:eastAsia="Times New Roman" w:cs="Calibri"/>
                <w:b/>
                <w:bCs/>
                <w:iCs/>
                <w:spacing w:val="6"/>
                <w:kern w:val="0"/>
                <w:sz w:val="22"/>
                <w:szCs w:val="22"/>
                <w14:ligatures w14:val="none"/>
              </w:rPr>
              <w:t xml:space="preserve">      </w:t>
            </w:r>
          </w:p>
          <w:p w14:paraId="00C45F68" w14:textId="77777777" w:rsidR="005E649D" w:rsidRDefault="005E649D">
            <w:pPr>
              <w:tabs>
                <w:tab w:val="left" w:pos="142"/>
                <w:tab w:val="left" w:pos="284"/>
              </w:tabs>
              <w:spacing w:after="0" w:line="240" w:lineRule="auto"/>
              <w:rPr>
                <w:rFonts w:eastAsia="Times New Roman" w:cs="Calibri"/>
                <w:b/>
                <w:bCs/>
                <w:iCs/>
                <w:spacing w:val="6"/>
                <w:kern w:val="0"/>
                <w:sz w:val="22"/>
                <w:szCs w:val="22"/>
                <w14:ligatures w14:val="none"/>
              </w:rPr>
            </w:pPr>
            <w:r>
              <w:rPr>
                <w:rFonts w:eastAsia="Times New Roman" w:cs="Calibri"/>
                <w:b/>
                <w:bCs/>
                <w:iCs/>
                <w:spacing w:val="6"/>
                <w:kern w:val="0"/>
                <w:sz w:val="22"/>
                <w:szCs w:val="22"/>
                <w14:ligatures w14:val="none"/>
              </w:rPr>
              <w:t xml:space="preserve">      ĪPAŠNIEKS</w:t>
            </w:r>
          </w:p>
          <w:p w14:paraId="088CB808" w14:textId="77777777" w:rsidR="005E649D" w:rsidRDefault="005E649D">
            <w:pPr>
              <w:tabs>
                <w:tab w:val="left" w:pos="142"/>
                <w:tab w:val="left" w:pos="284"/>
                <w:tab w:val="left" w:pos="509"/>
              </w:tabs>
              <w:spacing w:after="0" w:line="240" w:lineRule="auto"/>
              <w:ind w:left="284"/>
              <w:jc w:val="both"/>
              <w:rPr>
                <w:rFonts w:eastAsia="Times New Roman"/>
                <w:b/>
                <w:iCs/>
                <w:spacing w:val="6"/>
                <w:kern w:val="0"/>
                <w:sz w:val="22"/>
                <w:szCs w:val="22"/>
                <w14:ligatures w14:val="none"/>
              </w:rPr>
            </w:pPr>
            <w:r>
              <w:rPr>
                <w:rFonts w:eastAsia="Times New Roman"/>
                <w:b/>
                <w:iCs/>
                <w:spacing w:val="6"/>
                <w:kern w:val="0"/>
                <w:sz w:val="22"/>
                <w:szCs w:val="22"/>
                <w14:ligatures w14:val="none"/>
              </w:rPr>
              <w:t xml:space="preserve"> Cēsu novada pašvaldība</w:t>
            </w:r>
          </w:p>
          <w:p w14:paraId="197CB492" w14:textId="77777777" w:rsidR="005E649D" w:rsidRDefault="005E649D">
            <w:pPr>
              <w:tabs>
                <w:tab w:val="left" w:pos="142"/>
                <w:tab w:val="left" w:pos="284"/>
              </w:tabs>
              <w:spacing w:after="0" w:line="240" w:lineRule="auto"/>
              <w:ind w:left="459" w:hanging="175"/>
              <w:jc w:val="both"/>
              <w:rPr>
                <w:rFonts w:eastAsia="Times New Roman"/>
                <w:iCs/>
                <w:spacing w:val="6"/>
                <w:kern w:val="0"/>
                <w:sz w:val="22"/>
                <w:szCs w:val="22"/>
                <w14:ligatures w14:val="none"/>
              </w:rPr>
            </w:pPr>
            <w:r>
              <w:rPr>
                <w:rFonts w:eastAsia="Times New Roman"/>
                <w:iCs/>
                <w:spacing w:val="6"/>
                <w:kern w:val="0"/>
                <w:sz w:val="22"/>
                <w:szCs w:val="22"/>
                <w14:ligatures w14:val="none"/>
              </w:rPr>
              <w:t xml:space="preserve"> Reģ. Nr. 90000031048</w:t>
            </w:r>
          </w:p>
          <w:p w14:paraId="602803B7" w14:textId="77777777" w:rsidR="005E649D" w:rsidRDefault="005E649D">
            <w:pPr>
              <w:tabs>
                <w:tab w:val="left" w:pos="142"/>
                <w:tab w:val="left" w:pos="284"/>
                <w:tab w:val="left" w:pos="509"/>
              </w:tabs>
              <w:spacing w:after="0" w:line="240" w:lineRule="auto"/>
              <w:ind w:left="459" w:hanging="175"/>
              <w:jc w:val="both"/>
              <w:rPr>
                <w:rFonts w:eastAsia="Times New Roman"/>
                <w:iCs/>
                <w:spacing w:val="6"/>
                <w:kern w:val="0"/>
                <w:sz w:val="22"/>
                <w:szCs w:val="22"/>
                <w14:ligatures w14:val="none"/>
              </w:rPr>
            </w:pPr>
            <w:r>
              <w:rPr>
                <w:rFonts w:eastAsia="Times New Roman"/>
                <w:iCs/>
                <w:spacing w:val="6"/>
                <w:kern w:val="0"/>
                <w:sz w:val="22"/>
                <w:szCs w:val="22"/>
                <w14:ligatures w14:val="none"/>
              </w:rPr>
              <w:t xml:space="preserve"> Raunas iela 4, Cēsis, Cēsu nov., LV-4101</w:t>
            </w:r>
          </w:p>
          <w:p w14:paraId="7A236E4A" w14:textId="77777777" w:rsidR="005E649D" w:rsidRDefault="005E649D">
            <w:pPr>
              <w:tabs>
                <w:tab w:val="left" w:pos="142"/>
                <w:tab w:val="left" w:pos="284"/>
                <w:tab w:val="left" w:pos="509"/>
              </w:tabs>
              <w:spacing w:after="0" w:line="240" w:lineRule="auto"/>
              <w:ind w:left="459" w:hanging="175"/>
              <w:jc w:val="both"/>
              <w:rPr>
                <w:rFonts w:eastAsia="Times New Roman"/>
                <w:iCs/>
                <w:spacing w:val="6"/>
                <w:kern w:val="0"/>
                <w:sz w:val="22"/>
                <w:szCs w:val="22"/>
                <w14:ligatures w14:val="none"/>
              </w:rPr>
            </w:pPr>
            <w:r>
              <w:rPr>
                <w:rFonts w:eastAsia="Times New Roman"/>
                <w:iCs/>
                <w:spacing w:val="6"/>
                <w:kern w:val="0"/>
                <w:sz w:val="22"/>
                <w:szCs w:val="22"/>
                <w14:ligatures w14:val="none"/>
              </w:rPr>
              <w:t xml:space="preserve"> Banka AS SEB banka</w:t>
            </w:r>
          </w:p>
          <w:p w14:paraId="3C4AF722" w14:textId="77777777" w:rsidR="005E649D" w:rsidRDefault="005E649D">
            <w:pPr>
              <w:tabs>
                <w:tab w:val="left" w:pos="142"/>
                <w:tab w:val="left" w:pos="284"/>
                <w:tab w:val="left" w:pos="509"/>
              </w:tabs>
              <w:spacing w:after="0" w:line="240" w:lineRule="auto"/>
              <w:ind w:left="459" w:hanging="175"/>
              <w:jc w:val="both"/>
              <w:rPr>
                <w:rFonts w:eastAsia="Times New Roman"/>
                <w:iCs/>
                <w:spacing w:val="6"/>
                <w:kern w:val="0"/>
                <w:sz w:val="22"/>
                <w:szCs w:val="22"/>
                <w14:ligatures w14:val="none"/>
              </w:rPr>
            </w:pPr>
            <w:r>
              <w:rPr>
                <w:rFonts w:eastAsia="Times New Roman"/>
                <w:iCs/>
                <w:spacing w:val="6"/>
                <w:kern w:val="0"/>
                <w:sz w:val="22"/>
                <w:szCs w:val="22"/>
                <w14:ligatures w14:val="none"/>
              </w:rPr>
              <w:t xml:space="preserve"> Kods UNLALV2X  </w:t>
            </w:r>
          </w:p>
          <w:p w14:paraId="22F79CB5" w14:textId="77777777" w:rsidR="005E649D" w:rsidRDefault="005E649D">
            <w:pPr>
              <w:tabs>
                <w:tab w:val="left" w:pos="142"/>
                <w:tab w:val="left" w:pos="284"/>
                <w:tab w:val="left" w:pos="509"/>
              </w:tabs>
              <w:spacing w:after="0" w:line="240" w:lineRule="auto"/>
              <w:ind w:left="459" w:hanging="175"/>
              <w:jc w:val="both"/>
              <w:rPr>
                <w:rFonts w:eastAsia="Times New Roman"/>
                <w:iCs/>
                <w:spacing w:val="6"/>
                <w:kern w:val="0"/>
                <w:sz w:val="22"/>
                <w:szCs w:val="22"/>
                <w14:ligatures w14:val="none"/>
              </w:rPr>
            </w:pPr>
            <w:r>
              <w:rPr>
                <w:rFonts w:eastAsia="Times New Roman"/>
                <w:iCs/>
                <w:spacing w:val="6"/>
                <w:kern w:val="0"/>
                <w:sz w:val="22"/>
                <w:szCs w:val="22"/>
                <w14:ligatures w14:val="none"/>
              </w:rPr>
              <w:t xml:space="preserve"> Konta Nr.LV51UNLA0004013130835</w:t>
            </w:r>
          </w:p>
          <w:p w14:paraId="10439EED" w14:textId="77777777" w:rsidR="005E649D" w:rsidRDefault="005E649D">
            <w:pPr>
              <w:tabs>
                <w:tab w:val="left" w:pos="142"/>
                <w:tab w:val="left" w:pos="284"/>
                <w:tab w:val="left" w:pos="351"/>
                <w:tab w:val="left" w:pos="509"/>
              </w:tabs>
              <w:spacing w:after="0" w:line="240" w:lineRule="auto"/>
              <w:ind w:left="459" w:hanging="175"/>
              <w:jc w:val="both"/>
              <w:rPr>
                <w:rFonts w:eastAsia="Times New Roman"/>
                <w:iCs/>
                <w:spacing w:val="6"/>
                <w:kern w:val="0"/>
                <w:sz w:val="22"/>
                <w:szCs w:val="22"/>
                <w14:ligatures w14:val="none"/>
              </w:rPr>
            </w:pPr>
            <w:r>
              <w:rPr>
                <w:rFonts w:eastAsia="Times New Roman"/>
                <w:i/>
                <w:iCs/>
                <w:spacing w:val="6"/>
                <w:kern w:val="0"/>
                <w:sz w:val="22"/>
                <w:szCs w:val="22"/>
                <w14:ligatures w14:val="none"/>
              </w:rPr>
              <w:t xml:space="preserve"> e-pasta adrese: dome@cesis.lv</w:t>
            </w:r>
          </w:p>
          <w:p w14:paraId="0D34B567" w14:textId="77777777" w:rsidR="005E649D" w:rsidRDefault="005E649D">
            <w:pPr>
              <w:tabs>
                <w:tab w:val="left" w:pos="142"/>
                <w:tab w:val="left" w:pos="284"/>
              </w:tabs>
              <w:spacing w:after="0" w:line="240" w:lineRule="auto"/>
              <w:ind w:left="602" w:hanging="425"/>
              <w:jc w:val="both"/>
              <w:rPr>
                <w:rFonts w:eastAsia="Times New Roman"/>
                <w:iCs/>
                <w:spacing w:val="6"/>
                <w:kern w:val="0"/>
                <w:sz w:val="22"/>
                <w:szCs w:val="22"/>
                <w14:ligatures w14:val="none"/>
              </w:rPr>
            </w:pPr>
            <w:r>
              <w:rPr>
                <w:rFonts w:eastAsia="Times New Roman"/>
                <w:iCs/>
                <w:spacing w:val="6"/>
                <w:kern w:val="0"/>
                <w:sz w:val="22"/>
                <w:szCs w:val="22"/>
                <w14:ligatures w14:val="none"/>
              </w:rPr>
              <w:t xml:space="preserve">      </w:t>
            </w:r>
          </w:p>
          <w:p w14:paraId="3A1FF8F3" w14:textId="77777777" w:rsidR="005E649D" w:rsidRDefault="005E649D">
            <w:pPr>
              <w:tabs>
                <w:tab w:val="left" w:pos="142"/>
                <w:tab w:val="left" w:pos="284"/>
              </w:tabs>
              <w:spacing w:after="0" w:line="240" w:lineRule="auto"/>
              <w:ind w:left="426" w:hanging="249"/>
              <w:jc w:val="both"/>
              <w:rPr>
                <w:rFonts w:eastAsia="Times New Roman" w:cs="Calibri"/>
                <w:iCs/>
                <w:spacing w:val="6"/>
                <w:kern w:val="0"/>
                <w:sz w:val="22"/>
                <w:szCs w:val="22"/>
                <w14:ligatures w14:val="none"/>
              </w:rPr>
            </w:pPr>
            <w:r>
              <w:rPr>
                <w:rFonts w:eastAsia="Times New Roman"/>
                <w:iCs/>
                <w:spacing w:val="6"/>
                <w:kern w:val="0"/>
                <w:sz w:val="22"/>
                <w:szCs w:val="22"/>
                <w14:ligatures w14:val="none"/>
              </w:rPr>
              <w:t xml:space="preserve">     ___________________________ </w:t>
            </w:r>
          </w:p>
          <w:p w14:paraId="779E5585" w14:textId="77777777" w:rsidR="005E649D" w:rsidRDefault="005E649D">
            <w:pPr>
              <w:spacing w:after="0" w:line="240" w:lineRule="auto"/>
              <w:rPr>
                <w:rFonts w:eastAsia="Times New Roman" w:cs="Calibri"/>
                <w:iCs/>
                <w:spacing w:val="6"/>
                <w:kern w:val="0"/>
                <w:sz w:val="22"/>
                <w:szCs w:val="22"/>
                <w14:ligatures w14:val="none"/>
              </w:rPr>
            </w:pPr>
          </w:p>
        </w:tc>
        <w:tc>
          <w:tcPr>
            <w:tcW w:w="4566" w:type="dxa"/>
            <w:tcBorders>
              <w:top w:val="single" w:sz="4" w:space="0" w:color="FFFFFF"/>
              <w:left w:val="single" w:sz="4" w:space="0" w:color="FFFFFF"/>
              <w:bottom w:val="single" w:sz="4" w:space="0" w:color="FFFFFF"/>
              <w:right w:val="single" w:sz="4" w:space="0" w:color="FFFFFF"/>
            </w:tcBorders>
          </w:tcPr>
          <w:p w14:paraId="1043C7F4" w14:textId="77777777" w:rsidR="005E649D" w:rsidRDefault="005E649D">
            <w:pPr>
              <w:spacing w:after="0" w:line="240" w:lineRule="auto"/>
              <w:rPr>
                <w:rFonts w:eastAsia="Times New Roman" w:cs="Calibri"/>
                <w:b/>
                <w:bCs/>
                <w:iCs/>
                <w:spacing w:val="6"/>
                <w:kern w:val="0"/>
                <w:sz w:val="22"/>
                <w:szCs w:val="22"/>
                <w14:ligatures w14:val="none"/>
              </w:rPr>
            </w:pPr>
          </w:p>
          <w:p w14:paraId="135AA034" w14:textId="77777777" w:rsidR="005E649D" w:rsidRDefault="005E649D">
            <w:pPr>
              <w:spacing w:after="0" w:line="240" w:lineRule="auto"/>
              <w:ind w:firstLine="1105"/>
              <w:rPr>
                <w:rFonts w:eastAsia="Times New Roman" w:cs="Calibri"/>
                <w:b/>
                <w:bCs/>
                <w:iCs/>
                <w:spacing w:val="6"/>
                <w:kern w:val="0"/>
                <w:sz w:val="22"/>
                <w:szCs w:val="22"/>
                <w14:ligatures w14:val="none"/>
              </w:rPr>
            </w:pPr>
            <w:r>
              <w:rPr>
                <w:rFonts w:eastAsia="Times New Roman" w:cs="Calibri"/>
                <w:b/>
                <w:bCs/>
                <w:iCs/>
                <w:spacing w:val="6"/>
                <w:kern w:val="0"/>
                <w:sz w:val="22"/>
                <w:szCs w:val="22"/>
                <w14:ligatures w14:val="none"/>
              </w:rPr>
              <w:t>APBŪVES TIESĪGAIS</w:t>
            </w:r>
          </w:p>
          <w:p w14:paraId="16C0A616" w14:textId="77777777" w:rsidR="005E649D" w:rsidRDefault="005E649D">
            <w:pPr>
              <w:keepNext/>
              <w:keepLines/>
              <w:spacing w:before="40" w:after="0" w:line="240" w:lineRule="auto"/>
              <w:ind w:firstLine="1105"/>
              <w:outlineLvl w:val="1"/>
              <w:rPr>
                <w:rFonts w:eastAsia="Times New Roman" w:cs="Calibri"/>
                <w:b/>
                <w:iCs/>
                <w:spacing w:val="6"/>
                <w:kern w:val="0"/>
                <w:sz w:val="22"/>
                <w:szCs w:val="22"/>
                <w14:ligatures w14:val="none"/>
              </w:rPr>
            </w:pPr>
            <w:r>
              <w:rPr>
                <w:rFonts w:eastAsia="Times New Roman" w:cs="Calibri"/>
                <w:iCs/>
                <w:spacing w:val="6"/>
                <w:kern w:val="0"/>
                <w:sz w:val="22"/>
                <w:szCs w:val="22"/>
                <w14:ligatures w14:val="none"/>
              </w:rPr>
              <w:t>_______________________</w:t>
            </w:r>
          </w:p>
          <w:p w14:paraId="77B0607F" w14:textId="77777777" w:rsidR="005E649D" w:rsidRDefault="005E649D">
            <w:pPr>
              <w:spacing w:after="0" w:line="240" w:lineRule="auto"/>
              <w:ind w:firstLine="1105"/>
              <w:rPr>
                <w:rFonts w:eastAsia="Times New Roman" w:cs="Calibri"/>
                <w:iCs/>
                <w:spacing w:val="6"/>
                <w:kern w:val="0"/>
                <w:sz w:val="22"/>
                <w:szCs w:val="22"/>
                <w14:ligatures w14:val="none"/>
              </w:rPr>
            </w:pPr>
            <w:r>
              <w:rPr>
                <w:rFonts w:eastAsia="Times New Roman" w:cs="Calibri"/>
                <w:iCs/>
                <w:spacing w:val="6"/>
                <w:kern w:val="0"/>
                <w:sz w:val="22"/>
                <w:szCs w:val="22"/>
                <w14:ligatures w14:val="none"/>
              </w:rPr>
              <w:t>Juridiskā adrese:______________</w:t>
            </w:r>
          </w:p>
          <w:p w14:paraId="4472E56B" w14:textId="77777777" w:rsidR="005E649D" w:rsidRDefault="005E649D">
            <w:pPr>
              <w:spacing w:after="0" w:line="240" w:lineRule="auto"/>
              <w:ind w:firstLine="1105"/>
              <w:rPr>
                <w:rFonts w:eastAsia="Times New Roman" w:cs="Calibri"/>
                <w:bCs/>
                <w:iCs/>
                <w:spacing w:val="6"/>
                <w:kern w:val="0"/>
                <w:sz w:val="22"/>
                <w:szCs w:val="22"/>
                <w14:ligatures w14:val="none"/>
              </w:rPr>
            </w:pPr>
            <w:r>
              <w:rPr>
                <w:rFonts w:eastAsia="Times New Roman" w:cs="Calibri"/>
                <w:bCs/>
                <w:iCs/>
                <w:spacing w:val="6"/>
                <w:kern w:val="0"/>
                <w:sz w:val="22"/>
                <w:szCs w:val="22"/>
                <w14:ligatures w14:val="none"/>
              </w:rPr>
              <w:t>Reģ.Nr._____________________</w:t>
            </w:r>
          </w:p>
          <w:p w14:paraId="06D80853" w14:textId="77777777" w:rsidR="005E649D" w:rsidRDefault="005E649D">
            <w:pPr>
              <w:spacing w:after="0" w:line="240" w:lineRule="auto"/>
              <w:ind w:firstLine="1105"/>
              <w:rPr>
                <w:rFonts w:eastAsia="Times New Roman" w:cs="Calibri"/>
                <w:iCs/>
                <w:spacing w:val="6"/>
                <w:kern w:val="0"/>
                <w:sz w:val="22"/>
                <w:szCs w:val="22"/>
                <w14:ligatures w14:val="none"/>
              </w:rPr>
            </w:pPr>
            <w:r>
              <w:rPr>
                <w:rFonts w:eastAsia="Times New Roman" w:cs="Calibri"/>
                <w:bCs/>
                <w:iCs/>
                <w:spacing w:val="6"/>
                <w:kern w:val="0"/>
                <w:sz w:val="22"/>
                <w:szCs w:val="22"/>
                <w14:ligatures w14:val="none"/>
              </w:rPr>
              <w:t>T</w:t>
            </w:r>
            <w:r>
              <w:rPr>
                <w:rFonts w:eastAsia="Times New Roman" w:cs="Calibri"/>
                <w:iCs/>
                <w:spacing w:val="6"/>
                <w:kern w:val="0"/>
                <w:sz w:val="22"/>
                <w:szCs w:val="22"/>
                <w14:ligatures w14:val="none"/>
              </w:rPr>
              <w:t>ālr.Nr. +371 ________________</w:t>
            </w:r>
          </w:p>
          <w:p w14:paraId="28C41273" w14:textId="77777777" w:rsidR="005E649D" w:rsidRDefault="005E649D">
            <w:pPr>
              <w:spacing w:after="0" w:line="240" w:lineRule="auto"/>
              <w:ind w:firstLine="1105"/>
              <w:rPr>
                <w:rFonts w:eastAsia="Times New Roman" w:cs="Calibri"/>
                <w:iCs/>
                <w:spacing w:val="6"/>
                <w:kern w:val="0"/>
                <w:sz w:val="22"/>
                <w:szCs w:val="22"/>
                <w14:ligatures w14:val="none"/>
              </w:rPr>
            </w:pPr>
            <w:r>
              <w:rPr>
                <w:rFonts w:eastAsia="Times New Roman" w:cs="Calibri"/>
                <w:iCs/>
                <w:spacing w:val="6"/>
                <w:kern w:val="0"/>
                <w:sz w:val="22"/>
                <w:szCs w:val="22"/>
                <w14:ligatures w14:val="none"/>
              </w:rPr>
              <w:t>e-pasts: ____________________</w:t>
            </w:r>
          </w:p>
          <w:p w14:paraId="05048565" w14:textId="77777777" w:rsidR="005E649D" w:rsidRDefault="005E649D">
            <w:pPr>
              <w:spacing w:after="0" w:line="240" w:lineRule="auto"/>
              <w:ind w:firstLine="1105"/>
              <w:rPr>
                <w:rFonts w:eastAsia="Times New Roman" w:cs="Calibri"/>
                <w:iCs/>
                <w:spacing w:val="6"/>
                <w:kern w:val="0"/>
                <w:sz w:val="22"/>
                <w:szCs w:val="22"/>
                <w14:ligatures w14:val="none"/>
              </w:rPr>
            </w:pPr>
          </w:p>
          <w:p w14:paraId="197E2F56" w14:textId="77777777" w:rsidR="005E649D" w:rsidRDefault="005E649D">
            <w:pPr>
              <w:spacing w:after="0" w:line="240" w:lineRule="auto"/>
              <w:ind w:firstLine="1105"/>
              <w:rPr>
                <w:rFonts w:eastAsia="Times New Roman" w:cs="Calibri"/>
                <w:iCs/>
                <w:spacing w:val="6"/>
                <w:kern w:val="0"/>
                <w:sz w:val="22"/>
                <w:szCs w:val="22"/>
                <w14:ligatures w14:val="none"/>
              </w:rPr>
            </w:pPr>
          </w:p>
          <w:p w14:paraId="18EAC033" w14:textId="77777777" w:rsidR="005E649D" w:rsidRDefault="005E649D">
            <w:pPr>
              <w:spacing w:after="0" w:line="240" w:lineRule="auto"/>
              <w:ind w:firstLine="1105"/>
              <w:rPr>
                <w:rFonts w:eastAsia="Times New Roman" w:cs="Calibri"/>
                <w:iCs/>
                <w:spacing w:val="6"/>
                <w:kern w:val="0"/>
                <w:sz w:val="22"/>
                <w:szCs w:val="22"/>
                <w14:ligatures w14:val="none"/>
              </w:rPr>
            </w:pPr>
          </w:p>
          <w:p w14:paraId="00DC22B9" w14:textId="77777777" w:rsidR="005E649D" w:rsidRDefault="005E649D">
            <w:pPr>
              <w:spacing w:after="0" w:line="240" w:lineRule="auto"/>
              <w:ind w:firstLine="1105"/>
              <w:rPr>
                <w:rFonts w:eastAsia="Times New Roman" w:cs="Calibri"/>
                <w:iCs/>
                <w:spacing w:val="6"/>
                <w:kern w:val="0"/>
                <w:sz w:val="22"/>
                <w:szCs w:val="22"/>
                <w14:ligatures w14:val="none"/>
              </w:rPr>
            </w:pPr>
            <w:r>
              <w:rPr>
                <w:rFonts w:eastAsia="Times New Roman" w:cs="Calibri"/>
                <w:iCs/>
                <w:spacing w:val="6"/>
                <w:kern w:val="0"/>
                <w:sz w:val="22"/>
                <w:szCs w:val="22"/>
                <w14:ligatures w14:val="none"/>
              </w:rPr>
              <w:t xml:space="preserve">___________________________ </w:t>
            </w:r>
          </w:p>
          <w:p w14:paraId="182CBD8B" w14:textId="77777777" w:rsidR="005E649D" w:rsidRDefault="005E649D">
            <w:pPr>
              <w:spacing w:after="0" w:line="240" w:lineRule="auto"/>
              <w:rPr>
                <w:rFonts w:eastAsia="Times New Roman" w:cs="Calibri"/>
                <w:iCs/>
                <w:spacing w:val="6"/>
                <w:kern w:val="0"/>
                <w:sz w:val="22"/>
                <w:szCs w:val="22"/>
                <w14:ligatures w14:val="none"/>
              </w:rPr>
            </w:pPr>
          </w:p>
        </w:tc>
      </w:tr>
    </w:tbl>
    <w:p w14:paraId="79AE541D" w14:textId="77777777" w:rsidR="005E649D" w:rsidRDefault="005E649D" w:rsidP="005E649D">
      <w:pPr>
        <w:spacing w:after="0" w:line="240" w:lineRule="auto"/>
        <w:jc w:val="both"/>
        <w:rPr>
          <w:rFonts w:eastAsia="Times New Roman" w:cs="Calibri"/>
          <w:iCs/>
          <w:color w:val="FF0000"/>
          <w:kern w:val="0"/>
          <w:sz w:val="22"/>
          <w:szCs w:val="22"/>
          <w14:ligatures w14:val="none"/>
        </w:rPr>
      </w:pPr>
    </w:p>
    <w:p w14:paraId="2FDDD86E" w14:textId="77777777" w:rsidR="005E649D" w:rsidRDefault="005E649D" w:rsidP="005E649D">
      <w:pPr>
        <w:spacing w:after="0" w:line="240" w:lineRule="auto"/>
        <w:rPr>
          <w:rFonts w:eastAsia="Times New Roman"/>
          <w:iCs/>
          <w:color w:val="FF0000"/>
          <w:kern w:val="0"/>
          <w:sz w:val="22"/>
          <w:szCs w:val="22"/>
          <w14:ligatures w14:val="none"/>
        </w:rPr>
      </w:pPr>
    </w:p>
    <w:p w14:paraId="6CC4C7CE" w14:textId="77777777" w:rsidR="005E649D" w:rsidRDefault="005E649D" w:rsidP="005E649D">
      <w:pPr>
        <w:spacing w:after="0" w:line="240" w:lineRule="auto"/>
        <w:rPr>
          <w:rFonts w:eastAsia="Times New Roman"/>
          <w:iCs/>
          <w:color w:val="FF0000"/>
          <w:kern w:val="0"/>
          <w:sz w:val="22"/>
          <w:szCs w:val="22"/>
          <w14:ligatures w14:val="none"/>
        </w:rPr>
      </w:pPr>
    </w:p>
    <w:p w14:paraId="54320D7D" w14:textId="77777777" w:rsidR="005E649D" w:rsidRDefault="005E649D" w:rsidP="005E649D">
      <w:pPr>
        <w:spacing w:after="0" w:line="240" w:lineRule="auto"/>
        <w:rPr>
          <w:rFonts w:eastAsia="Times New Roman"/>
          <w:iCs/>
          <w:color w:val="FF0000"/>
          <w:kern w:val="0"/>
          <w:sz w:val="22"/>
          <w:szCs w:val="22"/>
          <w14:ligatures w14:val="none"/>
        </w:rPr>
      </w:pPr>
    </w:p>
    <w:p w14:paraId="1F3C64BB" w14:textId="77777777" w:rsidR="005E649D" w:rsidRDefault="005E649D" w:rsidP="005E649D">
      <w:pPr>
        <w:spacing w:after="0" w:line="240" w:lineRule="auto"/>
        <w:rPr>
          <w:rFonts w:eastAsia="Times New Roman"/>
          <w:iCs/>
          <w:color w:val="FF0000"/>
          <w:kern w:val="0"/>
          <w:sz w:val="22"/>
          <w:szCs w:val="22"/>
          <w14:ligatures w14:val="none"/>
        </w:rPr>
      </w:pPr>
    </w:p>
    <w:p w14:paraId="6AF1181F" w14:textId="77777777" w:rsidR="005E649D" w:rsidRDefault="005E649D" w:rsidP="005E649D">
      <w:pPr>
        <w:spacing w:after="0" w:line="240" w:lineRule="auto"/>
        <w:rPr>
          <w:rFonts w:eastAsia="Times New Roman"/>
          <w:iCs/>
          <w:color w:val="FF0000"/>
          <w:kern w:val="0"/>
          <w:sz w:val="22"/>
          <w:szCs w:val="22"/>
          <w14:ligatures w14:val="none"/>
        </w:rPr>
      </w:pPr>
    </w:p>
    <w:p w14:paraId="3E375453" w14:textId="77777777" w:rsidR="005E649D" w:rsidRDefault="005E649D" w:rsidP="005E649D">
      <w:pPr>
        <w:spacing w:after="0" w:line="240" w:lineRule="auto"/>
        <w:rPr>
          <w:rFonts w:eastAsia="Times New Roman"/>
          <w:iCs/>
          <w:color w:val="FF0000"/>
          <w:kern w:val="0"/>
          <w:sz w:val="22"/>
          <w:szCs w:val="22"/>
          <w14:ligatures w14:val="none"/>
        </w:rPr>
      </w:pPr>
    </w:p>
    <w:p w14:paraId="6BAABFC1" w14:textId="77777777" w:rsidR="005E649D" w:rsidRDefault="005E649D" w:rsidP="005E649D">
      <w:pPr>
        <w:spacing w:after="0" w:line="240" w:lineRule="auto"/>
        <w:jc w:val="right"/>
        <w:rPr>
          <w:rFonts w:eastAsia="Times New Roman"/>
          <w:iCs/>
          <w:color w:val="FF0000"/>
          <w:kern w:val="0"/>
          <w:sz w:val="20"/>
          <w:szCs w:val="20"/>
          <w14:ligatures w14:val="none"/>
        </w:rPr>
      </w:pPr>
    </w:p>
    <w:bookmarkEnd w:id="5"/>
    <w:p w14:paraId="108B3385" w14:textId="77777777" w:rsidR="005E649D" w:rsidRDefault="005E649D" w:rsidP="005E649D">
      <w:pPr>
        <w:spacing w:after="0" w:line="240" w:lineRule="auto"/>
        <w:rPr>
          <w:rFonts w:eastAsia="Times New Roman"/>
          <w:iCs/>
          <w:color w:val="FF0000"/>
          <w:kern w:val="0"/>
          <w:sz w:val="22"/>
          <w:szCs w:val="22"/>
          <w14:ligatures w14:val="none"/>
        </w:rPr>
      </w:pPr>
    </w:p>
    <w:p w14:paraId="47443814" w14:textId="77777777" w:rsidR="005E649D" w:rsidRDefault="005E649D" w:rsidP="005E649D">
      <w:pPr>
        <w:spacing w:after="0" w:line="240" w:lineRule="auto"/>
        <w:ind w:left="360"/>
        <w:jc w:val="both"/>
        <w:rPr>
          <w:rFonts w:cs="Calibri"/>
          <w:sz w:val="22"/>
          <w:szCs w:val="22"/>
        </w:rPr>
      </w:pPr>
    </w:p>
    <w:p w14:paraId="1F282B0A" w14:textId="77777777" w:rsidR="005E649D" w:rsidRDefault="005E649D" w:rsidP="005E649D"/>
    <w:p w14:paraId="3771EFA7" w14:textId="77777777" w:rsidR="00984323" w:rsidRDefault="00984323"/>
    <w:sectPr w:rsidR="009843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19E9"/>
    <w:multiLevelType w:val="multilevel"/>
    <w:tmpl w:val="F640BA00"/>
    <w:lvl w:ilvl="0">
      <w:start w:val="1"/>
      <w:numFmt w:val="decimal"/>
      <w:lvlText w:val="%1."/>
      <w:lvlJc w:val="left"/>
      <w:pPr>
        <w:ind w:left="360" w:hanging="360"/>
      </w:pPr>
    </w:lvl>
    <w:lvl w:ilvl="1">
      <w:start w:val="5"/>
      <w:numFmt w:val="decimal"/>
      <w:lvlText w:val="%1.%2."/>
      <w:lvlJc w:val="left"/>
      <w:pPr>
        <w:ind w:left="1713" w:hanging="72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398" w:hanging="1440"/>
      </w:pPr>
    </w:lvl>
    <w:lvl w:ilvl="7">
      <w:start w:val="1"/>
      <w:numFmt w:val="decimal"/>
      <w:lvlText w:val="%1.%2.%3.%4.%5.%6.%7.%8."/>
      <w:lvlJc w:val="left"/>
      <w:pPr>
        <w:ind w:left="8751" w:hanging="1800"/>
      </w:pPr>
    </w:lvl>
    <w:lvl w:ilvl="8">
      <w:start w:val="1"/>
      <w:numFmt w:val="decimal"/>
      <w:lvlText w:val="%1.%2.%3.%4.%5.%6.%7.%8.%9."/>
      <w:lvlJc w:val="left"/>
      <w:pPr>
        <w:ind w:left="9744" w:hanging="1800"/>
      </w:pPr>
    </w:lvl>
  </w:abstractNum>
  <w:abstractNum w:abstractNumId="1" w15:restartNumberingAfterBreak="0">
    <w:nsid w:val="192560E1"/>
    <w:multiLevelType w:val="multilevel"/>
    <w:tmpl w:val="68D4FA7C"/>
    <w:lvl w:ilvl="0">
      <w:start w:val="2"/>
      <w:numFmt w:val="decimal"/>
      <w:lvlText w:val="%1."/>
      <w:lvlJc w:val="left"/>
      <w:pPr>
        <w:ind w:left="360" w:hanging="360"/>
      </w:pPr>
    </w:lvl>
    <w:lvl w:ilvl="1">
      <w:start w:val="2"/>
      <w:numFmt w:val="decimal"/>
      <w:lvlText w:val="%1.%2."/>
      <w:lvlJc w:val="left"/>
      <w:pPr>
        <w:ind w:left="1430" w:hanging="720"/>
      </w:pPr>
      <w:rPr>
        <w:b w:val="0"/>
      </w:r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5700" w:hanging="1440"/>
      </w:pPr>
    </w:lvl>
    <w:lvl w:ilvl="7">
      <w:start w:val="1"/>
      <w:numFmt w:val="decimal"/>
      <w:lvlText w:val="%1.%2.%3.%4.%5.%6.%7.%8."/>
      <w:lvlJc w:val="left"/>
      <w:pPr>
        <w:ind w:left="6770" w:hanging="1800"/>
      </w:pPr>
    </w:lvl>
    <w:lvl w:ilvl="8">
      <w:start w:val="1"/>
      <w:numFmt w:val="decimal"/>
      <w:lvlText w:val="%1.%2.%3.%4.%5.%6.%7.%8.%9."/>
      <w:lvlJc w:val="left"/>
      <w:pPr>
        <w:ind w:left="7480" w:hanging="1800"/>
      </w:pPr>
    </w:lvl>
  </w:abstractNum>
  <w:abstractNum w:abstractNumId="2" w15:restartNumberingAfterBreak="0">
    <w:nsid w:val="1EA856D6"/>
    <w:multiLevelType w:val="multilevel"/>
    <w:tmpl w:val="53EA98F6"/>
    <w:lvl w:ilvl="0">
      <w:start w:val="3"/>
      <w:numFmt w:val="decimal"/>
      <w:lvlText w:val="%1."/>
      <w:lvlJc w:val="left"/>
      <w:pPr>
        <w:ind w:left="360" w:hanging="360"/>
      </w:pPr>
    </w:lvl>
    <w:lvl w:ilvl="1">
      <w:start w:val="1"/>
      <w:numFmt w:val="decimal"/>
      <w:lvlText w:val="%1.%2."/>
      <w:lvlJc w:val="left"/>
      <w:pPr>
        <w:ind w:left="1070" w:hanging="360"/>
      </w:pPr>
      <w:rPr>
        <w:b w:val="0"/>
        <w:color w:val="auto"/>
      </w:rPr>
    </w:lvl>
    <w:lvl w:ilvl="2">
      <w:start w:val="1"/>
      <w:numFmt w:val="decimal"/>
      <w:lvlText w:val="%1.%2.%3."/>
      <w:lvlJc w:val="left"/>
      <w:pPr>
        <w:ind w:left="1571" w:hanging="720"/>
      </w:pPr>
      <w:rPr>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221B193D"/>
    <w:multiLevelType w:val="multilevel"/>
    <w:tmpl w:val="396C5B0E"/>
    <w:lvl w:ilvl="0">
      <w:start w:val="1"/>
      <w:numFmt w:val="decimal"/>
      <w:lvlText w:val="%1."/>
      <w:lvlJc w:val="left"/>
      <w:pPr>
        <w:ind w:left="420" w:hanging="420"/>
      </w:pPr>
      <w:rPr>
        <w:rFonts w:ascii="Calibri" w:eastAsia="Times New Roman" w:hAnsi="Calibri" w:cs="Calibri"/>
      </w:rPr>
    </w:lvl>
    <w:lvl w:ilvl="1">
      <w:start w:val="1"/>
      <w:numFmt w:val="decimal"/>
      <w:lvlText w:val="%1.%2."/>
      <w:lvlJc w:val="left"/>
      <w:pPr>
        <w:ind w:left="960" w:hanging="420"/>
      </w:pPr>
      <w:rPr>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26D746A6"/>
    <w:multiLevelType w:val="multilevel"/>
    <w:tmpl w:val="8A043340"/>
    <w:lvl w:ilvl="0">
      <w:start w:val="1"/>
      <w:numFmt w:val="decimal"/>
      <w:lvlText w:val="%1."/>
      <w:lvlJc w:val="left"/>
      <w:pPr>
        <w:tabs>
          <w:tab w:val="num" w:pos="720"/>
        </w:tabs>
        <w:ind w:left="720" w:hanging="720"/>
      </w:pPr>
    </w:lvl>
    <w:lvl w:ilvl="1">
      <w:start w:val="1"/>
      <w:numFmt w:val="decimal"/>
      <w:lvlText w:val="%1.%2."/>
      <w:lvlJc w:val="left"/>
      <w:pPr>
        <w:tabs>
          <w:tab w:val="num" w:pos="1430"/>
        </w:tabs>
        <w:ind w:left="143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289E79D8"/>
    <w:multiLevelType w:val="multilevel"/>
    <w:tmpl w:val="8FF29E46"/>
    <w:lvl w:ilvl="0">
      <w:start w:val="1"/>
      <w:numFmt w:val="decimal"/>
      <w:lvlText w:val="%1."/>
      <w:lvlJc w:val="left"/>
      <w:pPr>
        <w:ind w:left="360" w:hanging="360"/>
      </w:pPr>
    </w:lvl>
    <w:lvl w:ilvl="1">
      <w:start w:val="7"/>
      <w:numFmt w:val="decimal"/>
      <w:lvlText w:val="%1.%2."/>
      <w:lvlJc w:val="left"/>
      <w:pPr>
        <w:ind w:left="1353"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6" w15:restartNumberingAfterBreak="0">
    <w:nsid w:val="2C8E7083"/>
    <w:multiLevelType w:val="multilevel"/>
    <w:tmpl w:val="E90AE7B4"/>
    <w:lvl w:ilvl="0">
      <w:start w:val="3"/>
      <w:numFmt w:val="decimal"/>
      <w:lvlText w:val="%1."/>
      <w:lvlJc w:val="left"/>
      <w:pPr>
        <w:ind w:left="720" w:hanging="360"/>
      </w:pPr>
    </w:lvl>
    <w:lvl w:ilvl="1">
      <w:start w:val="1"/>
      <w:numFmt w:val="decimal"/>
      <w:isLgl/>
      <w:lvlText w:val="%1.%2."/>
      <w:lvlJc w:val="left"/>
      <w:pPr>
        <w:ind w:left="360" w:hanging="360"/>
      </w:pPr>
      <w:rPr>
        <w:b w:val="0"/>
        <w:bCs/>
      </w:rPr>
    </w:lvl>
    <w:lvl w:ilvl="2">
      <w:start w:val="1"/>
      <w:numFmt w:val="decimal"/>
      <w:isLgl/>
      <w:lvlText w:val="%1.%2.%3."/>
      <w:lvlJc w:val="left"/>
      <w:pPr>
        <w:ind w:left="1210" w:hanging="720"/>
      </w:pPr>
      <w:rPr>
        <w:b w:val="0"/>
        <w:bCs w:val="0"/>
      </w:rPr>
    </w:lvl>
    <w:lvl w:ilvl="3">
      <w:start w:val="1"/>
      <w:numFmt w:val="decimal"/>
      <w:isLgl/>
      <w:lvlText w:val="%1.%2.%3.%4."/>
      <w:lvlJc w:val="left"/>
      <w:pPr>
        <w:ind w:left="2138" w:hanging="720"/>
      </w:pPr>
      <w:rPr>
        <w:b w:val="0"/>
        <w:bCs w:val="0"/>
      </w:rPr>
    </w:lvl>
    <w:lvl w:ilvl="4">
      <w:start w:val="1"/>
      <w:numFmt w:val="decimal"/>
      <w:isLgl/>
      <w:lvlText w:val="%1.%2.%3.%4.%5."/>
      <w:lvlJc w:val="left"/>
      <w:pPr>
        <w:ind w:left="1700" w:hanging="1080"/>
      </w:pPr>
    </w:lvl>
    <w:lvl w:ilvl="5">
      <w:start w:val="1"/>
      <w:numFmt w:val="decimal"/>
      <w:isLgl/>
      <w:lvlText w:val="%1.%2.%3.%4.%5.%6."/>
      <w:lvlJc w:val="left"/>
      <w:pPr>
        <w:ind w:left="1765" w:hanging="1080"/>
      </w:pPr>
    </w:lvl>
    <w:lvl w:ilvl="6">
      <w:start w:val="1"/>
      <w:numFmt w:val="decimal"/>
      <w:isLgl/>
      <w:lvlText w:val="%1.%2.%3.%4.%5.%6.%7."/>
      <w:lvlJc w:val="left"/>
      <w:pPr>
        <w:ind w:left="2190" w:hanging="1440"/>
      </w:pPr>
    </w:lvl>
    <w:lvl w:ilvl="7">
      <w:start w:val="1"/>
      <w:numFmt w:val="decimal"/>
      <w:isLgl/>
      <w:lvlText w:val="%1.%2.%3.%4.%5.%6.%7.%8."/>
      <w:lvlJc w:val="left"/>
      <w:pPr>
        <w:ind w:left="2255" w:hanging="1440"/>
      </w:pPr>
    </w:lvl>
    <w:lvl w:ilvl="8">
      <w:start w:val="1"/>
      <w:numFmt w:val="decimal"/>
      <w:isLgl/>
      <w:lvlText w:val="%1.%2.%3.%4.%5.%6.%7.%8.%9."/>
      <w:lvlJc w:val="left"/>
      <w:pPr>
        <w:ind w:left="2680" w:hanging="1800"/>
      </w:pPr>
    </w:lvl>
  </w:abstractNum>
  <w:abstractNum w:abstractNumId="7" w15:restartNumberingAfterBreak="0">
    <w:nsid w:val="54963D45"/>
    <w:multiLevelType w:val="multilevel"/>
    <w:tmpl w:val="F8846F7C"/>
    <w:lvl w:ilvl="0">
      <w:start w:val="2"/>
      <w:numFmt w:val="decimal"/>
      <w:lvlText w:val="%1."/>
      <w:lvlJc w:val="left"/>
      <w:pPr>
        <w:ind w:left="360" w:hanging="360"/>
      </w:pPr>
    </w:lvl>
    <w:lvl w:ilvl="1">
      <w:start w:val="1"/>
      <w:numFmt w:val="decimal"/>
      <w:lvlText w:val="%1.%2."/>
      <w:lvlJc w:val="left"/>
      <w:pPr>
        <w:ind w:left="1211" w:hanging="360"/>
      </w:pPr>
      <w:rPr>
        <w:b w:val="0"/>
        <w:i w:val="0"/>
        <w:color w:val="auto"/>
        <w:sz w:val="22"/>
        <w:szCs w:val="22"/>
      </w:rPr>
    </w:lvl>
    <w:lvl w:ilvl="2">
      <w:start w:val="1"/>
      <w:numFmt w:val="decimal"/>
      <w:lvlText w:val="%1.%2.%3."/>
      <w:lvlJc w:val="left"/>
      <w:pPr>
        <w:ind w:left="1713"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753A1364"/>
    <w:multiLevelType w:val="multilevel"/>
    <w:tmpl w:val="3E641504"/>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51681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064155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701363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1957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0235262">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3967707">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7780715">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416078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769463">
    <w:abstractNumId w:val="8"/>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9D"/>
    <w:rsid w:val="00165285"/>
    <w:rsid w:val="002A5C85"/>
    <w:rsid w:val="005E649D"/>
    <w:rsid w:val="00984323"/>
    <w:rsid w:val="00EE1703"/>
    <w:rsid w:val="00F754D7"/>
    <w:rsid w:val="00FC12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7F64"/>
  <w15:chartTrackingRefBased/>
  <w15:docId w15:val="{190C6676-2472-4556-9840-8F2C78A1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649D"/>
    <w:pPr>
      <w:spacing w:line="276" w:lineRule="auto"/>
    </w:pPr>
    <w:rPr>
      <w:rFonts w:ascii="Calibri" w:eastAsia="Calibri" w:hAnsi="Calibri" w:cs="Times New Roman"/>
    </w:rPr>
  </w:style>
  <w:style w:type="paragraph" w:styleId="Virsraksts1">
    <w:name w:val="heading 1"/>
    <w:basedOn w:val="Parasts"/>
    <w:next w:val="Parasts"/>
    <w:link w:val="Virsraksts1Rakstz"/>
    <w:uiPriority w:val="9"/>
    <w:qFormat/>
    <w:rsid w:val="005E64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E64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E649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E649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E649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E649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E649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E649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E649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E649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E649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E649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E649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E649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E649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E649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E649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E649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E6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E649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E649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E649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E649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E649D"/>
    <w:rPr>
      <w:i/>
      <w:iCs/>
      <w:color w:val="404040" w:themeColor="text1" w:themeTint="BF"/>
    </w:rPr>
  </w:style>
  <w:style w:type="paragraph" w:styleId="Sarakstarindkopa">
    <w:name w:val="List Paragraph"/>
    <w:basedOn w:val="Parasts"/>
    <w:uiPriority w:val="34"/>
    <w:qFormat/>
    <w:rsid w:val="005E649D"/>
    <w:pPr>
      <w:ind w:left="720"/>
      <w:contextualSpacing/>
    </w:pPr>
  </w:style>
  <w:style w:type="character" w:styleId="Intensvsizclums">
    <w:name w:val="Intense Emphasis"/>
    <w:basedOn w:val="Noklusjumarindkopasfonts"/>
    <w:uiPriority w:val="21"/>
    <w:qFormat/>
    <w:rsid w:val="005E649D"/>
    <w:rPr>
      <w:i/>
      <w:iCs/>
      <w:color w:val="2F5496" w:themeColor="accent1" w:themeShade="BF"/>
    </w:rPr>
  </w:style>
  <w:style w:type="paragraph" w:styleId="Intensvscitts">
    <w:name w:val="Intense Quote"/>
    <w:basedOn w:val="Parasts"/>
    <w:next w:val="Parasts"/>
    <w:link w:val="IntensvscittsRakstz"/>
    <w:uiPriority w:val="30"/>
    <w:qFormat/>
    <w:rsid w:val="005E64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E649D"/>
    <w:rPr>
      <w:i/>
      <w:iCs/>
      <w:color w:val="2F5496" w:themeColor="accent1" w:themeShade="BF"/>
    </w:rPr>
  </w:style>
  <w:style w:type="character" w:styleId="Intensvaatsauce">
    <w:name w:val="Intense Reference"/>
    <w:basedOn w:val="Noklusjumarindkopasfonts"/>
    <w:uiPriority w:val="32"/>
    <w:qFormat/>
    <w:rsid w:val="005E649D"/>
    <w:rPr>
      <w:b/>
      <w:bCs/>
      <w:smallCaps/>
      <w:color w:val="2F5496" w:themeColor="accent1" w:themeShade="BF"/>
      <w:spacing w:val="5"/>
    </w:rPr>
  </w:style>
  <w:style w:type="character" w:styleId="Hipersaite">
    <w:name w:val="Hyperlink"/>
    <w:basedOn w:val="Noklusjumarindkopasfonts"/>
    <w:uiPriority w:val="99"/>
    <w:semiHidden/>
    <w:unhideWhenUsed/>
    <w:rsid w:val="005E64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gars.kerpe@cesis.lv" TargetMode="External"/><Relationship Id="rId5" Type="http://schemas.openxmlformats.org/officeDocument/2006/relationships/hyperlink" Target="mailto:santa.smiltniece@ces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25972</Words>
  <Characters>14805</Characters>
  <Application>Microsoft Office Word</Application>
  <DocSecurity>0</DocSecurity>
  <Lines>123</Lines>
  <Paragraphs>81</Paragraphs>
  <ScaleCrop>false</ScaleCrop>
  <Company/>
  <LinksUpToDate>false</LinksUpToDate>
  <CharactersWithSpaces>40696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Ķerpe</dc:creator>
  <cp:keywords/>
  <dc:description/>
  <cp:lastModifiedBy>Aigars Ķerpe</cp:lastModifiedBy>
  <cp:revision>2</cp:revision>
  <dcterms:created xsi:type="dcterms:W3CDTF">2026-07-17T09:06:00Z</dcterms:created>
  <dcterms:modified xsi:type="dcterms:W3CDTF">2026-07-17T09:06:00Z</dcterms:modified>
</cp:coreProperties>
</file>