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3080" w14:textId="77777777" w:rsidR="003730ED" w:rsidRPr="00870E5A" w:rsidRDefault="003730ED" w:rsidP="003730ED">
      <w:pPr>
        <w:spacing w:after="0"/>
        <w:jc w:val="right"/>
        <w:rPr>
          <w:rFonts w:ascii="Calibri" w:hAnsi="Calibri" w:cs="Calibri"/>
          <w:i/>
          <w:iCs/>
        </w:rPr>
      </w:pPr>
      <w:r w:rsidRPr="00870E5A">
        <w:rPr>
          <w:rFonts w:ascii="Calibri" w:hAnsi="Calibri" w:cs="Calibri"/>
          <w:i/>
          <w:iCs/>
        </w:rPr>
        <w:t>Projekts</w:t>
      </w:r>
      <w:r w:rsidRPr="00870E5A">
        <w:rPr>
          <w:rFonts w:ascii="Calibri" w:eastAsia="Times New Roman" w:hAnsi="Calibri" w:cs="Calibri"/>
          <w:lang w:eastAsia="lv-LV"/>
        </w:rPr>
        <w:t>  </w:t>
      </w:r>
    </w:p>
    <w:p w14:paraId="4B419530" w14:textId="77777777" w:rsidR="003730ED" w:rsidRPr="00870E5A" w:rsidRDefault="003730ED" w:rsidP="003730ED">
      <w:pPr>
        <w:spacing w:after="0"/>
        <w:jc w:val="center"/>
        <w:rPr>
          <w:rFonts w:ascii="Calibri" w:hAnsi="Calibri" w:cs="Calibri"/>
        </w:rPr>
      </w:pPr>
      <w:r w:rsidRPr="00870E5A">
        <w:rPr>
          <w:rFonts w:ascii="Calibri" w:eastAsia="Times New Roman" w:hAnsi="Calibri" w:cs="Calibri"/>
          <w:lang w:eastAsia="lv-LV"/>
        </w:rPr>
        <w:t> </w:t>
      </w:r>
    </w:p>
    <w:p w14:paraId="2E05217D" w14:textId="77777777" w:rsidR="003730ED" w:rsidRPr="00870E5A" w:rsidRDefault="003730ED" w:rsidP="003730ED">
      <w:pPr>
        <w:spacing w:after="0"/>
        <w:jc w:val="center"/>
        <w:rPr>
          <w:rFonts w:ascii="Calibri" w:hAnsi="Calibri" w:cs="Calibri"/>
        </w:rPr>
      </w:pPr>
      <w:r w:rsidRPr="00870E5A">
        <w:rPr>
          <w:rFonts w:ascii="Calibri" w:eastAsia="Times New Roman" w:hAnsi="Calibri" w:cs="Calibri"/>
          <w:lang w:eastAsia="lv-LV"/>
        </w:rPr>
        <w:t>SAISTOŠIE NOTEIKUMI </w:t>
      </w:r>
    </w:p>
    <w:p w14:paraId="15E28417" w14:textId="3E7673CA" w:rsidR="003730ED" w:rsidRPr="00870E5A" w:rsidRDefault="003730ED" w:rsidP="003730ED">
      <w:pPr>
        <w:spacing w:after="0"/>
        <w:jc w:val="both"/>
        <w:rPr>
          <w:rFonts w:ascii="Calibri" w:hAnsi="Calibri" w:cs="Calibri"/>
        </w:rPr>
      </w:pPr>
      <w:r w:rsidRPr="00870E5A">
        <w:rPr>
          <w:rFonts w:ascii="Calibri" w:eastAsia="Times New Roman" w:hAnsi="Calibri" w:cs="Calibri"/>
          <w:lang w:eastAsia="lv-LV"/>
        </w:rPr>
        <w:t>Cēsīs, 202</w:t>
      </w:r>
      <w:r w:rsidRPr="00870E5A">
        <w:rPr>
          <w:rFonts w:ascii="Calibri" w:eastAsia="Times New Roman" w:hAnsi="Calibri" w:cs="Calibri"/>
          <w:lang w:eastAsia="lv-LV"/>
        </w:rPr>
        <w:t>4</w:t>
      </w:r>
      <w:r w:rsidRPr="00870E5A">
        <w:rPr>
          <w:rFonts w:ascii="Calibri" w:eastAsia="Times New Roman" w:hAnsi="Calibri" w:cs="Calibri"/>
          <w:lang w:eastAsia="lv-LV"/>
        </w:rPr>
        <w:t>. gada _.________                                                                                                   Nr._   </w:t>
      </w:r>
    </w:p>
    <w:p w14:paraId="53172DD8" w14:textId="77777777" w:rsidR="003730ED" w:rsidRPr="00870E5A" w:rsidRDefault="003730ED" w:rsidP="003730ED">
      <w:pPr>
        <w:shd w:val="clear" w:color="auto" w:fill="FFFFFF"/>
        <w:spacing w:line="240" w:lineRule="auto"/>
        <w:rPr>
          <w:rFonts w:ascii="Calibri" w:eastAsia="Times New Roman" w:hAnsi="Calibri" w:cs="Calibri"/>
          <w:b/>
          <w:bCs/>
          <w:lang w:eastAsia="lv-LV"/>
        </w:rPr>
      </w:pPr>
    </w:p>
    <w:p w14:paraId="459AB47E" w14:textId="0858D605" w:rsidR="00C53A10" w:rsidRPr="00C53A10" w:rsidRDefault="00C53A10" w:rsidP="00C53A10">
      <w:pPr>
        <w:shd w:val="clear" w:color="auto" w:fill="FFFFFF"/>
        <w:spacing w:line="240" w:lineRule="auto"/>
        <w:jc w:val="center"/>
        <w:rPr>
          <w:rFonts w:ascii="Calibri" w:eastAsia="Times New Roman" w:hAnsi="Calibri" w:cs="Calibri"/>
          <w:b/>
          <w:bCs/>
          <w:lang w:eastAsia="lv-LV"/>
        </w:rPr>
      </w:pPr>
      <w:r w:rsidRPr="00C53A10">
        <w:rPr>
          <w:rFonts w:ascii="Calibri" w:eastAsia="Times New Roman" w:hAnsi="Calibri" w:cs="Calibri"/>
          <w:b/>
          <w:bCs/>
          <w:lang w:eastAsia="lv-LV"/>
        </w:rPr>
        <w:t>Par interešu izglītības programmu licencēšanu</w:t>
      </w:r>
    </w:p>
    <w:p w14:paraId="5B0B23BB" w14:textId="77777777" w:rsidR="00C53A10" w:rsidRPr="00C53A10" w:rsidRDefault="00C53A10" w:rsidP="00C53A10">
      <w:pPr>
        <w:shd w:val="clear" w:color="auto" w:fill="FFFFFF"/>
        <w:spacing w:line="240" w:lineRule="auto"/>
        <w:jc w:val="right"/>
        <w:rPr>
          <w:rFonts w:ascii="Calibri" w:eastAsia="Times New Roman" w:hAnsi="Calibri" w:cs="Calibri"/>
          <w:i/>
          <w:iCs/>
          <w:lang w:eastAsia="lv-LV"/>
        </w:rPr>
      </w:pPr>
      <w:r w:rsidRPr="00C53A10">
        <w:rPr>
          <w:rFonts w:ascii="Calibri" w:eastAsia="Times New Roman" w:hAnsi="Calibri" w:cs="Calibri"/>
          <w:i/>
          <w:iCs/>
          <w:lang w:eastAsia="lv-LV"/>
        </w:rPr>
        <w:t>Izdoti saskaņā ar </w:t>
      </w:r>
      <w:hyperlink r:id="rId4" w:tgtFrame="_blank" w:history="1">
        <w:r w:rsidRPr="00C53A10">
          <w:rPr>
            <w:rFonts w:ascii="Calibri" w:eastAsia="Times New Roman" w:hAnsi="Calibri" w:cs="Calibri"/>
            <w:i/>
            <w:iCs/>
            <w:u w:val="single"/>
            <w:lang w:eastAsia="lv-LV"/>
          </w:rPr>
          <w:t>Pašvaldību likuma</w:t>
        </w:r>
      </w:hyperlink>
      <w:r w:rsidRPr="00C53A10">
        <w:rPr>
          <w:rFonts w:ascii="Calibri" w:eastAsia="Times New Roman" w:hAnsi="Calibri" w:cs="Calibri"/>
          <w:i/>
          <w:iCs/>
          <w:lang w:eastAsia="lv-LV"/>
        </w:rPr>
        <w:br/>
      </w:r>
      <w:hyperlink r:id="rId5" w:anchor="p44" w:tgtFrame="_blank" w:history="1">
        <w:r w:rsidRPr="00C53A10">
          <w:rPr>
            <w:rFonts w:ascii="Calibri" w:eastAsia="Times New Roman" w:hAnsi="Calibri" w:cs="Calibri"/>
            <w:i/>
            <w:iCs/>
            <w:u w:val="single"/>
            <w:lang w:eastAsia="lv-LV"/>
          </w:rPr>
          <w:t>44. panta</w:t>
        </w:r>
      </w:hyperlink>
      <w:r w:rsidRPr="00C53A10">
        <w:rPr>
          <w:rFonts w:ascii="Calibri" w:eastAsia="Times New Roman" w:hAnsi="Calibri" w:cs="Calibri"/>
          <w:i/>
          <w:iCs/>
          <w:lang w:eastAsia="lv-LV"/>
        </w:rPr>
        <w:t> otro daļu</w:t>
      </w:r>
    </w:p>
    <w:p w14:paraId="5566B498" w14:textId="77777777" w:rsidR="00C53A10" w:rsidRPr="00C53A10" w:rsidRDefault="00C53A10" w:rsidP="00C53A10">
      <w:pPr>
        <w:shd w:val="clear" w:color="auto" w:fill="FFFFFF"/>
        <w:spacing w:after="0" w:line="240" w:lineRule="auto"/>
        <w:jc w:val="center"/>
        <w:rPr>
          <w:rFonts w:ascii="Calibri" w:eastAsia="Times New Roman" w:hAnsi="Calibri" w:cs="Calibri"/>
          <w:b/>
          <w:bCs/>
          <w:lang w:eastAsia="lv-LV"/>
        </w:rPr>
      </w:pPr>
      <w:bookmarkStart w:id="0" w:name="n1"/>
      <w:bookmarkStart w:id="1" w:name="n-1245781"/>
      <w:bookmarkEnd w:id="0"/>
      <w:bookmarkEnd w:id="1"/>
      <w:r w:rsidRPr="00C53A10">
        <w:rPr>
          <w:rFonts w:ascii="Calibri" w:eastAsia="Times New Roman" w:hAnsi="Calibri" w:cs="Calibri"/>
          <w:b/>
          <w:bCs/>
          <w:lang w:eastAsia="lv-LV"/>
        </w:rPr>
        <w:t>I. Vispārīgie jautājumi</w:t>
      </w:r>
    </w:p>
    <w:p w14:paraId="602B0821" w14:textId="2AF12EDF"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 w:name="p1"/>
      <w:bookmarkStart w:id="3" w:name="p-1245783"/>
      <w:bookmarkEnd w:id="2"/>
      <w:bookmarkEnd w:id="3"/>
      <w:r w:rsidRPr="00C53A10">
        <w:rPr>
          <w:rFonts w:ascii="Calibri" w:eastAsia="Times New Roman" w:hAnsi="Calibri" w:cs="Calibri"/>
          <w:lang w:eastAsia="lv-LV"/>
        </w:rPr>
        <w:t xml:space="preserve">1. Saistošie noteikumi nosaka kārtību, kādā </w:t>
      </w:r>
      <w:r w:rsidR="00D77223" w:rsidRPr="00870E5A">
        <w:rPr>
          <w:rFonts w:ascii="Calibri" w:eastAsia="Times New Roman" w:hAnsi="Calibri" w:cs="Calibri"/>
          <w:lang w:eastAsia="lv-LV"/>
        </w:rPr>
        <w:t>Cēsu novada p</w:t>
      </w:r>
      <w:r w:rsidRPr="00C53A10">
        <w:rPr>
          <w:rFonts w:ascii="Calibri" w:eastAsia="Times New Roman" w:hAnsi="Calibri" w:cs="Calibri"/>
          <w:lang w:eastAsia="lv-LV"/>
        </w:rPr>
        <w:t>ašvaldība izsniedz licences interešu izglītības programmas (turpmāk – programma) īstenošanai, kā arī kārtību, kādā licences tiek anulētas</w:t>
      </w:r>
      <w:r w:rsidR="00D77223" w:rsidRPr="00870E5A">
        <w:rPr>
          <w:rFonts w:ascii="Calibri" w:eastAsia="Times New Roman" w:hAnsi="Calibri" w:cs="Calibri"/>
          <w:lang w:eastAsia="lv-LV"/>
        </w:rPr>
        <w:t xml:space="preserve"> </w:t>
      </w:r>
      <w:r w:rsidR="00D77223" w:rsidRPr="00870E5A">
        <w:rPr>
          <w:rFonts w:ascii="Calibri" w:hAnsi="Calibri" w:cs="Calibri"/>
          <w:shd w:val="clear" w:color="auto" w:fill="FFFFFF"/>
        </w:rPr>
        <w:t xml:space="preserve">un kārtību kā </w:t>
      </w:r>
      <w:r w:rsidR="00D77223" w:rsidRPr="00870E5A">
        <w:rPr>
          <w:rFonts w:ascii="Calibri" w:hAnsi="Calibri" w:cs="Calibri"/>
          <w:shd w:val="clear" w:color="auto" w:fill="FFFFFF"/>
        </w:rPr>
        <w:t>pagarina licences derīguma termiņu</w:t>
      </w:r>
    </w:p>
    <w:p w14:paraId="6DE3BCD1" w14:textId="1330809A"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4" w:name="p2"/>
      <w:bookmarkStart w:id="5" w:name="p-1245784"/>
      <w:bookmarkEnd w:id="4"/>
      <w:bookmarkEnd w:id="5"/>
      <w:r w:rsidRPr="00C53A10">
        <w:rPr>
          <w:rFonts w:ascii="Calibri" w:eastAsia="Times New Roman" w:hAnsi="Calibri" w:cs="Calibri"/>
          <w:lang w:eastAsia="lv-LV"/>
        </w:rPr>
        <w:t>2. Licenci (paraugs </w:t>
      </w:r>
      <w:hyperlink r:id="rId6" w:anchor="piel1" w:history="1">
        <w:r w:rsidRPr="00C53A10">
          <w:rPr>
            <w:rFonts w:ascii="Calibri" w:eastAsia="Times New Roman" w:hAnsi="Calibri" w:cs="Calibri"/>
            <w:u w:val="single"/>
            <w:lang w:eastAsia="lv-LV"/>
          </w:rPr>
          <w:t>1. pielikumā</w:t>
        </w:r>
      </w:hyperlink>
      <w:r w:rsidRPr="00C53A10">
        <w:rPr>
          <w:rFonts w:ascii="Calibri" w:eastAsia="Times New Roman" w:hAnsi="Calibri" w:cs="Calibri"/>
          <w:lang w:eastAsia="lv-LV"/>
        </w:rPr>
        <w:t xml:space="preserve">) programmas īstenošanai izsniedz </w:t>
      </w:r>
      <w:r w:rsidR="00D77223" w:rsidRPr="00870E5A">
        <w:rPr>
          <w:rFonts w:ascii="Calibri" w:hAnsi="Calibri" w:cs="Calibri"/>
          <w:shd w:val="clear" w:color="auto" w:fill="FFFFFF"/>
        </w:rPr>
        <w:t>Cēsu novada pašvaldības Interešu izglītības un pieaugušo neformālās izglītības programmu licencēšanas komisija </w:t>
      </w:r>
      <w:r w:rsidR="00D77223" w:rsidRPr="00870E5A">
        <w:rPr>
          <w:rFonts w:ascii="Calibri" w:eastAsia="Times New Roman" w:hAnsi="Calibri" w:cs="Calibri"/>
          <w:lang w:eastAsia="lv-LV"/>
        </w:rPr>
        <w:t xml:space="preserve"> </w:t>
      </w:r>
      <w:r w:rsidRPr="00C53A10">
        <w:rPr>
          <w:rFonts w:ascii="Calibri" w:eastAsia="Times New Roman" w:hAnsi="Calibri" w:cs="Calibri"/>
          <w:lang w:eastAsia="lv-LV"/>
        </w:rPr>
        <w:t>(turpmāk – komisija).</w:t>
      </w:r>
    </w:p>
    <w:p w14:paraId="54CF8E2B" w14:textId="41843DB1" w:rsidR="00C53A10" w:rsidRPr="00C53A10" w:rsidRDefault="00C53A10" w:rsidP="00D77223">
      <w:pPr>
        <w:shd w:val="clear" w:color="auto" w:fill="FFFFFF"/>
        <w:spacing w:after="0" w:line="293" w:lineRule="atLeast"/>
        <w:ind w:firstLine="300"/>
        <w:jc w:val="both"/>
        <w:rPr>
          <w:rFonts w:ascii="Calibri" w:eastAsia="Times New Roman" w:hAnsi="Calibri" w:cs="Calibri"/>
          <w:b/>
          <w:bCs/>
          <w:iCs/>
          <w:lang w:eastAsia="lv-LV"/>
        </w:rPr>
      </w:pPr>
      <w:bookmarkStart w:id="6" w:name="p3"/>
      <w:bookmarkStart w:id="7" w:name="p-1245785"/>
      <w:bookmarkEnd w:id="6"/>
      <w:bookmarkEnd w:id="7"/>
      <w:r w:rsidRPr="00C53A10">
        <w:rPr>
          <w:rFonts w:ascii="Calibri" w:eastAsia="Times New Roman" w:hAnsi="Calibri" w:cs="Calibri"/>
          <w:lang w:eastAsia="lv-LV"/>
        </w:rPr>
        <w:t xml:space="preserve">3. Komisija darbojas saskaņā ar </w:t>
      </w:r>
      <w:r w:rsidR="00D77223" w:rsidRPr="00870E5A">
        <w:rPr>
          <w:rFonts w:ascii="Calibri" w:eastAsia="Times New Roman" w:hAnsi="Calibri" w:cs="Calibri"/>
          <w:iCs/>
          <w:lang w:eastAsia="lv-LV"/>
        </w:rPr>
        <w:t>Cēsu novada pašvaldības Interešu izglītības un pieaugušo neformālās izglītības programmu licencēšanas komisijas nolikum</w:t>
      </w:r>
      <w:r w:rsidR="00D77223" w:rsidRPr="00870E5A">
        <w:rPr>
          <w:rFonts w:ascii="Calibri" w:eastAsia="Times New Roman" w:hAnsi="Calibri" w:cs="Calibri"/>
          <w:iCs/>
          <w:lang w:eastAsia="lv-LV"/>
        </w:rPr>
        <w:t xml:space="preserve">u. </w:t>
      </w:r>
    </w:p>
    <w:p w14:paraId="398DE55B" w14:textId="6DA0274E"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8" w:name="p4"/>
      <w:bookmarkStart w:id="9" w:name="p-1245786"/>
      <w:bookmarkEnd w:id="8"/>
      <w:bookmarkEnd w:id="9"/>
      <w:r w:rsidRPr="00C53A10">
        <w:rPr>
          <w:rFonts w:ascii="Calibri" w:eastAsia="Times New Roman" w:hAnsi="Calibri" w:cs="Calibri"/>
          <w:lang w:eastAsia="lv-LV"/>
        </w:rPr>
        <w:t xml:space="preserve">4. Licenci izsniedz fiziskai un juridiskai personai, kura plāno īstenot programmu </w:t>
      </w:r>
      <w:r w:rsidR="00D77223" w:rsidRPr="00870E5A">
        <w:rPr>
          <w:rFonts w:ascii="Calibri" w:eastAsia="Times New Roman" w:hAnsi="Calibri" w:cs="Calibri"/>
          <w:lang w:eastAsia="lv-LV"/>
        </w:rPr>
        <w:t xml:space="preserve">Cēsu novada </w:t>
      </w:r>
      <w:r w:rsidRPr="00C53A10">
        <w:rPr>
          <w:rFonts w:ascii="Calibri" w:eastAsia="Times New Roman" w:hAnsi="Calibri" w:cs="Calibri"/>
          <w:lang w:eastAsia="lv-LV"/>
        </w:rPr>
        <w:t xml:space="preserve">pašvaldības administratīvajā teritorijā vai kura reģistrēta </w:t>
      </w:r>
      <w:r w:rsidR="00D77223" w:rsidRPr="00870E5A">
        <w:rPr>
          <w:rFonts w:ascii="Calibri" w:eastAsia="Times New Roman" w:hAnsi="Calibri" w:cs="Calibri"/>
          <w:lang w:eastAsia="lv-LV"/>
        </w:rPr>
        <w:t xml:space="preserve">Cēsu novada </w:t>
      </w:r>
      <w:r w:rsidRPr="00C53A10">
        <w:rPr>
          <w:rFonts w:ascii="Calibri" w:eastAsia="Times New Roman" w:hAnsi="Calibri" w:cs="Calibri"/>
          <w:lang w:eastAsia="lv-LV"/>
        </w:rPr>
        <w:t>pašvaldības administratīvajā teritorijā, ja programmu plānots īstenot attālināti.</w:t>
      </w:r>
    </w:p>
    <w:p w14:paraId="04FCB7E2" w14:textId="77777777" w:rsidR="00D77223" w:rsidRPr="00870E5A" w:rsidRDefault="00D77223" w:rsidP="00C53A10">
      <w:pPr>
        <w:shd w:val="clear" w:color="auto" w:fill="FFFFFF"/>
        <w:spacing w:after="0" w:line="240" w:lineRule="auto"/>
        <w:jc w:val="center"/>
        <w:rPr>
          <w:rFonts w:ascii="Calibri" w:eastAsia="Times New Roman" w:hAnsi="Calibri" w:cs="Calibri"/>
          <w:b/>
          <w:bCs/>
          <w:lang w:eastAsia="lv-LV"/>
        </w:rPr>
      </w:pPr>
      <w:bookmarkStart w:id="10" w:name="n2"/>
      <w:bookmarkStart w:id="11" w:name="n-1245787"/>
      <w:bookmarkEnd w:id="10"/>
      <w:bookmarkEnd w:id="11"/>
    </w:p>
    <w:p w14:paraId="13A4B6D1" w14:textId="3410D65F" w:rsidR="00C53A10" w:rsidRPr="00C53A10" w:rsidRDefault="00C53A10" w:rsidP="00C53A10">
      <w:pPr>
        <w:shd w:val="clear" w:color="auto" w:fill="FFFFFF"/>
        <w:spacing w:after="0" w:line="240" w:lineRule="auto"/>
        <w:jc w:val="center"/>
        <w:rPr>
          <w:rFonts w:ascii="Calibri" w:eastAsia="Times New Roman" w:hAnsi="Calibri" w:cs="Calibri"/>
          <w:b/>
          <w:bCs/>
          <w:lang w:eastAsia="lv-LV"/>
        </w:rPr>
      </w:pPr>
      <w:r w:rsidRPr="00C53A10">
        <w:rPr>
          <w:rFonts w:ascii="Calibri" w:eastAsia="Times New Roman" w:hAnsi="Calibri" w:cs="Calibri"/>
          <w:b/>
          <w:bCs/>
          <w:lang w:eastAsia="lv-LV"/>
        </w:rPr>
        <w:t>II. Izglītības programmu licencēšana</w:t>
      </w:r>
    </w:p>
    <w:p w14:paraId="310632D7"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12" w:name="p5"/>
      <w:bookmarkStart w:id="13" w:name="p-1245788"/>
      <w:bookmarkEnd w:id="12"/>
      <w:bookmarkEnd w:id="13"/>
      <w:r w:rsidRPr="00C53A10">
        <w:rPr>
          <w:rFonts w:ascii="Calibri" w:eastAsia="Times New Roman" w:hAnsi="Calibri" w:cs="Calibri"/>
          <w:lang w:eastAsia="lv-LV"/>
        </w:rPr>
        <w:t>5. Persona, kura plāno īstenot programmu, komisijai iesniedz:</w:t>
      </w:r>
    </w:p>
    <w:p w14:paraId="55D91D73"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5.1. iesniegumu licences saņemšanai (paraugs </w:t>
      </w:r>
      <w:hyperlink r:id="rId7" w:anchor="piel2" w:history="1">
        <w:r w:rsidRPr="00C53A10">
          <w:rPr>
            <w:rFonts w:ascii="Calibri" w:eastAsia="Times New Roman" w:hAnsi="Calibri" w:cs="Calibri"/>
            <w:u w:val="single"/>
            <w:lang w:eastAsia="lv-LV"/>
          </w:rPr>
          <w:t>2. pielikumā</w:t>
        </w:r>
      </w:hyperlink>
      <w:r w:rsidRPr="00C53A10">
        <w:rPr>
          <w:rFonts w:ascii="Calibri" w:eastAsia="Times New Roman" w:hAnsi="Calibri" w:cs="Calibri"/>
          <w:lang w:eastAsia="lv-LV"/>
        </w:rPr>
        <w:t>);</w:t>
      </w:r>
    </w:p>
    <w:p w14:paraId="054B993A"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5.2. licencējamo programmu (paraugs </w:t>
      </w:r>
      <w:hyperlink r:id="rId8" w:anchor="piel3" w:history="1">
        <w:r w:rsidRPr="00C53A10">
          <w:rPr>
            <w:rFonts w:ascii="Calibri" w:eastAsia="Times New Roman" w:hAnsi="Calibri" w:cs="Calibri"/>
            <w:u w:val="single"/>
            <w:lang w:eastAsia="lv-LV"/>
          </w:rPr>
          <w:t>3. pielikumā</w:t>
        </w:r>
      </w:hyperlink>
      <w:r w:rsidRPr="00C53A10">
        <w:rPr>
          <w:rFonts w:ascii="Calibri" w:eastAsia="Times New Roman" w:hAnsi="Calibri" w:cs="Calibri"/>
          <w:lang w:eastAsia="lv-LV"/>
        </w:rPr>
        <w:t>);</w:t>
      </w:r>
    </w:p>
    <w:p w14:paraId="4041EE62"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5.3. programmas īstenošanā iesaistīto personu dzīves aprakstu (CV);</w:t>
      </w:r>
    </w:p>
    <w:p w14:paraId="3C62F4CD"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5.4. programmas īstenošanā iesaistīto personu izglītību un/vai kvalifikāciju apliecinošo dokumentu kopijas;</w:t>
      </w:r>
    </w:p>
    <w:p w14:paraId="3B563616" w14:textId="11A21971"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5.5. izziņu no Sodu reģistra saskaņā ar </w:t>
      </w:r>
      <w:hyperlink r:id="rId9" w:tgtFrame="_blank" w:history="1">
        <w:r w:rsidRPr="00C53A10">
          <w:rPr>
            <w:rFonts w:ascii="Calibri" w:eastAsia="Times New Roman" w:hAnsi="Calibri" w:cs="Calibri"/>
            <w:u w:val="single"/>
            <w:lang w:eastAsia="lv-LV"/>
          </w:rPr>
          <w:t>Bērnu tiesību aizsardzības likuma</w:t>
        </w:r>
      </w:hyperlink>
      <w:r w:rsidRPr="00C53A10">
        <w:rPr>
          <w:rFonts w:ascii="Calibri" w:eastAsia="Times New Roman" w:hAnsi="Calibri" w:cs="Calibri"/>
          <w:lang w:eastAsia="lv-LV"/>
        </w:rPr>
        <w:t> </w:t>
      </w:r>
      <w:hyperlink r:id="rId10" w:anchor="p72" w:tgtFrame="_blank" w:history="1">
        <w:r w:rsidRPr="00C53A10">
          <w:rPr>
            <w:rFonts w:ascii="Calibri" w:eastAsia="Times New Roman" w:hAnsi="Calibri" w:cs="Calibri"/>
            <w:u w:val="single"/>
            <w:lang w:eastAsia="lv-LV"/>
          </w:rPr>
          <w:t>72. panta</w:t>
        </w:r>
      </w:hyperlink>
      <w:r w:rsidRPr="00C53A10">
        <w:rPr>
          <w:rFonts w:ascii="Calibri" w:eastAsia="Times New Roman" w:hAnsi="Calibri" w:cs="Calibri"/>
          <w:lang w:eastAsia="lv-LV"/>
        </w:rPr>
        <w:t xml:space="preserve"> piektajā daļā noteikto personām, kuras īstenos programmu, izņemot </w:t>
      </w:r>
      <w:r w:rsidR="00D77223" w:rsidRPr="00870E5A">
        <w:rPr>
          <w:rFonts w:ascii="Calibri" w:eastAsia="Times New Roman" w:hAnsi="Calibri" w:cs="Calibri"/>
          <w:lang w:eastAsia="lv-LV"/>
        </w:rPr>
        <w:t xml:space="preserve">Cēsu novada </w:t>
      </w:r>
      <w:r w:rsidRPr="00C53A10">
        <w:rPr>
          <w:rFonts w:ascii="Calibri" w:eastAsia="Times New Roman" w:hAnsi="Calibri" w:cs="Calibri"/>
          <w:lang w:eastAsia="lv-LV"/>
        </w:rPr>
        <w:t>pašvaldības dibināto izglītības iestāžu pedagoģiskos darbiniekus;</w:t>
      </w:r>
    </w:p>
    <w:p w14:paraId="7565CD1F" w14:textId="4466AC18"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5.6. apliecinājumu, ka personas, kuras īstenos programmu, atbilst </w:t>
      </w:r>
      <w:hyperlink r:id="rId11" w:tgtFrame="_blank" w:history="1">
        <w:r w:rsidRPr="00C53A10">
          <w:rPr>
            <w:rFonts w:ascii="Calibri" w:eastAsia="Times New Roman" w:hAnsi="Calibri" w:cs="Calibri"/>
            <w:u w:val="single"/>
            <w:lang w:eastAsia="lv-LV"/>
          </w:rPr>
          <w:t>Izglītības likuma</w:t>
        </w:r>
      </w:hyperlink>
      <w:r w:rsidRPr="00C53A10">
        <w:rPr>
          <w:rFonts w:ascii="Calibri" w:eastAsia="Times New Roman" w:hAnsi="Calibri" w:cs="Calibri"/>
          <w:lang w:eastAsia="lv-LV"/>
        </w:rPr>
        <w:t> </w:t>
      </w:r>
      <w:hyperlink r:id="rId12" w:anchor="p50" w:tgtFrame="_blank" w:history="1">
        <w:r w:rsidRPr="00C53A10">
          <w:rPr>
            <w:rFonts w:ascii="Calibri" w:eastAsia="Times New Roman" w:hAnsi="Calibri" w:cs="Calibri"/>
            <w:u w:val="single"/>
            <w:lang w:eastAsia="lv-LV"/>
          </w:rPr>
          <w:t>50. pantā</w:t>
        </w:r>
      </w:hyperlink>
      <w:r w:rsidRPr="00C53A10">
        <w:rPr>
          <w:rFonts w:ascii="Calibri" w:eastAsia="Times New Roman" w:hAnsi="Calibri" w:cs="Calibri"/>
          <w:lang w:eastAsia="lv-LV"/>
        </w:rPr>
        <w:t xml:space="preserve"> noteiktajām prasībām, izņemot </w:t>
      </w:r>
      <w:r w:rsidR="00D77223" w:rsidRPr="00870E5A">
        <w:rPr>
          <w:rFonts w:ascii="Calibri" w:eastAsia="Times New Roman" w:hAnsi="Calibri" w:cs="Calibri"/>
          <w:lang w:eastAsia="lv-LV"/>
        </w:rPr>
        <w:t xml:space="preserve">Cēsu novada </w:t>
      </w:r>
      <w:r w:rsidRPr="00C53A10">
        <w:rPr>
          <w:rFonts w:ascii="Calibri" w:eastAsia="Times New Roman" w:hAnsi="Calibri" w:cs="Calibri"/>
          <w:lang w:eastAsia="lv-LV"/>
        </w:rPr>
        <w:t>pašvaldības dibināto izglītības iestāžu pedagoģiskos darbiniekus;</w:t>
      </w:r>
    </w:p>
    <w:p w14:paraId="5D7B0403"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5.7. dokumenta, kas apliecina nodrošinājumu ar vietu un telpām programmas īstenošanai klātienē, kopiju;</w:t>
      </w:r>
    </w:p>
    <w:p w14:paraId="1FB40FA6"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14" w:name="p6"/>
      <w:bookmarkStart w:id="15" w:name="p-1245789"/>
      <w:bookmarkEnd w:id="14"/>
      <w:bookmarkEnd w:id="15"/>
      <w:r w:rsidRPr="00C53A10">
        <w:rPr>
          <w:rFonts w:ascii="Calibri" w:eastAsia="Times New Roman" w:hAnsi="Calibri" w:cs="Calibri"/>
          <w:lang w:eastAsia="lv-LV"/>
        </w:rPr>
        <w:t>6. Programmas izstrādāšanā ievēro šādas prasības:</w:t>
      </w:r>
    </w:p>
    <w:p w14:paraId="59C90821"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6.1. programmas nosaukums ir valsts valodā un atspoguļo programmas saturu;</w:t>
      </w:r>
    </w:p>
    <w:p w14:paraId="1049B601"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6.2. programma satur:</w:t>
      </w:r>
    </w:p>
    <w:p w14:paraId="76D7F9EF"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6.2.1. programmas mērķa formulējumu;</w:t>
      </w:r>
    </w:p>
    <w:p w14:paraId="569C4128"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6.2.2. programmas uzdevumus;</w:t>
      </w:r>
    </w:p>
    <w:p w14:paraId="437C74C5"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6.2.3. programmas mērķa grupu;</w:t>
      </w:r>
    </w:p>
    <w:p w14:paraId="18989039"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6.2.4. programmas apguvei nepieciešamo stundu skaitu;</w:t>
      </w:r>
    </w:p>
    <w:p w14:paraId="2FE18857"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6.2.5. programmas satura tematisko sadalījumu un programmas apjoma sadalījumu, norādot teorētisko un praktisko nodarbību proporciju;</w:t>
      </w:r>
    </w:p>
    <w:p w14:paraId="7A383CD5"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6.2.6. plānojamos sasniedzamos mācīšanās rezultātus;</w:t>
      </w:r>
    </w:p>
    <w:p w14:paraId="5A829F4E"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lastRenderedPageBreak/>
        <w:t>6.2.7. mācību metodes programmas īstenošanai;</w:t>
      </w:r>
    </w:p>
    <w:p w14:paraId="60264AC7"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6.2.8. programmas īstenošanai nepieciešamo mācību līdzekļu un aprīkojuma aprakstu;</w:t>
      </w:r>
    </w:p>
    <w:p w14:paraId="380F8D29" w14:textId="77777777" w:rsidR="00C53A10" w:rsidRPr="00C53A10" w:rsidRDefault="00C53A10" w:rsidP="00C53A10">
      <w:pPr>
        <w:shd w:val="clear" w:color="auto" w:fill="FFFFFF"/>
        <w:spacing w:after="0" w:line="293" w:lineRule="atLeast"/>
        <w:ind w:left="900" w:firstLine="300"/>
        <w:jc w:val="both"/>
        <w:rPr>
          <w:rFonts w:ascii="Calibri" w:eastAsia="Times New Roman" w:hAnsi="Calibri" w:cs="Calibri"/>
          <w:lang w:eastAsia="lv-LV"/>
        </w:rPr>
      </w:pPr>
      <w:r w:rsidRPr="00C53A10">
        <w:rPr>
          <w:rFonts w:ascii="Calibri" w:eastAsia="Times New Roman" w:hAnsi="Calibri" w:cs="Calibri"/>
          <w:lang w:eastAsia="lv-LV"/>
        </w:rPr>
        <w:t>6.2.9. programmas īstenošanai nepieciešamo pedagogu sarakstu.</w:t>
      </w:r>
    </w:p>
    <w:p w14:paraId="47A721B4" w14:textId="73F306A5"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16" w:name="p7"/>
      <w:bookmarkStart w:id="17" w:name="p-1245790"/>
      <w:bookmarkEnd w:id="16"/>
      <w:bookmarkEnd w:id="17"/>
      <w:r w:rsidRPr="00C53A10">
        <w:rPr>
          <w:rFonts w:ascii="Calibri" w:eastAsia="Times New Roman" w:hAnsi="Calibri" w:cs="Calibri"/>
          <w:lang w:eastAsia="lv-LV"/>
        </w:rPr>
        <w:t xml:space="preserve">7. Iesniegumu licences saņemšanai, kas parakstīts ar drošu elektronisko parakstu, kopā ar pielikumiem vienā EDOC formāta </w:t>
      </w:r>
      <w:proofErr w:type="spellStart"/>
      <w:r w:rsidRPr="00C53A10">
        <w:rPr>
          <w:rFonts w:ascii="Calibri" w:eastAsia="Times New Roman" w:hAnsi="Calibri" w:cs="Calibri"/>
          <w:lang w:eastAsia="lv-LV"/>
        </w:rPr>
        <w:t>pakotnē</w:t>
      </w:r>
      <w:proofErr w:type="spellEnd"/>
      <w:r w:rsidRPr="00C53A10">
        <w:rPr>
          <w:rFonts w:ascii="Calibri" w:eastAsia="Times New Roman" w:hAnsi="Calibri" w:cs="Calibri"/>
          <w:lang w:eastAsia="lv-LV"/>
        </w:rPr>
        <w:t xml:space="preserve">, kuras izmērs nepārsniedz 25 MB, </w:t>
      </w:r>
      <w:proofErr w:type="spellStart"/>
      <w:r w:rsidRPr="00C53A10">
        <w:rPr>
          <w:rFonts w:ascii="Calibri" w:eastAsia="Times New Roman" w:hAnsi="Calibri" w:cs="Calibri"/>
          <w:lang w:eastAsia="lv-LV"/>
        </w:rPr>
        <w:t>nosūta</w:t>
      </w:r>
      <w:proofErr w:type="spellEnd"/>
      <w:r w:rsidRPr="00C53A10">
        <w:rPr>
          <w:rFonts w:ascii="Calibri" w:eastAsia="Times New Roman" w:hAnsi="Calibri" w:cs="Calibri"/>
          <w:lang w:eastAsia="lv-LV"/>
        </w:rPr>
        <w:t xml:space="preserve"> uz </w:t>
      </w:r>
      <w:r w:rsidR="00625241" w:rsidRPr="00870E5A">
        <w:rPr>
          <w:rFonts w:ascii="Calibri" w:eastAsia="Times New Roman" w:hAnsi="Calibri" w:cs="Calibri"/>
          <w:lang w:eastAsia="lv-LV"/>
        </w:rPr>
        <w:t xml:space="preserve">Cēsu novada pašvaldības </w:t>
      </w:r>
      <w:r w:rsidRPr="00C53A10">
        <w:rPr>
          <w:rFonts w:ascii="Calibri" w:eastAsia="Times New Roman" w:hAnsi="Calibri" w:cs="Calibri"/>
          <w:lang w:eastAsia="lv-LV"/>
        </w:rPr>
        <w:t xml:space="preserve">elektroniskā pasta adresi </w:t>
      </w:r>
      <w:r w:rsidR="00625241" w:rsidRPr="00870E5A">
        <w:rPr>
          <w:rFonts w:ascii="Calibri" w:eastAsia="Times New Roman" w:hAnsi="Calibri" w:cs="Calibri"/>
          <w:lang w:eastAsia="lv-LV"/>
        </w:rPr>
        <w:t>dome@cesis.lv</w:t>
      </w:r>
    </w:p>
    <w:p w14:paraId="71C4DEFD"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18" w:name="p8"/>
      <w:bookmarkStart w:id="19" w:name="p-1245791"/>
      <w:bookmarkEnd w:id="18"/>
      <w:bookmarkEnd w:id="19"/>
      <w:r w:rsidRPr="00C53A10">
        <w:rPr>
          <w:rFonts w:ascii="Calibri" w:eastAsia="Times New Roman" w:hAnsi="Calibri" w:cs="Calibri"/>
          <w:lang w:eastAsia="lv-LV"/>
        </w:rPr>
        <w:t>8. Komisija izvērtē iesniegtos dokumentus un pieņem lēmumu par licences izsniegšanu vai atteikumu izsniegt licenci.</w:t>
      </w:r>
    </w:p>
    <w:p w14:paraId="28AB7FA1"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0" w:name="p9"/>
      <w:bookmarkStart w:id="21" w:name="p-1245792"/>
      <w:bookmarkEnd w:id="20"/>
      <w:bookmarkEnd w:id="21"/>
      <w:r w:rsidRPr="00C53A10">
        <w:rPr>
          <w:rFonts w:ascii="Calibri" w:eastAsia="Times New Roman" w:hAnsi="Calibri" w:cs="Calibri"/>
          <w:lang w:eastAsia="lv-LV"/>
        </w:rPr>
        <w:t>9. Lēmumu par licences izsniegšanu kopā ar licenci izsniedz elektroniski 10 darba dienu laikā pēc lēmuma pieņemšanas, nosūtot uz oficiālo elektronisko adresi vai iesniegumā norādīto elektroniskā pasta adresi.</w:t>
      </w:r>
    </w:p>
    <w:p w14:paraId="564C16BC" w14:textId="3D8A9EA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2" w:name="p10"/>
      <w:bookmarkStart w:id="23" w:name="p-1245793"/>
      <w:bookmarkEnd w:id="22"/>
      <w:bookmarkEnd w:id="23"/>
      <w:r w:rsidRPr="00C53A10">
        <w:rPr>
          <w:rFonts w:ascii="Calibri" w:eastAsia="Times New Roman" w:hAnsi="Calibri" w:cs="Calibri"/>
          <w:lang w:eastAsia="lv-LV"/>
        </w:rPr>
        <w:t>10. Komisija izsniedz licenci uz trim gadiem. Tīmekļvietnē www.</w:t>
      </w:r>
      <w:r w:rsidR="00625241" w:rsidRPr="00870E5A">
        <w:rPr>
          <w:rFonts w:ascii="Calibri" w:eastAsia="Times New Roman" w:hAnsi="Calibri" w:cs="Calibri"/>
          <w:lang w:eastAsia="lv-LV"/>
        </w:rPr>
        <w:t>cesis</w:t>
      </w:r>
      <w:r w:rsidRPr="00C53A10">
        <w:rPr>
          <w:rFonts w:ascii="Calibri" w:eastAsia="Times New Roman" w:hAnsi="Calibri" w:cs="Calibri"/>
          <w:lang w:eastAsia="lv-LV"/>
        </w:rPr>
        <w:t>.lv tiek publicēta informācija par izsniegtajām licencēm. Licences derīguma termiņu skaita no dienas, kad komisija ir pieņēmusi lēmumu par licences izsniegšanu.</w:t>
      </w:r>
    </w:p>
    <w:p w14:paraId="4010FC92"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4" w:name="p11"/>
      <w:bookmarkStart w:id="25" w:name="p-1245794"/>
      <w:bookmarkEnd w:id="24"/>
      <w:bookmarkEnd w:id="25"/>
      <w:r w:rsidRPr="00C53A10">
        <w:rPr>
          <w:rFonts w:ascii="Calibri" w:eastAsia="Times New Roman" w:hAnsi="Calibri" w:cs="Calibri"/>
          <w:lang w:eastAsia="lv-LV"/>
        </w:rPr>
        <w:t>11. Komisija pieņem lēmumu par atteikumu izsniegt licenci, ja:</w:t>
      </w:r>
    </w:p>
    <w:p w14:paraId="66B63172"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11.1. iesniegtie dokumenti neatbilst spēkā esošo normatīvo aktu vai šo saistošo noteikumu prasībām;</w:t>
      </w:r>
    </w:p>
    <w:p w14:paraId="7693DC65"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11.2. nav iesniegti visi nepieciešamie dokumenti.</w:t>
      </w:r>
    </w:p>
    <w:p w14:paraId="217B03CE"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6" w:name="p12"/>
      <w:bookmarkStart w:id="27" w:name="p-1245796"/>
      <w:bookmarkEnd w:id="26"/>
      <w:bookmarkEnd w:id="27"/>
      <w:r w:rsidRPr="00C53A10">
        <w:rPr>
          <w:rFonts w:ascii="Calibri" w:eastAsia="Times New Roman" w:hAnsi="Calibri" w:cs="Calibri"/>
          <w:lang w:eastAsia="lv-LV"/>
        </w:rPr>
        <w:t xml:space="preserve">12. Par lēmumu atteikt izsniegt licenci licences pieprasītājs tiek </w:t>
      </w:r>
      <w:proofErr w:type="spellStart"/>
      <w:r w:rsidRPr="00C53A10">
        <w:rPr>
          <w:rFonts w:ascii="Calibri" w:eastAsia="Times New Roman" w:hAnsi="Calibri" w:cs="Calibri"/>
          <w:lang w:eastAsia="lv-LV"/>
        </w:rPr>
        <w:t>rakstveidā</w:t>
      </w:r>
      <w:proofErr w:type="spellEnd"/>
      <w:r w:rsidRPr="00C53A10">
        <w:rPr>
          <w:rFonts w:ascii="Calibri" w:eastAsia="Times New Roman" w:hAnsi="Calibri" w:cs="Calibri"/>
          <w:lang w:eastAsia="lv-LV"/>
        </w:rPr>
        <w:t xml:space="preserve"> informēts piecu darba dienu laikā pēc lēmuma pieņemšanas.</w:t>
      </w:r>
    </w:p>
    <w:p w14:paraId="074DCC15"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28" w:name="p13"/>
      <w:bookmarkStart w:id="29" w:name="p-1245797"/>
      <w:bookmarkEnd w:id="28"/>
      <w:bookmarkEnd w:id="29"/>
      <w:r w:rsidRPr="00C53A10">
        <w:rPr>
          <w:rFonts w:ascii="Calibri" w:eastAsia="Times New Roman" w:hAnsi="Calibri" w:cs="Calibri"/>
          <w:lang w:eastAsia="lv-LV"/>
        </w:rPr>
        <w:t>13. Ja komisija pieņem lēmumu par atteikumu izsniegt licenci, pēc lēmumā norādīto trūkumu novēršanas licences pieprasītājs ir tiesīgs atkārtoti iesniegt iesniegumu licences saņemšanai attiecīgās programmas īstenošanai.</w:t>
      </w:r>
    </w:p>
    <w:p w14:paraId="4E9AF7BA"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30" w:name="p14"/>
      <w:bookmarkStart w:id="31" w:name="p-1245798"/>
      <w:bookmarkEnd w:id="30"/>
      <w:bookmarkEnd w:id="31"/>
      <w:r w:rsidRPr="00C53A10">
        <w:rPr>
          <w:rFonts w:ascii="Calibri" w:eastAsia="Times New Roman" w:hAnsi="Calibri" w:cs="Calibri"/>
          <w:lang w:eastAsia="lv-LV"/>
        </w:rPr>
        <w:t>14. Ja dokumentos, kas bijuši par pamatu licences saņemšanai, ir izdarīti būtiski grozījumi, licences īpašnieks paziņo par to komisijai ne vēlāk kā mēnesi pēc attiecīgo grozījumu izdarīšanas, iesniedzot komisijai iesniegumu un attiecīgo dokumentu kopijas. Par būtiskiem grozījumiem ir uzskatāmi šādi grozījumi:</w:t>
      </w:r>
    </w:p>
    <w:p w14:paraId="2A1E79F5"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14.1. izmaiņas programmas nosaukumā;</w:t>
      </w:r>
    </w:p>
    <w:p w14:paraId="6E39683E"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14.2. izmaiņas programmas apjomā, kas pārsniedz 10 procentus no programmas kopējā apjoma, vai izmaiņas programmas saturā, vai teorētisko un praktisko nodarbību proporcijā, kas pārsniedz 10 procentus;</w:t>
      </w:r>
    </w:p>
    <w:p w14:paraId="2B61143A"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14.3. samazināts mācību līdzekļu, iekārtu un aprīkojuma nodrošinājums;</w:t>
      </w:r>
    </w:p>
    <w:p w14:paraId="4651B8BB"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14.4. izmaiņas programmas īstenošanas vietā un telpās;</w:t>
      </w:r>
    </w:p>
    <w:p w14:paraId="4828B899"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14.5. izmaiņas personu, kuras īsteno programmu, sastāvā.</w:t>
      </w:r>
    </w:p>
    <w:p w14:paraId="5D3E972D"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32" w:name="p15"/>
      <w:bookmarkStart w:id="33" w:name="p-1245800"/>
      <w:bookmarkEnd w:id="32"/>
      <w:bookmarkEnd w:id="33"/>
      <w:r w:rsidRPr="00C53A10">
        <w:rPr>
          <w:rFonts w:ascii="Calibri" w:eastAsia="Times New Roman" w:hAnsi="Calibri" w:cs="Calibri"/>
          <w:lang w:eastAsia="lv-LV"/>
        </w:rPr>
        <w:t>15. Komisija izvērtē minētos dokumentus un pieņem lēmumu par atkārtotu licences izsniegšanu uz termiņu, kas nepārsniedz iepriekš izsniegtās licences derīguma termiņu.</w:t>
      </w:r>
    </w:p>
    <w:p w14:paraId="453A9222"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34" w:name="p16"/>
      <w:bookmarkStart w:id="35" w:name="p-1245801"/>
      <w:bookmarkEnd w:id="34"/>
      <w:bookmarkEnd w:id="35"/>
      <w:r w:rsidRPr="00C53A10">
        <w:rPr>
          <w:rFonts w:ascii="Calibri" w:eastAsia="Times New Roman" w:hAnsi="Calibri" w:cs="Calibri"/>
          <w:lang w:eastAsia="lv-LV"/>
        </w:rPr>
        <w:t>16. Ja dokumentos, kas bijuši par pamatu licences saņemšanai, ir izdarīti grozījumi, kas nav minēti šo saistošo noteikumu 14. punktā, licences īpašnieks par to informē komisiju.</w:t>
      </w:r>
    </w:p>
    <w:p w14:paraId="7304F4B2" w14:textId="77777777" w:rsidR="00C53A10" w:rsidRPr="00C53A10" w:rsidRDefault="00C53A10" w:rsidP="00C53A10">
      <w:pPr>
        <w:shd w:val="clear" w:color="auto" w:fill="FFFFFF"/>
        <w:spacing w:after="0" w:line="240" w:lineRule="auto"/>
        <w:jc w:val="center"/>
        <w:rPr>
          <w:rFonts w:ascii="Calibri" w:eastAsia="Times New Roman" w:hAnsi="Calibri" w:cs="Calibri"/>
          <w:b/>
          <w:bCs/>
          <w:lang w:eastAsia="lv-LV"/>
        </w:rPr>
      </w:pPr>
      <w:bookmarkStart w:id="36" w:name="n3"/>
      <w:bookmarkStart w:id="37" w:name="n-1245802"/>
      <w:bookmarkEnd w:id="36"/>
      <w:bookmarkEnd w:id="37"/>
      <w:r w:rsidRPr="00C53A10">
        <w:rPr>
          <w:rFonts w:ascii="Calibri" w:eastAsia="Times New Roman" w:hAnsi="Calibri" w:cs="Calibri"/>
          <w:b/>
          <w:bCs/>
          <w:lang w:eastAsia="lv-LV"/>
        </w:rPr>
        <w:t>III. Izglītības programmas īstenošanas kontrole un licences anulēšana</w:t>
      </w:r>
    </w:p>
    <w:p w14:paraId="202C4268"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38" w:name="p17"/>
      <w:bookmarkStart w:id="39" w:name="p-1245803"/>
      <w:bookmarkEnd w:id="38"/>
      <w:bookmarkEnd w:id="39"/>
      <w:r w:rsidRPr="00C53A10">
        <w:rPr>
          <w:rFonts w:ascii="Calibri" w:eastAsia="Times New Roman" w:hAnsi="Calibri" w:cs="Calibri"/>
          <w:lang w:eastAsia="lv-LV"/>
        </w:rPr>
        <w:t>17. Komisijai ir tiesības veikt licencēto izglītības programmu īstenošanas kontroli, veicot pārbaudes, un, konstatējot šo saistošo noteikumu 18. punktā minētos apstākļus, anulēt izsniegto licenci.</w:t>
      </w:r>
    </w:p>
    <w:p w14:paraId="5CFC5F6E"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40" w:name="p18"/>
      <w:bookmarkStart w:id="41" w:name="p-1245805"/>
      <w:bookmarkEnd w:id="40"/>
      <w:bookmarkEnd w:id="41"/>
      <w:r w:rsidRPr="00C53A10">
        <w:rPr>
          <w:rFonts w:ascii="Calibri" w:eastAsia="Times New Roman" w:hAnsi="Calibri" w:cs="Calibri"/>
          <w:lang w:eastAsia="lv-LV"/>
        </w:rPr>
        <w:t>18. Komisijai ir tiesības pieņemt lēmumu par licences anulēšanu, ja:</w:t>
      </w:r>
    </w:p>
    <w:p w14:paraId="58E5DC05"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18.1. licences pieprasītājs, saņemot licenci, komisijai ir sniedzis nepatiesas ziņas;</w:t>
      </w:r>
    </w:p>
    <w:p w14:paraId="05369C96"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18.2. programmas īstenošanā konstatēti normatīvo aktu pārkāpumi;</w:t>
      </w:r>
    </w:p>
    <w:p w14:paraId="1B21E822"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18.3. netiek nodrošināta kvalitatīva programmas īstenošana un par to ir saņemti attiecīgi pierādījumi;</w:t>
      </w:r>
    </w:p>
    <w:p w14:paraId="7ED31852"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18.4. īstenojamās programmas saturs neatbilst licencētās programmas saturam;</w:t>
      </w:r>
    </w:p>
    <w:p w14:paraId="0358F5EF"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18.5. licences īpašnieks nav paziņojis par izdarītajiem būtiskiem grozījumiem dokumentos, kas bijuši par pamatu licences izsniegšanai;</w:t>
      </w:r>
    </w:p>
    <w:p w14:paraId="06DF73EC"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18.6. persona, kura īsteno programmu nepilngadīgām personām, ir pieļāvusi </w:t>
      </w:r>
      <w:hyperlink r:id="rId13" w:tgtFrame="_blank" w:history="1">
        <w:r w:rsidRPr="00C53A10">
          <w:rPr>
            <w:rFonts w:ascii="Calibri" w:eastAsia="Times New Roman" w:hAnsi="Calibri" w:cs="Calibri"/>
            <w:u w:val="single"/>
            <w:lang w:eastAsia="lv-LV"/>
          </w:rPr>
          <w:t>Bērnu tiesību aizsardzības likuma</w:t>
        </w:r>
      </w:hyperlink>
      <w:r w:rsidRPr="00C53A10">
        <w:rPr>
          <w:rFonts w:ascii="Calibri" w:eastAsia="Times New Roman" w:hAnsi="Calibri" w:cs="Calibri"/>
          <w:lang w:eastAsia="lv-LV"/>
        </w:rPr>
        <w:t> vai </w:t>
      </w:r>
      <w:hyperlink r:id="rId14" w:tgtFrame="_blank" w:history="1">
        <w:r w:rsidRPr="00C53A10">
          <w:rPr>
            <w:rFonts w:ascii="Calibri" w:eastAsia="Times New Roman" w:hAnsi="Calibri" w:cs="Calibri"/>
            <w:u w:val="single"/>
            <w:lang w:eastAsia="lv-LV"/>
          </w:rPr>
          <w:t>Izglītības likuma</w:t>
        </w:r>
      </w:hyperlink>
      <w:r w:rsidRPr="00C53A10">
        <w:rPr>
          <w:rFonts w:ascii="Calibri" w:eastAsia="Times New Roman" w:hAnsi="Calibri" w:cs="Calibri"/>
          <w:lang w:eastAsia="lv-LV"/>
        </w:rPr>
        <w:t> pārkāpumus;</w:t>
      </w:r>
    </w:p>
    <w:p w14:paraId="456ECAA6"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18.7. juridiskā persona, kas īsteno programmu, ir izbeigusi darbību vai tās darbība ir izbeigta normatīvajos aktos noteiktajā kārtībā;</w:t>
      </w:r>
    </w:p>
    <w:p w14:paraId="466118B2"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18.8. fiziskā persona, kura īsteno programmu, ir pārtraukusi saimniecisko darbību vai mirusi;</w:t>
      </w:r>
    </w:p>
    <w:p w14:paraId="15FD4F11" w14:textId="77777777" w:rsidR="00C53A10" w:rsidRPr="00C53A10" w:rsidRDefault="00C53A10" w:rsidP="00C53A10">
      <w:pPr>
        <w:shd w:val="clear" w:color="auto" w:fill="FFFFFF"/>
        <w:spacing w:after="0" w:line="293" w:lineRule="atLeast"/>
        <w:ind w:left="600" w:firstLine="300"/>
        <w:jc w:val="both"/>
        <w:rPr>
          <w:rFonts w:ascii="Calibri" w:eastAsia="Times New Roman" w:hAnsi="Calibri" w:cs="Calibri"/>
          <w:lang w:eastAsia="lv-LV"/>
        </w:rPr>
      </w:pPr>
      <w:r w:rsidRPr="00C53A10">
        <w:rPr>
          <w:rFonts w:ascii="Calibri" w:eastAsia="Times New Roman" w:hAnsi="Calibri" w:cs="Calibri"/>
          <w:lang w:eastAsia="lv-LV"/>
        </w:rPr>
        <w:t>18.9. licences īpašnieks iesniedzis rakstveida iesniegumu par licences anulēšanu.</w:t>
      </w:r>
    </w:p>
    <w:p w14:paraId="31CEEFF5" w14:textId="77777777"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42" w:name="p19"/>
      <w:bookmarkStart w:id="43" w:name="p-1245806"/>
      <w:bookmarkEnd w:id="42"/>
      <w:bookmarkEnd w:id="43"/>
      <w:r w:rsidRPr="00C53A10">
        <w:rPr>
          <w:rFonts w:ascii="Calibri" w:eastAsia="Times New Roman" w:hAnsi="Calibri" w:cs="Calibri"/>
          <w:lang w:eastAsia="lv-LV"/>
        </w:rPr>
        <w:t>19. Par licences anulēšanu programmas īstenotājs tiek informēts piecu darba dienu laikā pēc komisijas lēmuma pieņemšanas.</w:t>
      </w:r>
    </w:p>
    <w:p w14:paraId="6AD846FE" w14:textId="0D334E4A" w:rsidR="00C53A10" w:rsidRPr="00870E5A"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44" w:name="p20"/>
      <w:bookmarkStart w:id="45" w:name="p-1245808"/>
      <w:bookmarkEnd w:id="44"/>
      <w:bookmarkEnd w:id="45"/>
      <w:r w:rsidRPr="00C53A10">
        <w:rPr>
          <w:rFonts w:ascii="Calibri" w:eastAsia="Times New Roman" w:hAnsi="Calibri" w:cs="Calibri"/>
          <w:lang w:eastAsia="lv-LV"/>
        </w:rPr>
        <w:t xml:space="preserve">20. Informācija par programmas licences anulēšanu tiek publicēta tīmekļvietnē </w:t>
      </w:r>
      <w:hyperlink r:id="rId15" w:history="1">
        <w:r w:rsidR="0001101C" w:rsidRPr="00C53A10">
          <w:rPr>
            <w:rStyle w:val="Hipersaite"/>
            <w:rFonts w:ascii="Calibri" w:eastAsia="Times New Roman" w:hAnsi="Calibri" w:cs="Calibri"/>
            <w:color w:val="auto"/>
            <w:lang w:eastAsia="lv-LV"/>
          </w:rPr>
          <w:t>www.</w:t>
        </w:r>
        <w:r w:rsidR="0001101C" w:rsidRPr="00870E5A">
          <w:rPr>
            <w:rStyle w:val="Hipersaite"/>
            <w:rFonts w:ascii="Calibri" w:eastAsia="Times New Roman" w:hAnsi="Calibri" w:cs="Calibri"/>
            <w:color w:val="auto"/>
            <w:lang w:eastAsia="lv-LV"/>
          </w:rPr>
          <w:t>cesis</w:t>
        </w:r>
        <w:r w:rsidR="0001101C" w:rsidRPr="00C53A10">
          <w:rPr>
            <w:rStyle w:val="Hipersaite"/>
            <w:rFonts w:ascii="Calibri" w:eastAsia="Times New Roman" w:hAnsi="Calibri" w:cs="Calibri"/>
            <w:color w:val="auto"/>
            <w:lang w:eastAsia="lv-LV"/>
          </w:rPr>
          <w:t>.lv</w:t>
        </w:r>
      </w:hyperlink>
      <w:r w:rsidRPr="00C53A10">
        <w:rPr>
          <w:rFonts w:ascii="Calibri" w:eastAsia="Times New Roman" w:hAnsi="Calibri" w:cs="Calibri"/>
          <w:lang w:eastAsia="lv-LV"/>
        </w:rPr>
        <w:t>.</w:t>
      </w:r>
    </w:p>
    <w:p w14:paraId="16765030" w14:textId="77777777" w:rsidR="0001101C" w:rsidRPr="00870E5A" w:rsidRDefault="0001101C" w:rsidP="00C53A10">
      <w:pPr>
        <w:shd w:val="clear" w:color="auto" w:fill="FFFFFF"/>
        <w:spacing w:after="0" w:line="293" w:lineRule="atLeast"/>
        <w:ind w:firstLine="300"/>
        <w:jc w:val="both"/>
        <w:rPr>
          <w:rFonts w:ascii="Calibri" w:eastAsia="Times New Roman" w:hAnsi="Calibri" w:cs="Calibri"/>
          <w:lang w:eastAsia="lv-LV"/>
        </w:rPr>
      </w:pPr>
    </w:p>
    <w:p w14:paraId="53D9D660" w14:textId="586C0E0D" w:rsidR="0001101C" w:rsidRPr="0001101C" w:rsidRDefault="0001101C" w:rsidP="0001101C">
      <w:pPr>
        <w:shd w:val="clear" w:color="auto" w:fill="FFFFFF"/>
        <w:spacing w:after="0" w:line="240" w:lineRule="auto"/>
        <w:jc w:val="center"/>
        <w:rPr>
          <w:rFonts w:ascii="Calibri" w:eastAsia="Times New Roman" w:hAnsi="Calibri" w:cs="Calibri"/>
          <w:b/>
          <w:bCs/>
          <w:lang w:eastAsia="lv-LV"/>
        </w:rPr>
      </w:pPr>
      <w:r w:rsidRPr="0001101C">
        <w:rPr>
          <w:rFonts w:ascii="Calibri" w:eastAsia="Times New Roman" w:hAnsi="Calibri" w:cs="Calibri"/>
          <w:b/>
          <w:bCs/>
          <w:lang w:eastAsia="lv-LV"/>
        </w:rPr>
        <w:t>I</w:t>
      </w:r>
      <w:r w:rsidRPr="00870E5A">
        <w:rPr>
          <w:rFonts w:ascii="Calibri" w:eastAsia="Times New Roman" w:hAnsi="Calibri" w:cs="Calibri"/>
          <w:b/>
          <w:bCs/>
          <w:lang w:eastAsia="lv-LV"/>
        </w:rPr>
        <w:t>V</w:t>
      </w:r>
      <w:r w:rsidRPr="0001101C">
        <w:rPr>
          <w:rFonts w:ascii="Calibri" w:eastAsia="Times New Roman" w:hAnsi="Calibri" w:cs="Calibri"/>
          <w:b/>
          <w:bCs/>
          <w:lang w:eastAsia="lv-LV"/>
        </w:rPr>
        <w:t>. Licences derīguma termiņa pagarināšanas kārtība</w:t>
      </w:r>
    </w:p>
    <w:p w14:paraId="670200B5" w14:textId="2EEB4BD2" w:rsidR="0001101C" w:rsidRPr="0001101C" w:rsidRDefault="0001101C" w:rsidP="0001101C">
      <w:pPr>
        <w:shd w:val="clear" w:color="auto" w:fill="FFFFFF"/>
        <w:spacing w:after="0" w:line="293" w:lineRule="atLeast"/>
        <w:ind w:firstLine="300"/>
        <w:jc w:val="both"/>
        <w:rPr>
          <w:rFonts w:ascii="Calibri" w:eastAsia="Times New Roman" w:hAnsi="Calibri" w:cs="Calibri"/>
          <w:lang w:eastAsia="lv-LV"/>
        </w:rPr>
      </w:pPr>
      <w:bookmarkStart w:id="46" w:name="p-1110173"/>
      <w:bookmarkEnd w:id="46"/>
      <w:r w:rsidRPr="00870E5A">
        <w:rPr>
          <w:rFonts w:ascii="Calibri" w:eastAsia="Times New Roman" w:hAnsi="Calibri" w:cs="Calibri"/>
          <w:lang w:eastAsia="lv-LV"/>
        </w:rPr>
        <w:t>21</w:t>
      </w:r>
      <w:r w:rsidRPr="0001101C">
        <w:rPr>
          <w:rFonts w:ascii="Calibri" w:eastAsia="Times New Roman" w:hAnsi="Calibri" w:cs="Calibri"/>
          <w:lang w:eastAsia="lv-LV"/>
        </w:rPr>
        <w:t>. Komisija lēmumu par licences derīguma termiņa pagarināšanu pieņem, ja licences īpašnieks iesniedz iesniegumu ne vēlāk kā vienu mēnesi pirms licences derīguma termiņa beigām.</w:t>
      </w:r>
    </w:p>
    <w:p w14:paraId="52E205CE" w14:textId="006DF8CA" w:rsidR="0001101C" w:rsidRPr="0001101C" w:rsidRDefault="0001101C" w:rsidP="0001101C">
      <w:pPr>
        <w:shd w:val="clear" w:color="auto" w:fill="FFFFFF"/>
        <w:spacing w:after="0" w:line="293" w:lineRule="atLeast"/>
        <w:ind w:firstLine="300"/>
        <w:jc w:val="both"/>
        <w:rPr>
          <w:rFonts w:ascii="Calibri" w:eastAsia="Times New Roman" w:hAnsi="Calibri" w:cs="Calibri"/>
          <w:lang w:eastAsia="lv-LV"/>
        </w:rPr>
      </w:pPr>
      <w:bookmarkStart w:id="47" w:name="p-1110174"/>
      <w:bookmarkEnd w:id="47"/>
      <w:r w:rsidRPr="00870E5A">
        <w:rPr>
          <w:rFonts w:ascii="Calibri" w:eastAsia="Times New Roman" w:hAnsi="Calibri" w:cs="Calibri"/>
          <w:lang w:eastAsia="lv-LV"/>
        </w:rPr>
        <w:t>22</w:t>
      </w:r>
      <w:r w:rsidRPr="0001101C">
        <w:rPr>
          <w:rFonts w:ascii="Calibri" w:eastAsia="Times New Roman" w:hAnsi="Calibri" w:cs="Calibri"/>
          <w:lang w:eastAsia="lv-LV"/>
        </w:rPr>
        <w:t>. Licences derīguma termiņu var pagarināt uz diviem gadiem.</w:t>
      </w:r>
    </w:p>
    <w:p w14:paraId="440598D0" w14:textId="25C40F9B" w:rsidR="0001101C" w:rsidRPr="0001101C" w:rsidRDefault="0001101C" w:rsidP="0001101C">
      <w:pPr>
        <w:shd w:val="clear" w:color="auto" w:fill="FFFFFF"/>
        <w:spacing w:after="0" w:line="293" w:lineRule="atLeast"/>
        <w:ind w:firstLine="300"/>
        <w:jc w:val="both"/>
        <w:rPr>
          <w:rFonts w:ascii="Calibri" w:eastAsia="Times New Roman" w:hAnsi="Calibri" w:cs="Calibri"/>
          <w:lang w:eastAsia="lv-LV"/>
        </w:rPr>
      </w:pPr>
      <w:bookmarkStart w:id="48" w:name="p-1110175"/>
      <w:bookmarkEnd w:id="48"/>
      <w:r w:rsidRPr="00870E5A">
        <w:rPr>
          <w:rFonts w:ascii="Calibri" w:eastAsia="Times New Roman" w:hAnsi="Calibri" w:cs="Calibri"/>
          <w:lang w:eastAsia="lv-LV"/>
        </w:rPr>
        <w:t>23</w:t>
      </w:r>
      <w:r w:rsidRPr="0001101C">
        <w:rPr>
          <w:rFonts w:ascii="Calibri" w:eastAsia="Times New Roman" w:hAnsi="Calibri" w:cs="Calibri"/>
          <w:lang w:eastAsia="lv-LV"/>
        </w:rPr>
        <w:t>. Iesniegumam par licences derīguma termiņa pagarināšanu pievieno:</w:t>
      </w:r>
    </w:p>
    <w:p w14:paraId="25C42966" w14:textId="7748F77C" w:rsidR="0001101C" w:rsidRPr="0001101C" w:rsidRDefault="0001101C" w:rsidP="0001101C">
      <w:pPr>
        <w:shd w:val="clear" w:color="auto" w:fill="FFFFFF"/>
        <w:spacing w:after="0" w:line="293" w:lineRule="atLeast"/>
        <w:ind w:left="600" w:firstLine="300"/>
        <w:jc w:val="both"/>
        <w:rPr>
          <w:rFonts w:ascii="Calibri" w:eastAsia="Times New Roman" w:hAnsi="Calibri" w:cs="Calibri"/>
          <w:lang w:eastAsia="lv-LV"/>
        </w:rPr>
      </w:pPr>
      <w:r w:rsidRPr="00870E5A">
        <w:rPr>
          <w:rFonts w:ascii="Calibri" w:eastAsia="Times New Roman" w:hAnsi="Calibri" w:cs="Calibri"/>
          <w:lang w:eastAsia="lv-LV"/>
        </w:rPr>
        <w:t>23</w:t>
      </w:r>
      <w:r w:rsidRPr="0001101C">
        <w:rPr>
          <w:rFonts w:ascii="Calibri" w:eastAsia="Times New Roman" w:hAnsi="Calibri" w:cs="Calibri"/>
          <w:lang w:eastAsia="lv-LV"/>
        </w:rPr>
        <w:t>.1. izsniegtās licences kopiju;</w:t>
      </w:r>
    </w:p>
    <w:p w14:paraId="7174EC9E" w14:textId="17B21E73" w:rsidR="0001101C" w:rsidRPr="0001101C" w:rsidRDefault="0001101C" w:rsidP="0001101C">
      <w:pPr>
        <w:shd w:val="clear" w:color="auto" w:fill="FFFFFF"/>
        <w:spacing w:after="0" w:line="293" w:lineRule="atLeast"/>
        <w:ind w:left="600" w:firstLine="300"/>
        <w:jc w:val="both"/>
        <w:rPr>
          <w:rFonts w:ascii="Calibri" w:eastAsia="Times New Roman" w:hAnsi="Calibri" w:cs="Calibri"/>
          <w:lang w:eastAsia="lv-LV"/>
        </w:rPr>
      </w:pPr>
      <w:r w:rsidRPr="00870E5A">
        <w:rPr>
          <w:rFonts w:ascii="Calibri" w:eastAsia="Times New Roman" w:hAnsi="Calibri" w:cs="Calibri"/>
          <w:lang w:eastAsia="lv-LV"/>
        </w:rPr>
        <w:t>23</w:t>
      </w:r>
      <w:r w:rsidRPr="0001101C">
        <w:rPr>
          <w:rFonts w:ascii="Calibri" w:eastAsia="Times New Roman" w:hAnsi="Calibri" w:cs="Calibri"/>
          <w:lang w:eastAsia="lv-LV"/>
        </w:rPr>
        <w:t>.2. dokumenta kopiju (uzrādot oriģinālu), kas apliecina nodrošinājumu ar vietu un telpām licencējamās programmas īstenošanai (dokumentu kopijas iesniedzamas gadījumā, ja pašvaldība tās objektīvu iemeslu dēļ nevar iegūt pati);</w:t>
      </w:r>
    </w:p>
    <w:p w14:paraId="2DA65CF0" w14:textId="4649EDE3" w:rsidR="0001101C" w:rsidRPr="0001101C" w:rsidRDefault="0001101C" w:rsidP="0001101C">
      <w:pPr>
        <w:shd w:val="clear" w:color="auto" w:fill="FFFFFF"/>
        <w:spacing w:after="0" w:line="293" w:lineRule="atLeast"/>
        <w:ind w:left="600" w:firstLine="300"/>
        <w:jc w:val="both"/>
        <w:rPr>
          <w:rFonts w:ascii="Calibri" w:eastAsia="Times New Roman" w:hAnsi="Calibri" w:cs="Calibri"/>
          <w:lang w:eastAsia="lv-LV"/>
        </w:rPr>
      </w:pPr>
      <w:r w:rsidRPr="00870E5A">
        <w:rPr>
          <w:rFonts w:ascii="Calibri" w:eastAsia="Times New Roman" w:hAnsi="Calibri" w:cs="Calibri"/>
          <w:lang w:eastAsia="lv-LV"/>
        </w:rPr>
        <w:t>23</w:t>
      </w:r>
      <w:r w:rsidRPr="0001101C">
        <w:rPr>
          <w:rFonts w:ascii="Calibri" w:eastAsia="Times New Roman" w:hAnsi="Calibri" w:cs="Calibri"/>
          <w:lang w:eastAsia="lv-LV"/>
        </w:rPr>
        <w:t>.3. izziņu par izmaiņām programmas īstenošanas materiāli tehniskajā bāzē;</w:t>
      </w:r>
    </w:p>
    <w:p w14:paraId="6248409F" w14:textId="21E517AA" w:rsidR="0001101C" w:rsidRPr="0001101C" w:rsidRDefault="0001101C" w:rsidP="0001101C">
      <w:pPr>
        <w:shd w:val="clear" w:color="auto" w:fill="FFFFFF"/>
        <w:spacing w:after="0" w:line="293" w:lineRule="atLeast"/>
        <w:ind w:left="600" w:firstLine="300"/>
        <w:jc w:val="both"/>
        <w:rPr>
          <w:rFonts w:ascii="Calibri" w:eastAsia="Times New Roman" w:hAnsi="Calibri" w:cs="Calibri"/>
          <w:lang w:eastAsia="lv-LV"/>
        </w:rPr>
      </w:pPr>
      <w:r w:rsidRPr="00870E5A">
        <w:rPr>
          <w:rFonts w:ascii="Calibri" w:eastAsia="Times New Roman" w:hAnsi="Calibri" w:cs="Calibri"/>
          <w:lang w:eastAsia="lv-LV"/>
        </w:rPr>
        <w:t>23</w:t>
      </w:r>
      <w:r w:rsidRPr="0001101C">
        <w:rPr>
          <w:rFonts w:ascii="Calibri" w:eastAsia="Times New Roman" w:hAnsi="Calibri" w:cs="Calibri"/>
          <w:lang w:eastAsia="lv-LV"/>
        </w:rPr>
        <w:t>.4. izziņu par izmaiņām programmas īstenošanai nepieciešamā personāla sarakstā, programmu, kā arī pedagoģisko vai trenera izglītību apliecinoša dokumenta valsts valodā kopija, vai notariāli apstiprināta tulkojuma kopiju.</w:t>
      </w:r>
    </w:p>
    <w:p w14:paraId="08E40103" w14:textId="56CC20AE" w:rsidR="0001101C" w:rsidRPr="0001101C" w:rsidRDefault="0001101C" w:rsidP="0001101C">
      <w:pPr>
        <w:shd w:val="clear" w:color="auto" w:fill="FFFFFF"/>
        <w:spacing w:after="0" w:line="293" w:lineRule="atLeast"/>
        <w:ind w:firstLine="300"/>
        <w:jc w:val="both"/>
        <w:rPr>
          <w:rFonts w:ascii="Calibri" w:eastAsia="Times New Roman" w:hAnsi="Calibri" w:cs="Calibri"/>
          <w:lang w:eastAsia="lv-LV"/>
        </w:rPr>
      </w:pPr>
      <w:bookmarkStart w:id="49" w:name="p-1110176"/>
      <w:bookmarkEnd w:id="49"/>
      <w:r w:rsidRPr="00870E5A">
        <w:rPr>
          <w:rFonts w:ascii="Calibri" w:eastAsia="Times New Roman" w:hAnsi="Calibri" w:cs="Calibri"/>
          <w:lang w:eastAsia="lv-LV"/>
        </w:rPr>
        <w:t>24</w:t>
      </w:r>
      <w:r w:rsidRPr="0001101C">
        <w:rPr>
          <w:rFonts w:ascii="Calibri" w:eastAsia="Times New Roman" w:hAnsi="Calibri" w:cs="Calibri"/>
          <w:lang w:eastAsia="lv-LV"/>
        </w:rPr>
        <w:t>. Komisijai ir tiesības pieprasīt licences pieprasītājam iesniegt papildu informāciju un dokumentus, kas nepieciešami licences derīguma termiņa pagarināšanai.</w:t>
      </w:r>
    </w:p>
    <w:p w14:paraId="2E077D20" w14:textId="79DB76AB" w:rsidR="0001101C" w:rsidRPr="0001101C" w:rsidRDefault="0001101C" w:rsidP="0001101C">
      <w:pPr>
        <w:shd w:val="clear" w:color="auto" w:fill="FFFFFF"/>
        <w:spacing w:after="0" w:line="293" w:lineRule="atLeast"/>
        <w:ind w:firstLine="300"/>
        <w:jc w:val="both"/>
        <w:rPr>
          <w:rFonts w:ascii="Calibri" w:eastAsia="Times New Roman" w:hAnsi="Calibri" w:cs="Calibri"/>
          <w:lang w:eastAsia="lv-LV"/>
        </w:rPr>
      </w:pPr>
      <w:bookmarkStart w:id="50" w:name="p-1110177"/>
      <w:bookmarkEnd w:id="50"/>
      <w:r w:rsidRPr="0001101C">
        <w:rPr>
          <w:rFonts w:ascii="Calibri" w:eastAsia="Times New Roman" w:hAnsi="Calibri" w:cs="Calibri"/>
          <w:lang w:eastAsia="lv-LV"/>
        </w:rPr>
        <w:t>2</w:t>
      </w:r>
      <w:r w:rsidRPr="00870E5A">
        <w:rPr>
          <w:rFonts w:ascii="Calibri" w:eastAsia="Times New Roman" w:hAnsi="Calibri" w:cs="Calibri"/>
          <w:lang w:eastAsia="lv-LV"/>
        </w:rPr>
        <w:t>5</w:t>
      </w:r>
      <w:r w:rsidRPr="0001101C">
        <w:rPr>
          <w:rFonts w:ascii="Calibri" w:eastAsia="Times New Roman" w:hAnsi="Calibri" w:cs="Calibri"/>
          <w:lang w:eastAsia="lv-LV"/>
        </w:rPr>
        <w:t>. Komisija pieņem lēmumu par licences derīguma termiņa pagarināšanu vai atteikumu pagarināt licences derīguma termiņu mēneša laikā pēc iesnieguma un visu nepieciešamo dokumentu saņemšanas.</w:t>
      </w:r>
    </w:p>
    <w:p w14:paraId="680B4D7A" w14:textId="77777777" w:rsidR="0001101C" w:rsidRPr="00C53A10" w:rsidRDefault="0001101C" w:rsidP="00C53A10">
      <w:pPr>
        <w:shd w:val="clear" w:color="auto" w:fill="FFFFFF"/>
        <w:spacing w:after="0" w:line="293" w:lineRule="atLeast"/>
        <w:ind w:firstLine="300"/>
        <w:jc w:val="both"/>
        <w:rPr>
          <w:rFonts w:ascii="Calibri" w:eastAsia="Times New Roman" w:hAnsi="Calibri" w:cs="Calibri"/>
          <w:lang w:eastAsia="lv-LV"/>
        </w:rPr>
      </w:pPr>
    </w:p>
    <w:p w14:paraId="062878EF" w14:textId="4463DE37" w:rsidR="00C53A10" w:rsidRPr="00C53A10" w:rsidRDefault="00C53A10" w:rsidP="00C53A10">
      <w:pPr>
        <w:shd w:val="clear" w:color="auto" w:fill="FFFFFF"/>
        <w:spacing w:after="0" w:line="240" w:lineRule="auto"/>
        <w:jc w:val="center"/>
        <w:rPr>
          <w:rFonts w:ascii="Calibri" w:eastAsia="Times New Roman" w:hAnsi="Calibri" w:cs="Calibri"/>
          <w:b/>
          <w:bCs/>
          <w:lang w:eastAsia="lv-LV"/>
        </w:rPr>
      </w:pPr>
      <w:bookmarkStart w:id="51" w:name="n4"/>
      <w:bookmarkStart w:id="52" w:name="n-1245809"/>
      <w:bookmarkEnd w:id="51"/>
      <w:bookmarkEnd w:id="52"/>
      <w:r w:rsidRPr="00C53A10">
        <w:rPr>
          <w:rFonts w:ascii="Calibri" w:eastAsia="Times New Roman" w:hAnsi="Calibri" w:cs="Calibri"/>
          <w:b/>
          <w:bCs/>
          <w:lang w:eastAsia="lv-LV"/>
        </w:rPr>
        <w:t>V. Lēmumu apstrīdēšana un pārsūdzēšana</w:t>
      </w:r>
    </w:p>
    <w:p w14:paraId="59B429A3" w14:textId="6DE52F36"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53" w:name="p21"/>
      <w:bookmarkStart w:id="54" w:name="p-1245810"/>
      <w:bookmarkEnd w:id="53"/>
      <w:bookmarkEnd w:id="54"/>
      <w:r w:rsidRPr="00C53A10">
        <w:rPr>
          <w:rFonts w:ascii="Calibri" w:eastAsia="Times New Roman" w:hAnsi="Calibri" w:cs="Calibri"/>
          <w:lang w:eastAsia="lv-LV"/>
        </w:rPr>
        <w:t>2</w:t>
      </w:r>
      <w:r w:rsidR="0001101C" w:rsidRPr="00870E5A">
        <w:rPr>
          <w:rFonts w:ascii="Calibri" w:eastAsia="Times New Roman" w:hAnsi="Calibri" w:cs="Calibri"/>
          <w:lang w:eastAsia="lv-LV"/>
        </w:rPr>
        <w:t>6</w:t>
      </w:r>
      <w:r w:rsidRPr="00C53A10">
        <w:rPr>
          <w:rFonts w:ascii="Calibri" w:eastAsia="Times New Roman" w:hAnsi="Calibri" w:cs="Calibri"/>
          <w:lang w:eastAsia="lv-LV"/>
        </w:rPr>
        <w:t xml:space="preserve">. Komisijas lēmumu vai faktisko rīcību var apstrīdēt </w:t>
      </w:r>
      <w:r w:rsidR="00625241" w:rsidRPr="00870E5A">
        <w:rPr>
          <w:rFonts w:ascii="Calibri" w:eastAsia="Times New Roman" w:hAnsi="Calibri" w:cs="Calibri"/>
          <w:lang w:eastAsia="lv-LV"/>
        </w:rPr>
        <w:t xml:space="preserve">Cēsu novada domē. </w:t>
      </w:r>
    </w:p>
    <w:p w14:paraId="6FAE309F" w14:textId="1FE7976B"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55" w:name="p22"/>
      <w:bookmarkStart w:id="56" w:name="p-1245811"/>
      <w:bookmarkEnd w:id="55"/>
      <w:bookmarkEnd w:id="56"/>
      <w:r w:rsidRPr="00C53A10">
        <w:rPr>
          <w:rFonts w:ascii="Calibri" w:eastAsia="Times New Roman" w:hAnsi="Calibri" w:cs="Calibri"/>
          <w:lang w:eastAsia="lv-LV"/>
        </w:rPr>
        <w:t>2</w:t>
      </w:r>
      <w:r w:rsidR="0001101C" w:rsidRPr="00870E5A">
        <w:rPr>
          <w:rFonts w:ascii="Calibri" w:eastAsia="Times New Roman" w:hAnsi="Calibri" w:cs="Calibri"/>
          <w:lang w:eastAsia="lv-LV"/>
        </w:rPr>
        <w:t>7</w:t>
      </w:r>
      <w:r w:rsidRPr="00C53A10">
        <w:rPr>
          <w:rFonts w:ascii="Calibri" w:eastAsia="Times New Roman" w:hAnsi="Calibri" w:cs="Calibri"/>
          <w:lang w:eastAsia="lv-LV"/>
        </w:rPr>
        <w:t xml:space="preserve">. </w:t>
      </w:r>
      <w:r w:rsidR="00625241" w:rsidRPr="00870E5A">
        <w:rPr>
          <w:rFonts w:ascii="Calibri" w:eastAsia="Times New Roman" w:hAnsi="Calibri" w:cs="Calibri"/>
          <w:lang w:eastAsia="lv-LV"/>
        </w:rPr>
        <w:t xml:space="preserve">Cēsu novada domes </w:t>
      </w:r>
      <w:r w:rsidRPr="00C53A10">
        <w:rPr>
          <w:rFonts w:ascii="Calibri" w:eastAsia="Times New Roman" w:hAnsi="Calibri" w:cs="Calibri"/>
          <w:lang w:eastAsia="lv-LV"/>
        </w:rPr>
        <w:t>lēmumu par apstrīdēto komisijas lēmumu vai faktisko rīcību var pārsūdzēt </w:t>
      </w:r>
      <w:hyperlink r:id="rId16" w:tgtFrame="_blank" w:history="1">
        <w:r w:rsidRPr="00C53A10">
          <w:rPr>
            <w:rFonts w:ascii="Calibri" w:eastAsia="Times New Roman" w:hAnsi="Calibri" w:cs="Calibri"/>
            <w:u w:val="single"/>
            <w:lang w:eastAsia="lv-LV"/>
          </w:rPr>
          <w:t>Administratīvā procesa likumā</w:t>
        </w:r>
      </w:hyperlink>
      <w:r w:rsidRPr="00C53A10">
        <w:rPr>
          <w:rFonts w:ascii="Calibri" w:eastAsia="Times New Roman" w:hAnsi="Calibri" w:cs="Calibri"/>
          <w:lang w:eastAsia="lv-LV"/>
        </w:rPr>
        <w:t> noteiktajā kārtībā.</w:t>
      </w:r>
    </w:p>
    <w:p w14:paraId="088C3EDF" w14:textId="4650C77C" w:rsidR="00C53A10" w:rsidRPr="00C53A10" w:rsidRDefault="00C53A10" w:rsidP="00C53A10">
      <w:pPr>
        <w:shd w:val="clear" w:color="auto" w:fill="FFFFFF"/>
        <w:spacing w:after="0" w:line="240" w:lineRule="auto"/>
        <w:jc w:val="center"/>
        <w:rPr>
          <w:rFonts w:ascii="Calibri" w:eastAsia="Times New Roman" w:hAnsi="Calibri" w:cs="Calibri"/>
          <w:b/>
          <w:bCs/>
          <w:lang w:eastAsia="lv-LV"/>
        </w:rPr>
      </w:pPr>
      <w:bookmarkStart w:id="57" w:name="n5"/>
      <w:bookmarkStart w:id="58" w:name="n-1245812"/>
      <w:bookmarkEnd w:id="57"/>
      <w:bookmarkEnd w:id="58"/>
      <w:r w:rsidRPr="00C53A10">
        <w:rPr>
          <w:rFonts w:ascii="Calibri" w:eastAsia="Times New Roman" w:hAnsi="Calibri" w:cs="Calibri"/>
          <w:b/>
          <w:bCs/>
          <w:lang w:eastAsia="lv-LV"/>
        </w:rPr>
        <w:t>V</w:t>
      </w:r>
      <w:r w:rsidR="0001101C" w:rsidRPr="00870E5A">
        <w:rPr>
          <w:rFonts w:ascii="Calibri" w:eastAsia="Times New Roman" w:hAnsi="Calibri" w:cs="Calibri"/>
          <w:b/>
          <w:bCs/>
          <w:lang w:eastAsia="lv-LV"/>
        </w:rPr>
        <w:t>I</w:t>
      </w:r>
      <w:r w:rsidRPr="00C53A10">
        <w:rPr>
          <w:rFonts w:ascii="Calibri" w:eastAsia="Times New Roman" w:hAnsi="Calibri" w:cs="Calibri"/>
          <w:b/>
          <w:bCs/>
          <w:lang w:eastAsia="lv-LV"/>
        </w:rPr>
        <w:t>. Noslēguma jautājums</w:t>
      </w:r>
    </w:p>
    <w:p w14:paraId="0754B546" w14:textId="6C57F9BF" w:rsidR="00C53A10" w:rsidRPr="00C53A10" w:rsidRDefault="00C53A10" w:rsidP="00C53A10">
      <w:pPr>
        <w:shd w:val="clear" w:color="auto" w:fill="FFFFFF"/>
        <w:spacing w:after="0" w:line="293" w:lineRule="atLeast"/>
        <w:ind w:firstLine="300"/>
        <w:jc w:val="both"/>
        <w:rPr>
          <w:rFonts w:ascii="Calibri" w:eastAsia="Times New Roman" w:hAnsi="Calibri" w:cs="Calibri"/>
          <w:lang w:eastAsia="lv-LV"/>
        </w:rPr>
      </w:pPr>
      <w:bookmarkStart w:id="59" w:name="p23"/>
      <w:bookmarkStart w:id="60" w:name="p-1245813"/>
      <w:bookmarkEnd w:id="59"/>
      <w:bookmarkEnd w:id="60"/>
      <w:r w:rsidRPr="00C53A10">
        <w:rPr>
          <w:rFonts w:ascii="Calibri" w:eastAsia="Times New Roman" w:hAnsi="Calibri" w:cs="Calibri"/>
          <w:lang w:eastAsia="lv-LV"/>
        </w:rPr>
        <w:t>2</w:t>
      </w:r>
      <w:r w:rsidR="0001101C" w:rsidRPr="00870E5A">
        <w:rPr>
          <w:rFonts w:ascii="Calibri" w:eastAsia="Times New Roman" w:hAnsi="Calibri" w:cs="Calibri"/>
          <w:lang w:eastAsia="lv-LV"/>
        </w:rPr>
        <w:t>8</w:t>
      </w:r>
      <w:r w:rsidRPr="00C53A10">
        <w:rPr>
          <w:rFonts w:ascii="Calibri" w:eastAsia="Times New Roman" w:hAnsi="Calibri" w:cs="Calibri"/>
          <w:lang w:eastAsia="lv-LV"/>
        </w:rPr>
        <w:t xml:space="preserve">. Atzīt par spēku zaudējušiem </w:t>
      </w:r>
      <w:r w:rsidR="00625241" w:rsidRPr="00870E5A">
        <w:rPr>
          <w:rFonts w:ascii="Calibri" w:eastAsia="Times New Roman" w:hAnsi="Calibri" w:cs="Calibri"/>
          <w:lang w:eastAsia="lv-LV"/>
        </w:rPr>
        <w:t xml:space="preserve">Cēsu novada </w:t>
      </w:r>
      <w:r w:rsidRPr="00C53A10">
        <w:rPr>
          <w:rFonts w:ascii="Calibri" w:eastAsia="Times New Roman" w:hAnsi="Calibri" w:cs="Calibri"/>
          <w:lang w:eastAsia="lv-LV"/>
        </w:rPr>
        <w:t>domes 2</w:t>
      </w:r>
      <w:r w:rsidR="00625241" w:rsidRPr="00870E5A">
        <w:rPr>
          <w:rFonts w:ascii="Calibri" w:eastAsia="Times New Roman" w:hAnsi="Calibri" w:cs="Calibri"/>
          <w:lang w:eastAsia="lv-LV"/>
        </w:rPr>
        <w:t>022</w:t>
      </w:r>
      <w:r w:rsidRPr="00C53A10">
        <w:rPr>
          <w:rFonts w:ascii="Calibri" w:eastAsia="Times New Roman" w:hAnsi="Calibri" w:cs="Calibri"/>
          <w:lang w:eastAsia="lv-LV"/>
        </w:rPr>
        <w:t xml:space="preserve">. gada </w:t>
      </w:r>
      <w:r w:rsidR="00625241" w:rsidRPr="00870E5A">
        <w:rPr>
          <w:rFonts w:ascii="Calibri" w:eastAsia="Times New Roman" w:hAnsi="Calibri" w:cs="Calibri"/>
          <w:lang w:eastAsia="lv-LV"/>
        </w:rPr>
        <w:t>1</w:t>
      </w:r>
      <w:r w:rsidRPr="00C53A10">
        <w:rPr>
          <w:rFonts w:ascii="Calibri" w:eastAsia="Times New Roman" w:hAnsi="Calibri" w:cs="Calibri"/>
          <w:lang w:eastAsia="lv-LV"/>
        </w:rPr>
        <w:t xml:space="preserve">6. </w:t>
      </w:r>
      <w:r w:rsidR="00625241" w:rsidRPr="00870E5A">
        <w:rPr>
          <w:rFonts w:ascii="Calibri" w:eastAsia="Times New Roman" w:hAnsi="Calibri" w:cs="Calibri"/>
          <w:lang w:eastAsia="lv-LV"/>
        </w:rPr>
        <w:t xml:space="preserve">jūnija </w:t>
      </w:r>
      <w:r w:rsidRPr="00C53A10">
        <w:rPr>
          <w:rFonts w:ascii="Calibri" w:eastAsia="Times New Roman" w:hAnsi="Calibri" w:cs="Calibri"/>
          <w:lang w:eastAsia="lv-LV"/>
        </w:rPr>
        <w:t xml:space="preserve">saistošos noteikumus Nr. </w:t>
      </w:r>
      <w:r w:rsidR="00625241" w:rsidRPr="00870E5A">
        <w:rPr>
          <w:rFonts w:ascii="Calibri" w:eastAsia="Times New Roman" w:hAnsi="Calibri" w:cs="Calibri"/>
          <w:lang w:eastAsia="lv-LV"/>
        </w:rPr>
        <w:t>25</w:t>
      </w:r>
      <w:r w:rsidRPr="00C53A10">
        <w:rPr>
          <w:rFonts w:ascii="Calibri" w:eastAsia="Times New Roman" w:hAnsi="Calibri" w:cs="Calibri"/>
          <w:lang w:eastAsia="lv-LV"/>
        </w:rPr>
        <w:t xml:space="preserve"> "</w:t>
      </w:r>
      <w:hyperlink r:id="rId17" w:tgtFrame="_blank" w:history="1">
        <w:r w:rsidRPr="00C53A10">
          <w:rPr>
            <w:rFonts w:ascii="Calibri" w:eastAsia="Times New Roman" w:hAnsi="Calibri" w:cs="Calibri"/>
            <w:u w:val="single"/>
            <w:lang w:eastAsia="lv-LV"/>
          </w:rPr>
          <w:t>Par interešu un pieaugušo neformālās izglītības programmu licencēšanu</w:t>
        </w:r>
      </w:hyperlink>
      <w:r w:rsidRPr="00C53A10">
        <w:rPr>
          <w:rFonts w:ascii="Calibri" w:eastAsia="Times New Roman" w:hAnsi="Calibri" w:cs="Calibri"/>
          <w:lang w:eastAsia="lv-LV"/>
        </w:rPr>
        <w:t xml:space="preserve">" (Latvijas Vēstnesis, </w:t>
      </w:r>
      <w:r w:rsidR="0001101C" w:rsidRPr="00870E5A">
        <w:rPr>
          <w:rFonts w:ascii="Calibri" w:eastAsia="Times New Roman" w:hAnsi="Calibri" w:cs="Calibri"/>
          <w:lang w:eastAsia="lv-LV"/>
        </w:rPr>
        <w:t>130, 08.07.2022</w:t>
      </w:r>
      <w:r w:rsidRPr="00C53A10">
        <w:rPr>
          <w:rFonts w:ascii="Calibri" w:eastAsia="Times New Roman" w:hAnsi="Calibri" w:cs="Calibri"/>
          <w:lang w:eastAsia="lv-LV"/>
        </w:rPr>
        <w:t>).</w:t>
      </w:r>
    </w:p>
    <w:p w14:paraId="0C0A0ED0" w14:textId="77777777" w:rsidR="000B2324" w:rsidRPr="00870E5A" w:rsidRDefault="000B2324">
      <w:pPr>
        <w:rPr>
          <w:rFonts w:ascii="Calibri" w:hAnsi="Calibri" w:cs="Calibri"/>
        </w:rPr>
      </w:pPr>
    </w:p>
    <w:p w14:paraId="7028A905" w14:textId="77777777" w:rsidR="0001101C" w:rsidRPr="00870E5A" w:rsidRDefault="0001101C">
      <w:pPr>
        <w:rPr>
          <w:rFonts w:ascii="Calibri" w:hAnsi="Calibri" w:cs="Calibri"/>
        </w:rPr>
      </w:pPr>
    </w:p>
    <w:p w14:paraId="2180CDB5" w14:textId="77777777" w:rsidR="0001101C" w:rsidRPr="00870E5A" w:rsidRDefault="0001101C">
      <w:pPr>
        <w:rPr>
          <w:rFonts w:ascii="Calibri" w:hAnsi="Calibri" w:cs="Calibri"/>
        </w:rPr>
      </w:pPr>
    </w:p>
    <w:p w14:paraId="3B0E5CF5" w14:textId="77777777" w:rsidR="0001101C" w:rsidRPr="00870E5A" w:rsidRDefault="0001101C">
      <w:pPr>
        <w:rPr>
          <w:rFonts w:ascii="Calibri" w:hAnsi="Calibri" w:cs="Calibri"/>
        </w:rPr>
      </w:pPr>
    </w:p>
    <w:p w14:paraId="45BEBD8E" w14:textId="297A5550" w:rsidR="0001101C" w:rsidRPr="0001101C" w:rsidRDefault="0001101C" w:rsidP="0001101C">
      <w:pPr>
        <w:shd w:val="clear" w:color="auto" w:fill="FFFFFF"/>
        <w:spacing w:after="0" w:line="240" w:lineRule="auto"/>
        <w:jc w:val="right"/>
        <w:rPr>
          <w:rFonts w:ascii="Calibri" w:eastAsia="Times New Roman" w:hAnsi="Calibri" w:cs="Calibri"/>
          <w:lang w:eastAsia="lv-LV"/>
        </w:rPr>
      </w:pPr>
      <w:hyperlink r:id="rId18" w:tooltip="Atvērt citā formātā" w:history="1">
        <w:r w:rsidRPr="0001101C">
          <w:rPr>
            <w:rFonts w:ascii="Calibri" w:eastAsia="Times New Roman" w:hAnsi="Calibri" w:cs="Calibri"/>
            <w:lang w:eastAsia="lv-LV"/>
          </w:rPr>
          <w:t>1. pielikums</w:t>
        </w:r>
      </w:hyperlink>
      <w:r w:rsidRPr="0001101C">
        <w:rPr>
          <w:rFonts w:ascii="Calibri" w:eastAsia="Times New Roman" w:hAnsi="Calibri" w:cs="Calibri"/>
          <w:lang w:eastAsia="lv-LV"/>
        </w:rPr>
        <w:br/>
        <w:t>Cēsu novada domes 202</w:t>
      </w:r>
      <w:r w:rsidRPr="00870E5A">
        <w:rPr>
          <w:rFonts w:ascii="Calibri" w:eastAsia="Times New Roman" w:hAnsi="Calibri" w:cs="Calibri"/>
          <w:lang w:eastAsia="lv-LV"/>
        </w:rPr>
        <w:t>4</w:t>
      </w:r>
      <w:r w:rsidRPr="0001101C">
        <w:rPr>
          <w:rFonts w:ascii="Calibri" w:eastAsia="Times New Roman" w:hAnsi="Calibri" w:cs="Calibri"/>
          <w:lang w:eastAsia="lv-LV"/>
        </w:rPr>
        <w:t xml:space="preserve">. gada </w:t>
      </w:r>
      <w:r w:rsidRPr="00870E5A">
        <w:rPr>
          <w:rFonts w:ascii="Calibri" w:eastAsia="Times New Roman" w:hAnsi="Calibri" w:cs="Calibri"/>
          <w:lang w:eastAsia="lv-LV"/>
        </w:rPr>
        <w:t>_</w:t>
      </w:r>
      <w:r w:rsidRPr="0001101C">
        <w:rPr>
          <w:rFonts w:ascii="Calibri" w:eastAsia="Times New Roman" w:hAnsi="Calibri" w:cs="Calibri"/>
          <w:lang w:eastAsia="lv-LV"/>
        </w:rPr>
        <w:t xml:space="preserve">. </w:t>
      </w:r>
      <w:r w:rsidRPr="00870E5A">
        <w:rPr>
          <w:rFonts w:ascii="Calibri" w:eastAsia="Times New Roman" w:hAnsi="Calibri" w:cs="Calibri"/>
          <w:lang w:eastAsia="lv-LV"/>
        </w:rPr>
        <w:t>_</w:t>
      </w:r>
      <w:r w:rsidRPr="0001101C">
        <w:rPr>
          <w:rFonts w:ascii="Calibri" w:eastAsia="Times New Roman" w:hAnsi="Calibri" w:cs="Calibri"/>
          <w:lang w:eastAsia="lv-LV"/>
        </w:rPr>
        <w:br/>
        <w:t xml:space="preserve">saistošajiem noteikumiem Nr. </w:t>
      </w:r>
      <w:r w:rsidRPr="00870E5A">
        <w:rPr>
          <w:rFonts w:ascii="Calibri" w:eastAsia="Times New Roman" w:hAnsi="Calibri" w:cs="Calibri"/>
          <w:lang w:eastAsia="lv-LV"/>
        </w:rPr>
        <w:t>_</w:t>
      </w:r>
      <w:r w:rsidRPr="0001101C">
        <w:rPr>
          <w:rFonts w:ascii="Calibri" w:eastAsia="Times New Roman" w:hAnsi="Calibri" w:cs="Calibri"/>
          <w:lang w:eastAsia="lv-LV"/>
        </w:rPr>
        <w:br/>
        <w:t>"Par interešu izglītības programmu licencēšanu"</w:t>
      </w:r>
      <w:bookmarkStart w:id="61" w:name="piel-1110188"/>
      <w:bookmarkEnd w:id="61"/>
    </w:p>
    <w:p w14:paraId="417AC45B" w14:textId="504F5BFC" w:rsidR="0001101C" w:rsidRPr="0001101C" w:rsidRDefault="0001101C" w:rsidP="0001101C">
      <w:pPr>
        <w:shd w:val="clear" w:color="auto" w:fill="FFFFFF"/>
        <w:spacing w:before="100" w:beforeAutospacing="1" w:after="100" w:afterAutospacing="1" w:line="293" w:lineRule="atLeast"/>
        <w:ind w:firstLine="300"/>
        <w:jc w:val="center"/>
        <w:rPr>
          <w:rFonts w:ascii="Calibri" w:eastAsia="Times New Roman" w:hAnsi="Calibri" w:cs="Calibri"/>
          <w:b/>
          <w:bCs/>
          <w:lang w:eastAsia="lv-LV"/>
        </w:rPr>
      </w:pPr>
      <w:r w:rsidRPr="00870E5A">
        <w:rPr>
          <w:rFonts w:ascii="Calibri" w:eastAsia="Times New Roman" w:hAnsi="Calibri" w:cs="Calibri"/>
          <w:b/>
          <w:bCs/>
          <w:noProof/>
          <w:lang w:eastAsia="lv-LV"/>
        </w:rPr>
        <w:drawing>
          <wp:inline distT="0" distB="0" distL="0" distR="0" wp14:anchorId="3F414346" wp14:editId="5F30057C">
            <wp:extent cx="5274310" cy="1151890"/>
            <wp:effectExtent l="0" t="0" r="2540" b="0"/>
            <wp:docPr id="1580988060" name="Attēls 1" descr="Attēls, kurā ir teksts, fonts, ekrānuzņēmum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88060" name="Attēls 1" descr="Attēls, kurā ir teksts, fonts, ekrānuzņēmums, balts&#10;&#10;Apraksts ģenerēts automātisk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151890"/>
                    </a:xfrm>
                    <a:prstGeom prst="rect">
                      <a:avLst/>
                    </a:prstGeom>
                    <a:noFill/>
                    <a:ln>
                      <a:noFill/>
                    </a:ln>
                  </pic:spPr>
                </pic:pic>
              </a:graphicData>
            </a:graphic>
          </wp:inline>
        </w:drawing>
      </w:r>
    </w:p>
    <w:p w14:paraId="1DCBB3BF" w14:textId="77777777" w:rsidR="0001101C" w:rsidRPr="0001101C" w:rsidRDefault="0001101C" w:rsidP="0001101C">
      <w:pPr>
        <w:shd w:val="clear" w:color="auto" w:fill="FFFFFF"/>
        <w:spacing w:before="100" w:beforeAutospacing="1" w:after="100" w:afterAutospacing="1" w:line="293" w:lineRule="atLeast"/>
        <w:ind w:firstLine="300"/>
        <w:jc w:val="center"/>
        <w:rPr>
          <w:rFonts w:ascii="Calibri" w:eastAsia="Times New Roman" w:hAnsi="Calibri" w:cs="Calibri"/>
          <w:b/>
          <w:bCs/>
          <w:lang w:eastAsia="lv-LV"/>
        </w:rPr>
      </w:pPr>
      <w:r w:rsidRPr="0001101C">
        <w:rPr>
          <w:rFonts w:ascii="Calibri" w:eastAsia="Times New Roman" w:hAnsi="Calibri" w:cs="Calibri"/>
          <w:b/>
          <w:bCs/>
          <w:lang w:eastAsia="lv-LV"/>
        </w:rPr>
        <w:t>INTEREŠU IZGLĪTĪBAS UN PIEAUGUŠO NEFORMĀLĀS IZGLĪTĪBAS PROGRAMMU LICENCĒŠANAS KOMISIJA</w:t>
      </w:r>
    </w:p>
    <w:p w14:paraId="2ABB7450" w14:textId="77777777" w:rsidR="0001101C" w:rsidRPr="0001101C" w:rsidRDefault="0001101C" w:rsidP="0001101C">
      <w:pPr>
        <w:shd w:val="clear" w:color="auto" w:fill="FFFFFF"/>
        <w:spacing w:before="100" w:beforeAutospacing="1" w:after="100" w:afterAutospacing="1" w:line="240" w:lineRule="auto"/>
        <w:jc w:val="center"/>
        <w:outlineLvl w:val="3"/>
        <w:rPr>
          <w:rFonts w:ascii="Calibri" w:eastAsia="Times New Roman" w:hAnsi="Calibri" w:cs="Calibri"/>
          <w:b/>
          <w:bCs/>
          <w:lang w:eastAsia="lv-LV"/>
        </w:rPr>
      </w:pPr>
      <w:r w:rsidRPr="0001101C">
        <w:rPr>
          <w:rFonts w:ascii="Calibri" w:eastAsia="Times New Roman" w:hAnsi="Calibri" w:cs="Calibri"/>
          <w:b/>
          <w:bCs/>
          <w:lang w:eastAsia="lv-LV"/>
        </w:rPr>
        <w:t>Licence</w:t>
      </w:r>
    </w:p>
    <w:p w14:paraId="7469F74D" w14:textId="77777777" w:rsidR="0001101C" w:rsidRPr="0001101C" w:rsidRDefault="0001101C" w:rsidP="0001101C">
      <w:pPr>
        <w:shd w:val="clear" w:color="auto" w:fill="FFFFFF"/>
        <w:spacing w:before="100" w:beforeAutospacing="1" w:after="100" w:afterAutospacing="1" w:line="293" w:lineRule="atLeast"/>
        <w:ind w:firstLine="300"/>
        <w:jc w:val="center"/>
        <w:rPr>
          <w:rFonts w:ascii="Calibri" w:eastAsia="Times New Roman" w:hAnsi="Calibri" w:cs="Calibri"/>
          <w:lang w:eastAsia="lv-LV"/>
        </w:rPr>
      </w:pPr>
      <w:r w:rsidRPr="0001101C">
        <w:rPr>
          <w:rFonts w:ascii="Calibri" w:eastAsia="Times New Roman" w:hAnsi="Calibri" w:cs="Calibri"/>
          <w:lang w:eastAsia="lv-LV"/>
        </w:rPr>
        <w:t>Cēsīs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4153"/>
        <w:gridCol w:w="4153"/>
      </w:tblGrid>
      <w:tr w:rsidR="00870E5A" w:rsidRPr="00870E5A" w14:paraId="6A5F501E" w14:textId="77777777" w:rsidTr="0001101C">
        <w:tc>
          <w:tcPr>
            <w:tcW w:w="2500" w:type="pct"/>
            <w:tcBorders>
              <w:top w:val="nil"/>
              <w:left w:val="nil"/>
              <w:bottom w:val="nil"/>
              <w:right w:val="nil"/>
            </w:tcBorders>
            <w:hideMark/>
          </w:tcPr>
          <w:p w14:paraId="204147CD"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 ……….</w:t>
            </w:r>
          </w:p>
        </w:tc>
        <w:tc>
          <w:tcPr>
            <w:tcW w:w="2500" w:type="pct"/>
            <w:tcBorders>
              <w:top w:val="nil"/>
              <w:left w:val="nil"/>
              <w:bottom w:val="nil"/>
              <w:right w:val="nil"/>
            </w:tcBorders>
            <w:hideMark/>
          </w:tcPr>
          <w:p w14:paraId="036C3CA6" w14:textId="77777777" w:rsidR="0001101C" w:rsidRPr="0001101C" w:rsidRDefault="0001101C" w:rsidP="0001101C">
            <w:pPr>
              <w:spacing w:before="100" w:beforeAutospacing="1" w:after="0" w:line="293" w:lineRule="atLeast"/>
              <w:jc w:val="right"/>
              <w:rPr>
                <w:rFonts w:ascii="Calibri" w:eastAsia="Times New Roman" w:hAnsi="Calibri" w:cs="Calibri"/>
                <w:lang w:eastAsia="lv-LV"/>
              </w:rPr>
            </w:pPr>
            <w:r w:rsidRPr="0001101C">
              <w:rPr>
                <w:rFonts w:ascii="Calibri" w:eastAsia="Times New Roman" w:hAnsi="Calibri" w:cs="Calibri"/>
                <w:lang w:eastAsia="lv-LV"/>
              </w:rPr>
              <w:t>Nr._______</w:t>
            </w:r>
          </w:p>
        </w:tc>
      </w:tr>
    </w:tbl>
    <w:p w14:paraId="6591885B" w14:textId="77777777" w:rsidR="0001101C" w:rsidRPr="0001101C" w:rsidRDefault="0001101C" w:rsidP="0001101C">
      <w:pPr>
        <w:shd w:val="clear" w:color="auto" w:fill="FFFFFF"/>
        <w:spacing w:before="100" w:beforeAutospacing="1" w:after="100" w:afterAutospacing="1" w:line="240" w:lineRule="auto"/>
        <w:jc w:val="center"/>
        <w:outlineLvl w:val="3"/>
        <w:rPr>
          <w:rFonts w:ascii="Calibri" w:eastAsia="Times New Roman" w:hAnsi="Calibri" w:cs="Calibri"/>
          <w:b/>
          <w:bCs/>
          <w:lang w:eastAsia="lv-LV"/>
        </w:rPr>
      </w:pPr>
      <w:r w:rsidRPr="0001101C">
        <w:rPr>
          <w:rFonts w:ascii="Calibri" w:eastAsia="Times New Roman" w:hAnsi="Calibri" w:cs="Calibri"/>
          <w:b/>
          <w:bCs/>
          <w:lang w:eastAsia="lv-LV"/>
        </w:rPr>
        <w:t>interešu izglītības programmas īstenošanai</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664"/>
        <w:gridCol w:w="7642"/>
      </w:tblGrid>
      <w:tr w:rsidR="00870E5A" w:rsidRPr="00870E5A" w14:paraId="0B6B24DD" w14:textId="77777777" w:rsidTr="0001101C">
        <w:trPr>
          <w:trHeight w:val="200"/>
        </w:trPr>
        <w:tc>
          <w:tcPr>
            <w:tcW w:w="400" w:type="pct"/>
            <w:tcBorders>
              <w:top w:val="nil"/>
              <w:left w:val="nil"/>
              <w:bottom w:val="nil"/>
              <w:right w:val="nil"/>
            </w:tcBorders>
            <w:hideMark/>
          </w:tcPr>
          <w:p w14:paraId="1B28F5C2" w14:textId="77777777" w:rsidR="0001101C" w:rsidRPr="0001101C" w:rsidRDefault="0001101C" w:rsidP="0001101C">
            <w:pPr>
              <w:spacing w:before="195" w:after="0" w:line="240" w:lineRule="auto"/>
              <w:rPr>
                <w:rFonts w:ascii="Calibri" w:eastAsia="Times New Roman" w:hAnsi="Calibri" w:cs="Calibri"/>
                <w:b/>
                <w:bCs/>
                <w:lang w:eastAsia="lv-LV"/>
              </w:rPr>
            </w:pPr>
            <w:r w:rsidRPr="0001101C">
              <w:rPr>
                <w:rFonts w:ascii="Calibri" w:eastAsia="Times New Roman" w:hAnsi="Calibri" w:cs="Calibri"/>
                <w:b/>
                <w:bCs/>
                <w:lang w:eastAsia="lv-LV"/>
              </w:rPr>
              <w:t>izdota</w:t>
            </w:r>
          </w:p>
        </w:tc>
        <w:tc>
          <w:tcPr>
            <w:tcW w:w="4600" w:type="pct"/>
            <w:tcBorders>
              <w:top w:val="nil"/>
              <w:left w:val="nil"/>
              <w:bottom w:val="single" w:sz="6" w:space="0" w:color="414142"/>
              <w:right w:val="nil"/>
            </w:tcBorders>
            <w:hideMark/>
          </w:tcPr>
          <w:p w14:paraId="0D68E022"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r>
      <w:tr w:rsidR="00870E5A" w:rsidRPr="00870E5A" w14:paraId="268593E3" w14:textId="77777777" w:rsidTr="0001101C">
        <w:trPr>
          <w:trHeight w:val="200"/>
        </w:trPr>
        <w:tc>
          <w:tcPr>
            <w:tcW w:w="400" w:type="pct"/>
            <w:tcBorders>
              <w:top w:val="nil"/>
              <w:left w:val="nil"/>
              <w:bottom w:val="nil"/>
              <w:right w:val="nil"/>
            </w:tcBorders>
            <w:hideMark/>
          </w:tcPr>
          <w:p w14:paraId="2871E1B7"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c>
          <w:tcPr>
            <w:tcW w:w="4600" w:type="pct"/>
            <w:tcBorders>
              <w:top w:val="outset" w:sz="6" w:space="0" w:color="414142"/>
              <w:left w:val="nil"/>
              <w:bottom w:val="nil"/>
              <w:right w:val="nil"/>
            </w:tcBorders>
            <w:hideMark/>
          </w:tcPr>
          <w:p w14:paraId="33ED027F" w14:textId="77777777" w:rsidR="0001101C" w:rsidRPr="0001101C" w:rsidRDefault="0001101C" w:rsidP="0001101C">
            <w:pPr>
              <w:spacing w:before="100" w:beforeAutospacing="1" w:after="0" w:line="293" w:lineRule="atLeast"/>
              <w:jc w:val="center"/>
              <w:rPr>
                <w:rFonts w:ascii="Calibri" w:eastAsia="Times New Roman" w:hAnsi="Calibri" w:cs="Calibri"/>
                <w:lang w:eastAsia="lv-LV"/>
              </w:rPr>
            </w:pPr>
            <w:r w:rsidRPr="0001101C">
              <w:rPr>
                <w:rFonts w:ascii="Calibri" w:eastAsia="Times New Roman" w:hAnsi="Calibri" w:cs="Calibri"/>
                <w:lang w:eastAsia="lv-LV"/>
              </w:rPr>
              <w:t>(</w:t>
            </w:r>
            <w:r w:rsidRPr="0001101C">
              <w:rPr>
                <w:rFonts w:ascii="Calibri" w:eastAsia="Times New Roman" w:hAnsi="Calibri" w:cs="Calibri"/>
                <w:i/>
                <w:iCs/>
                <w:lang w:eastAsia="lv-LV"/>
              </w:rPr>
              <w:t>juridiskās personas nosaukums vai fiziskās personas vārds un uzvārds)</w:t>
            </w:r>
          </w:p>
        </w:tc>
      </w:tr>
      <w:tr w:rsidR="00870E5A" w:rsidRPr="00870E5A" w14:paraId="5B80C1A8" w14:textId="77777777" w:rsidTr="0001101C">
        <w:trPr>
          <w:trHeight w:val="200"/>
        </w:trPr>
        <w:tc>
          <w:tcPr>
            <w:tcW w:w="400" w:type="pct"/>
            <w:tcBorders>
              <w:top w:val="nil"/>
              <w:left w:val="nil"/>
              <w:bottom w:val="nil"/>
              <w:right w:val="nil"/>
            </w:tcBorders>
            <w:hideMark/>
          </w:tcPr>
          <w:p w14:paraId="6D872575"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c>
          <w:tcPr>
            <w:tcW w:w="4600" w:type="pct"/>
            <w:tcBorders>
              <w:top w:val="nil"/>
              <w:left w:val="nil"/>
              <w:bottom w:val="nil"/>
              <w:right w:val="nil"/>
            </w:tcBorders>
            <w:hideMark/>
          </w:tcPr>
          <w:p w14:paraId="74B4E9F8"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r>
    </w:tbl>
    <w:p w14:paraId="75923FE4" w14:textId="77777777" w:rsidR="0001101C" w:rsidRPr="0001101C" w:rsidRDefault="0001101C" w:rsidP="0001101C">
      <w:pPr>
        <w:shd w:val="clear" w:color="auto" w:fill="FFFFFF"/>
        <w:spacing w:line="240" w:lineRule="auto"/>
        <w:rPr>
          <w:rFonts w:ascii="Calibri" w:eastAsia="Times New Roman" w:hAnsi="Calibri" w:cs="Calibri"/>
          <w:vanish/>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306"/>
      </w:tblGrid>
      <w:tr w:rsidR="00870E5A" w:rsidRPr="00870E5A" w14:paraId="434E0D12" w14:textId="77777777" w:rsidTr="0001101C">
        <w:trPr>
          <w:trHeight w:val="200"/>
        </w:trPr>
        <w:tc>
          <w:tcPr>
            <w:tcW w:w="0" w:type="auto"/>
            <w:tcBorders>
              <w:top w:val="nil"/>
              <w:left w:val="nil"/>
              <w:bottom w:val="single" w:sz="6" w:space="0" w:color="414142"/>
              <w:right w:val="nil"/>
            </w:tcBorders>
            <w:hideMark/>
          </w:tcPr>
          <w:p w14:paraId="06AA0352"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r>
      <w:tr w:rsidR="00870E5A" w:rsidRPr="00870E5A" w14:paraId="6B6CF4C2" w14:textId="77777777" w:rsidTr="0001101C">
        <w:trPr>
          <w:trHeight w:val="200"/>
        </w:trPr>
        <w:tc>
          <w:tcPr>
            <w:tcW w:w="0" w:type="auto"/>
            <w:tcBorders>
              <w:top w:val="outset" w:sz="6" w:space="0" w:color="414142"/>
              <w:left w:val="nil"/>
              <w:bottom w:val="nil"/>
              <w:right w:val="nil"/>
            </w:tcBorders>
            <w:hideMark/>
          </w:tcPr>
          <w:p w14:paraId="245852CB" w14:textId="77777777" w:rsidR="0001101C" w:rsidRPr="0001101C" w:rsidRDefault="0001101C" w:rsidP="0001101C">
            <w:pPr>
              <w:spacing w:before="100" w:beforeAutospacing="1" w:after="0" w:line="293" w:lineRule="atLeast"/>
              <w:jc w:val="center"/>
              <w:rPr>
                <w:rFonts w:ascii="Calibri" w:eastAsia="Times New Roman" w:hAnsi="Calibri" w:cs="Calibri"/>
                <w:lang w:eastAsia="lv-LV"/>
              </w:rPr>
            </w:pPr>
            <w:r w:rsidRPr="0001101C">
              <w:rPr>
                <w:rFonts w:ascii="Calibri" w:eastAsia="Times New Roman" w:hAnsi="Calibri" w:cs="Calibri"/>
                <w:lang w:eastAsia="lv-LV"/>
              </w:rPr>
              <w:t>(reģistrācijas Nr. un juridiskā adrese – juridiskai personai,</w:t>
            </w:r>
            <w:r w:rsidRPr="0001101C">
              <w:rPr>
                <w:rFonts w:ascii="Calibri" w:eastAsia="Times New Roman" w:hAnsi="Calibri" w:cs="Calibri"/>
                <w:lang w:eastAsia="lv-LV"/>
              </w:rPr>
              <w:br/>
              <w:t>personas kods un deklarētā dzīvesvieta – fiziskai personai)</w:t>
            </w:r>
          </w:p>
        </w:tc>
      </w:tr>
    </w:tbl>
    <w:p w14:paraId="4DF6AD76" w14:textId="77777777" w:rsidR="0001101C" w:rsidRPr="0001101C" w:rsidRDefault="0001101C" w:rsidP="0001101C">
      <w:pPr>
        <w:shd w:val="clear" w:color="auto" w:fill="FFFFFF"/>
        <w:spacing w:before="100" w:beforeAutospacing="1" w:after="100" w:afterAutospacing="1" w:line="293" w:lineRule="atLeast"/>
        <w:ind w:firstLine="300"/>
        <w:jc w:val="center"/>
        <w:rPr>
          <w:rFonts w:ascii="Calibri" w:eastAsia="Times New Roman" w:hAnsi="Calibri" w:cs="Calibri"/>
          <w:b/>
          <w:bCs/>
          <w:lang w:eastAsia="lv-LV"/>
        </w:rPr>
      </w:pPr>
      <w:r w:rsidRPr="0001101C">
        <w:rPr>
          <w:rFonts w:ascii="Calibri" w:eastAsia="Times New Roman" w:hAnsi="Calibri" w:cs="Calibri"/>
          <w:b/>
          <w:bCs/>
          <w:lang w:eastAsia="lv-LV"/>
        </w:rPr>
        <w:t>par interešu izglītības programmas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306"/>
      </w:tblGrid>
      <w:tr w:rsidR="00870E5A" w:rsidRPr="00870E5A" w14:paraId="676590F0" w14:textId="77777777" w:rsidTr="0001101C">
        <w:trPr>
          <w:trHeight w:val="200"/>
        </w:trPr>
        <w:tc>
          <w:tcPr>
            <w:tcW w:w="0" w:type="auto"/>
            <w:tcBorders>
              <w:top w:val="nil"/>
              <w:left w:val="nil"/>
              <w:bottom w:val="single" w:sz="6" w:space="0" w:color="414142"/>
              <w:right w:val="nil"/>
            </w:tcBorders>
            <w:hideMark/>
          </w:tcPr>
          <w:p w14:paraId="0B6972CB"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r>
      <w:tr w:rsidR="00870E5A" w:rsidRPr="00870E5A" w14:paraId="57B7FA5D" w14:textId="77777777" w:rsidTr="0001101C">
        <w:trPr>
          <w:trHeight w:val="200"/>
        </w:trPr>
        <w:tc>
          <w:tcPr>
            <w:tcW w:w="0" w:type="auto"/>
            <w:tcBorders>
              <w:top w:val="outset" w:sz="6" w:space="0" w:color="414142"/>
              <w:left w:val="nil"/>
              <w:bottom w:val="nil"/>
              <w:right w:val="nil"/>
            </w:tcBorders>
            <w:hideMark/>
          </w:tcPr>
          <w:p w14:paraId="3E76340F" w14:textId="77777777" w:rsidR="0001101C" w:rsidRPr="0001101C" w:rsidRDefault="0001101C" w:rsidP="0001101C">
            <w:pPr>
              <w:spacing w:before="100" w:beforeAutospacing="1" w:after="0" w:line="293" w:lineRule="atLeast"/>
              <w:jc w:val="center"/>
              <w:rPr>
                <w:rFonts w:ascii="Calibri" w:eastAsia="Times New Roman" w:hAnsi="Calibri" w:cs="Calibri"/>
                <w:lang w:eastAsia="lv-LV"/>
              </w:rPr>
            </w:pPr>
            <w:r w:rsidRPr="0001101C">
              <w:rPr>
                <w:rFonts w:ascii="Calibri" w:eastAsia="Times New Roman" w:hAnsi="Calibri" w:cs="Calibri"/>
                <w:lang w:eastAsia="lv-LV"/>
              </w:rPr>
              <w:t>(programmas nosaukums)</w:t>
            </w:r>
          </w:p>
        </w:tc>
      </w:tr>
    </w:tbl>
    <w:p w14:paraId="480CB699" w14:textId="77777777" w:rsidR="0001101C" w:rsidRPr="0001101C" w:rsidRDefault="0001101C" w:rsidP="0001101C">
      <w:pPr>
        <w:shd w:val="clear" w:color="auto" w:fill="FFFFFF"/>
        <w:spacing w:before="100" w:beforeAutospacing="1" w:after="100" w:afterAutospacing="1" w:line="293" w:lineRule="atLeast"/>
        <w:ind w:firstLine="300"/>
        <w:jc w:val="center"/>
        <w:rPr>
          <w:rFonts w:ascii="Calibri" w:eastAsia="Times New Roman" w:hAnsi="Calibri" w:cs="Calibri"/>
          <w:b/>
          <w:bCs/>
          <w:lang w:eastAsia="lv-LV"/>
        </w:rPr>
      </w:pPr>
      <w:r w:rsidRPr="0001101C">
        <w:rPr>
          <w:rFonts w:ascii="Calibri" w:eastAsia="Times New Roman" w:hAnsi="Calibri" w:cs="Calibri"/>
          <w:b/>
          <w:bCs/>
          <w:lang w:eastAsia="lv-LV"/>
        </w:rPr>
        <w:t>īstenošanu</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575"/>
        <w:gridCol w:w="5731"/>
      </w:tblGrid>
      <w:tr w:rsidR="00870E5A" w:rsidRPr="00870E5A" w14:paraId="00320EBA" w14:textId="77777777" w:rsidTr="0001101C">
        <w:tc>
          <w:tcPr>
            <w:tcW w:w="1550" w:type="pct"/>
            <w:tcBorders>
              <w:top w:val="nil"/>
              <w:left w:val="nil"/>
              <w:bottom w:val="nil"/>
              <w:right w:val="nil"/>
            </w:tcBorders>
            <w:hideMark/>
          </w:tcPr>
          <w:p w14:paraId="2AC5EC3E"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b/>
                <w:bCs/>
                <w:lang w:eastAsia="lv-LV"/>
              </w:rPr>
              <w:t>Programmas īstenošanas vieta</w:t>
            </w:r>
            <w:r w:rsidRPr="0001101C">
              <w:rPr>
                <w:rFonts w:ascii="Calibri" w:eastAsia="Times New Roman" w:hAnsi="Calibri" w:cs="Calibri"/>
                <w:lang w:eastAsia="lv-LV"/>
              </w:rPr>
              <w:t>:</w:t>
            </w:r>
          </w:p>
        </w:tc>
        <w:tc>
          <w:tcPr>
            <w:tcW w:w="3450" w:type="pct"/>
            <w:tcBorders>
              <w:top w:val="nil"/>
              <w:left w:val="nil"/>
              <w:bottom w:val="single" w:sz="6" w:space="0" w:color="414142"/>
              <w:right w:val="nil"/>
            </w:tcBorders>
            <w:hideMark/>
          </w:tcPr>
          <w:p w14:paraId="0604C624" w14:textId="77777777" w:rsidR="0001101C" w:rsidRPr="0001101C" w:rsidRDefault="0001101C" w:rsidP="0001101C">
            <w:pPr>
              <w:spacing w:before="195" w:after="0" w:line="240" w:lineRule="auto"/>
              <w:rPr>
                <w:rFonts w:ascii="Calibri" w:eastAsia="Times New Roman" w:hAnsi="Calibri" w:cs="Calibri"/>
                <w:lang w:eastAsia="lv-LV"/>
              </w:rPr>
            </w:pPr>
            <w:r w:rsidRPr="0001101C">
              <w:rPr>
                <w:rFonts w:ascii="Calibri" w:eastAsia="Times New Roman" w:hAnsi="Calibri" w:cs="Calibri"/>
                <w:lang w:eastAsia="lv-LV"/>
              </w:rPr>
              <w:t> </w:t>
            </w:r>
          </w:p>
        </w:tc>
      </w:tr>
    </w:tbl>
    <w:p w14:paraId="1B6B992A" w14:textId="77777777" w:rsidR="0001101C" w:rsidRPr="0001101C" w:rsidRDefault="0001101C" w:rsidP="0001101C">
      <w:pPr>
        <w:shd w:val="clear" w:color="auto" w:fill="FFFFFF"/>
        <w:spacing w:before="100" w:beforeAutospacing="1" w:after="100" w:afterAutospacing="1" w:line="293" w:lineRule="atLeast"/>
        <w:ind w:firstLine="300"/>
        <w:rPr>
          <w:rFonts w:ascii="Calibri" w:eastAsia="Times New Roman" w:hAnsi="Calibri" w:cs="Calibri"/>
          <w:lang w:eastAsia="lv-LV"/>
        </w:rPr>
      </w:pPr>
      <w:r w:rsidRPr="0001101C">
        <w:rPr>
          <w:rFonts w:ascii="Calibri" w:eastAsia="Times New Roman" w:hAnsi="Calibri" w:cs="Calibri"/>
          <w:b/>
          <w:bCs/>
          <w:lang w:eastAsia="lv-LV"/>
        </w:rPr>
        <w:t>Licence derīga līdz</w:t>
      </w:r>
      <w:r w:rsidRPr="0001101C">
        <w:rPr>
          <w:rFonts w:ascii="Calibri" w:eastAsia="Times New Roman" w:hAnsi="Calibri" w:cs="Calibri"/>
          <w:lang w:eastAsia="lv-LV"/>
        </w:rPr>
        <w:t>____._____._____________</w:t>
      </w:r>
    </w:p>
    <w:p w14:paraId="274B8834" w14:textId="18AA9300" w:rsidR="007361F1" w:rsidRPr="0001101C" w:rsidRDefault="0001101C" w:rsidP="007361F1">
      <w:pPr>
        <w:shd w:val="clear" w:color="auto" w:fill="FFFFFF"/>
        <w:spacing w:after="0" w:line="240" w:lineRule="auto"/>
        <w:jc w:val="right"/>
        <w:rPr>
          <w:rFonts w:ascii="Calibri" w:eastAsia="Times New Roman" w:hAnsi="Calibri" w:cs="Calibri"/>
          <w:lang w:eastAsia="lv-LV"/>
        </w:rPr>
      </w:pPr>
      <w:r w:rsidRPr="0001101C">
        <w:rPr>
          <w:rFonts w:ascii="Calibri" w:eastAsia="Times New Roman" w:hAnsi="Calibri" w:cs="Calibri"/>
          <w:lang w:eastAsia="lv-LV"/>
        </w:rPr>
        <w:t> </w:t>
      </w:r>
      <w:r w:rsidR="007361F1" w:rsidRPr="00870E5A">
        <w:rPr>
          <w:rFonts w:ascii="Calibri" w:eastAsia="Times New Roman" w:hAnsi="Calibri" w:cs="Calibri"/>
          <w:lang w:eastAsia="lv-LV"/>
        </w:rPr>
        <w:tab/>
      </w:r>
      <w:hyperlink r:id="rId20" w:tooltip="Atvērt citā formātā" w:history="1">
        <w:r w:rsidR="007361F1" w:rsidRPr="00870E5A">
          <w:rPr>
            <w:rFonts w:ascii="Calibri" w:eastAsia="Times New Roman" w:hAnsi="Calibri" w:cs="Calibri"/>
            <w:lang w:eastAsia="lv-LV"/>
          </w:rPr>
          <w:t>2.</w:t>
        </w:r>
      </w:hyperlink>
      <w:r w:rsidR="007361F1" w:rsidRPr="00870E5A">
        <w:rPr>
          <w:rFonts w:ascii="Calibri" w:eastAsia="Times New Roman" w:hAnsi="Calibri" w:cs="Calibri"/>
          <w:lang w:eastAsia="lv-LV"/>
        </w:rPr>
        <w:t xml:space="preserve"> pielikums </w:t>
      </w:r>
      <w:r w:rsidR="007361F1" w:rsidRPr="0001101C">
        <w:rPr>
          <w:rFonts w:ascii="Calibri" w:eastAsia="Times New Roman" w:hAnsi="Calibri" w:cs="Calibri"/>
          <w:lang w:eastAsia="lv-LV"/>
        </w:rPr>
        <w:br/>
        <w:t>Cēsu novada domes 202</w:t>
      </w:r>
      <w:r w:rsidR="007361F1" w:rsidRPr="00870E5A">
        <w:rPr>
          <w:rFonts w:ascii="Calibri" w:eastAsia="Times New Roman" w:hAnsi="Calibri" w:cs="Calibri"/>
          <w:lang w:eastAsia="lv-LV"/>
        </w:rPr>
        <w:t>4</w:t>
      </w:r>
      <w:r w:rsidR="007361F1" w:rsidRPr="0001101C">
        <w:rPr>
          <w:rFonts w:ascii="Calibri" w:eastAsia="Times New Roman" w:hAnsi="Calibri" w:cs="Calibri"/>
          <w:lang w:eastAsia="lv-LV"/>
        </w:rPr>
        <w:t xml:space="preserve">. gada </w:t>
      </w:r>
      <w:r w:rsidR="007361F1" w:rsidRPr="00870E5A">
        <w:rPr>
          <w:rFonts w:ascii="Calibri" w:eastAsia="Times New Roman" w:hAnsi="Calibri" w:cs="Calibri"/>
          <w:lang w:eastAsia="lv-LV"/>
        </w:rPr>
        <w:t>_</w:t>
      </w:r>
      <w:r w:rsidR="007361F1" w:rsidRPr="0001101C">
        <w:rPr>
          <w:rFonts w:ascii="Calibri" w:eastAsia="Times New Roman" w:hAnsi="Calibri" w:cs="Calibri"/>
          <w:lang w:eastAsia="lv-LV"/>
        </w:rPr>
        <w:t xml:space="preserve">. </w:t>
      </w:r>
      <w:r w:rsidR="007361F1" w:rsidRPr="00870E5A">
        <w:rPr>
          <w:rFonts w:ascii="Calibri" w:eastAsia="Times New Roman" w:hAnsi="Calibri" w:cs="Calibri"/>
          <w:lang w:eastAsia="lv-LV"/>
        </w:rPr>
        <w:t>_</w:t>
      </w:r>
      <w:r w:rsidR="007361F1" w:rsidRPr="0001101C">
        <w:rPr>
          <w:rFonts w:ascii="Calibri" w:eastAsia="Times New Roman" w:hAnsi="Calibri" w:cs="Calibri"/>
          <w:lang w:eastAsia="lv-LV"/>
        </w:rPr>
        <w:br/>
        <w:t xml:space="preserve">saistošajiem noteikumiem Nr. </w:t>
      </w:r>
      <w:r w:rsidR="007361F1" w:rsidRPr="00870E5A">
        <w:rPr>
          <w:rFonts w:ascii="Calibri" w:eastAsia="Times New Roman" w:hAnsi="Calibri" w:cs="Calibri"/>
          <w:lang w:eastAsia="lv-LV"/>
        </w:rPr>
        <w:t>_</w:t>
      </w:r>
      <w:r w:rsidR="007361F1" w:rsidRPr="0001101C">
        <w:rPr>
          <w:rFonts w:ascii="Calibri" w:eastAsia="Times New Roman" w:hAnsi="Calibri" w:cs="Calibri"/>
          <w:lang w:eastAsia="lv-LV"/>
        </w:rPr>
        <w:br/>
        <w:t>"Par interešu izglītības programmu licencēšanu"</w:t>
      </w:r>
    </w:p>
    <w:p w14:paraId="09DF9E74" w14:textId="17B4EA91" w:rsidR="0001101C" w:rsidRPr="0001101C" w:rsidRDefault="0001101C" w:rsidP="007361F1">
      <w:pPr>
        <w:shd w:val="clear" w:color="auto" w:fill="FFFFFF"/>
        <w:tabs>
          <w:tab w:val="right" w:pos="8306"/>
        </w:tabs>
        <w:spacing w:before="100" w:beforeAutospacing="1" w:after="100" w:afterAutospacing="1" w:line="293" w:lineRule="atLeast"/>
        <w:ind w:firstLine="300"/>
        <w:rPr>
          <w:rFonts w:ascii="Calibri" w:eastAsia="Times New Roman" w:hAnsi="Calibri" w:cs="Calibri"/>
          <w:lang w:eastAsia="lv-LV"/>
        </w:rPr>
      </w:pPr>
    </w:p>
    <w:p w14:paraId="3C365CA5" w14:textId="77777777" w:rsidR="007361F1" w:rsidRPr="00870E5A" w:rsidRDefault="007361F1" w:rsidP="007361F1">
      <w:pPr>
        <w:shd w:val="clear" w:color="auto" w:fill="FFFFFF"/>
        <w:spacing w:after="0" w:line="240" w:lineRule="auto"/>
        <w:jc w:val="right"/>
        <w:rPr>
          <w:rFonts w:ascii="Calibri" w:hAnsi="Calibri" w:cs="Calibri"/>
          <w:shd w:val="clear" w:color="auto" w:fill="FFFFFF"/>
        </w:rPr>
      </w:pPr>
      <w:r w:rsidRPr="00870E5A">
        <w:rPr>
          <w:rFonts w:ascii="Calibri" w:hAnsi="Calibri" w:cs="Calibri"/>
          <w:shd w:val="clear" w:color="auto" w:fill="FFFFFF"/>
        </w:rPr>
        <w:t>Cēsu novada pašvaldības Interešu izglītības</w:t>
      </w:r>
    </w:p>
    <w:p w14:paraId="63BF4458" w14:textId="2EE90375" w:rsidR="007361F1" w:rsidRPr="007361F1" w:rsidRDefault="007361F1" w:rsidP="007361F1">
      <w:pPr>
        <w:pBdr>
          <w:bottom w:val="single" w:sz="12" w:space="1" w:color="auto"/>
        </w:pBdr>
        <w:shd w:val="clear" w:color="auto" w:fill="FFFFFF"/>
        <w:spacing w:after="0" w:line="240" w:lineRule="auto"/>
        <w:jc w:val="right"/>
        <w:rPr>
          <w:rFonts w:ascii="Calibri" w:eastAsia="Times New Roman" w:hAnsi="Calibri" w:cs="Calibri"/>
          <w:lang w:eastAsia="lv-LV"/>
        </w:rPr>
      </w:pPr>
      <w:r w:rsidRPr="00870E5A">
        <w:rPr>
          <w:rFonts w:ascii="Calibri" w:hAnsi="Calibri" w:cs="Calibri"/>
          <w:shd w:val="clear" w:color="auto" w:fill="FFFFFF"/>
        </w:rPr>
        <w:t xml:space="preserve"> un pieaugušo neformālās izglītības programmu licencēšanas </w:t>
      </w:r>
      <w:r w:rsidRPr="007361F1">
        <w:rPr>
          <w:rFonts w:ascii="Calibri" w:eastAsia="Times New Roman" w:hAnsi="Calibri" w:cs="Calibri"/>
          <w:lang w:eastAsia="lv-LV"/>
        </w:rPr>
        <w:t>komisijai</w:t>
      </w:r>
    </w:p>
    <w:p w14:paraId="50AC22B1" w14:textId="77777777" w:rsidR="007361F1" w:rsidRPr="00870E5A"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p>
    <w:p w14:paraId="3BADCDD8" w14:textId="6C123503"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r w:rsidRPr="007361F1">
        <w:rPr>
          <w:rFonts w:ascii="Calibri" w:eastAsia="Times New Roman" w:hAnsi="Calibri" w:cs="Calibri"/>
          <w:i/>
          <w:iCs/>
          <w:lang w:eastAsia="lv-LV"/>
        </w:rPr>
        <w:t>__________________________________________________________________________</w:t>
      </w:r>
      <w:r w:rsidRPr="007361F1">
        <w:rPr>
          <w:rFonts w:ascii="Calibri" w:eastAsia="Times New Roman" w:hAnsi="Calibri" w:cs="Calibri"/>
          <w:i/>
          <w:iCs/>
          <w:lang w:eastAsia="lv-LV"/>
        </w:rPr>
        <w:br/>
        <w:t>Juridiskās personas nosaukums / fiziskās personas vārds, uzvārds</w:t>
      </w:r>
    </w:p>
    <w:p w14:paraId="15BEA433" w14:textId="03EF1F94"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r w:rsidRPr="007361F1">
        <w:rPr>
          <w:rFonts w:ascii="Calibri" w:eastAsia="Times New Roman" w:hAnsi="Calibri" w:cs="Calibri"/>
          <w:i/>
          <w:iCs/>
          <w:lang w:eastAsia="lv-LV"/>
        </w:rPr>
        <w:t>__________________________________________________________________________</w:t>
      </w:r>
      <w:r w:rsidRPr="007361F1">
        <w:rPr>
          <w:rFonts w:ascii="Calibri" w:eastAsia="Times New Roman" w:hAnsi="Calibri" w:cs="Calibri"/>
          <w:i/>
          <w:iCs/>
          <w:lang w:eastAsia="lv-LV"/>
        </w:rPr>
        <w:br/>
        <w:t>Vienotais reģistrācijas numurs / personas kods</w:t>
      </w:r>
    </w:p>
    <w:p w14:paraId="4DADEC01" w14:textId="558DD22D"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r w:rsidRPr="007361F1">
        <w:rPr>
          <w:rFonts w:ascii="Calibri" w:eastAsia="Times New Roman" w:hAnsi="Calibri" w:cs="Calibri"/>
          <w:i/>
          <w:iCs/>
          <w:lang w:eastAsia="lv-LV"/>
        </w:rPr>
        <w:t>__________________________________________________________________________</w:t>
      </w:r>
      <w:r w:rsidRPr="007361F1">
        <w:rPr>
          <w:rFonts w:ascii="Calibri" w:eastAsia="Times New Roman" w:hAnsi="Calibri" w:cs="Calibri"/>
          <w:i/>
          <w:iCs/>
          <w:lang w:eastAsia="lv-LV"/>
        </w:rPr>
        <w:br/>
        <w:t>Juridiskā adrese / deklarētās dzīvesvietas adrese</w:t>
      </w:r>
    </w:p>
    <w:p w14:paraId="2443B40A" w14:textId="328C11EB"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r w:rsidRPr="007361F1">
        <w:rPr>
          <w:rFonts w:ascii="Calibri" w:eastAsia="Times New Roman" w:hAnsi="Calibri" w:cs="Calibri"/>
          <w:i/>
          <w:iCs/>
          <w:lang w:eastAsia="lv-LV"/>
        </w:rPr>
        <w:t>__________________________________________________________________________</w:t>
      </w:r>
      <w:r w:rsidRPr="007361F1">
        <w:rPr>
          <w:rFonts w:ascii="Calibri" w:eastAsia="Times New Roman" w:hAnsi="Calibri" w:cs="Calibri"/>
          <w:i/>
          <w:iCs/>
          <w:lang w:eastAsia="lv-LV"/>
        </w:rPr>
        <w:br/>
        <w:t>Elektroniskā pasta adrese un tālruņa numurs</w:t>
      </w:r>
    </w:p>
    <w:p w14:paraId="545E96A8" w14:textId="111D4C0D"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i/>
          <w:iCs/>
          <w:lang w:eastAsia="lv-LV"/>
        </w:rPr>
      </w:pPr>
      <w:r w:rsidRPr="007361F1">
        <w:rPr>
          <w:rFonts w:ascii="Calibri" w:eastAsia="Times New Roman" w:hAnsi="Calibri" w:cs="Calibri"/>
          <w:i/>
          <w:iCs/>
          <w:lang w:eastAsia="lv-LV"/>
        </w:rPr>
        <w:t>_________________________________________________________________________</w:t>
      </w:r>
      <w:r w:rsidRPr="007361F1">
        <w:rPr>
          <w:rFonts w:ascii="Calibri" w:eastAsia="Times New Roman" w:hAnsi="Calibri" w:cs="Calibri"/>
          <w:i/>
          <w:iCs/>
          <w:lang w:eastAsia="lv-LV"/>
        </w:rPr>
        <w:br/>
        <w:t>Programmas īstenošanas vietas adres</w:t>
      </w:r>
      <w:r w:rsidRPr="00870E5A">
        <w:rPr>
          <w:rFonts w:ascii="Calibri" w:eastAsia="Times New Roman" w:hAnsi="Calibri" w:cs="Calibri"/>
          <w:i/>
          <w:iCs/>
          <w:lang w:eastAsia="lv-LV"/>
        </w:rPr>
        <w:t xml:space="preserve">e </w:t>
      </w:r>
    </w:p>
    <w:p w14:paraId="4BC69F9F" w14:textId="77777777" w:rsidR="007361F1" w:rsidRPr="007361F1" w:rsidRDefault="007361F1" w:rsidP="007361F1">
      <w:pPr>
        <w:shd w:val="clear" w:color="auto" w:fill="FFFFFF"/>
        <w:spacing w:before="100" w:beforeAutospacing="1" w:after="100" w:afterAutospacing="1" w:line="240" w:lineRule="auto"/>
        <w:jc w:val="center"/>
        <w:outlineLvl w:val="3"/>
        <w:rPr>
          <w:rFonts w:ascii="Calibri" w:eastAsia="Times New Roman" w:hAnsi="Calibri" w:cs="Calibri"/>
          <w:b/>
          <w:bCs/>
          <w:lang w:eastAsia="lv-LV"/>
        </w:rPr>
      </w:pPr>
      <w:r w:rsidRPr="007361F1">
        <w:rPr>
          <w:rFonts w:ascii="Calibri" w:eastAsia="Times New Roman" w:hAnsi="Calibri" w:cs="Calibri"/>
          <w:b/>
          <w:bCs/>
          <w:lang w:eastAsia="lv-LV"/>
        </w:rPr>
        <w:t>Iesniegums</w:t>
      </w:r>
    </w:p>
    <w:p w14:paraId="1DE66284" w14:textId="77777777"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interešu izglītības programmas licencēšanai</w:t>
      </w:r>
    </w:p>
    <w:p w14:paraId="2A5E2DEF"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Lūdzu izsniegt licenci interešu izglītības programmai:</w:t>
      </w:r>
    </w:p>
    <w:p w14:paraId="7A14E457" w14:textId="58D94F6A"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__________________________________________________________________________</w:t>
      </w:r>
      <w:r w:rsidRPr="007361F1">
        <w:rPr>
          <w:rFonts w:ascii="Calibri" w:eastAsia="Times New Roman" w:hAnsi="Calibri" w:cs="Calibri"/>
          <w:lang w:eastAsia="lv-LV"/>
        </w:rPr>
        <w:br/>
        <w:t>(programmas nosaukums)</w:t>
      </w:r>
    </w:p>
    <w:p w14:paraId="0E88D87E" w14:textId="47FB0718"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__________________________________________________________________________</w:t>
      </w:r>
    </w:p>
    <w:p w14:paraId="32E6090E" w14:textId="772339C7"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__________________________________________________________________________</w:t>
      </w:r>
    </w:p>
    <w:p w14:paraId="3DF6292A" w14:textId="598C1012"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__________________________________________________________________________</w:t>
      </w:r>
    </w:p>
    <w:p w14:paraId="27960A40" w14:textId="78C0F628" w:rsidR="007361F1" w:rsidRPr="007361F1" w:rsidRDefault="007361F1" w:rsidP="007361F1">
      <w:pPr>
        <w:shd w:val="clear" w:color="auto" w:fill="FFFFFF"/>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_______________________________________________________________________</w:t>
      </w:r>
    </w:p>
    <w:p w14:paraId="4213F27F"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Pielikumā:</w:t>
      </w:r>
    </w:p>
    <w:p w14:paraId="124AC34A"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1) licencējamā izglītības programma;</w:t>
      </w:r>
    </w:p>
    <w:p w14:paraId="5932967E"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2) programmas īstenošanā iesaistīto personu CV;</w:t>
      </w:r>
    </w:p>
    <w:p w14:paraId="04C44ADA"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3) personu, kuras īstenos programmu, izglītību un/vai profesionālo kvalifikāciju apliecinošu dokumentu kopijas;</w:t>
      </w:r>
    </w:p>
    <w:p w14:paraId="79782FF5" w14:textId="411D1298"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4) izziņa no Sodu reģistra saskaņā ar </w:t>
      </w:r>
      <w:hyperlink r:id="rId21" w:tgtFrame="_blank" w:history="1">
        <w:r w:rsidRPr="007361F1">
          <w:rPr>
            <w:rFonts w:ascii="Calibri" w:eastAsia="Times New Roman" w:hAnsi="Calibri" w:cs="Calibri"/>
            <w:u w:val="single"/>
            <w:lang w:eastAsia="lv-LV"/>
          </w:rPr>
          <w:t>Bērnu tiesību aizsardzības likuma</w:t>
        </w:r>
      </w:hyperlink>
      <w:r w:rsidRPr="007361F1">
        <w:rPr>
          <w:rFonts w:ascii="Calibri" w:eastAsia="Times New Roman" w:hAnsi="Calibri" w:cs="Calibri"/>
          <w:lang w:eastAsia="lv-LV"/>
        </w:rPr>
        <w:t> </w:t>
      </w:r>
      <w:hyperlink r:id="rId22" w:anchor="p72" w:tgtFrame="_blank" w:history="1">
        <w:r w:rsidRPr="007361F1">
          <w:rPr>
            <w:rFonts w:ascii="Calibri" w:eastAsia="Times New Roman" w:hAnsi="Calibri" w:cs="Calibri"/>
            <w:u w:val="single"/>
            <w:lang w:eastAsia="lv-LV"/>
          </w:rPr>
          <w:t>72. panta</w:t>
        </w:r>
      </w:hyperlink>
      <w:r w:rsidRPr="007361F1">
        <w:rPr>
          <w:rFonts w:ascii="Calibri" w:eastAsia="Times New Roman" w:hAnsi="Calibri" w:cs="Calibri"/>
          <w:lang w:eastAsia="lv-LV"/>
        </w:rPr>
        <w:t> piektajā daļā noteikto, </w:t>
      </w:r>
      <w:r w:rsidRPr="007361F1">
        <w:rPr>
          <w:rFonts w:ascii="Calibri" w:eastAsia="Times New Roman" w:hAnsi="Calibri" w:cs="Calibri"/>
          <w:i/>
          <w:iCs/>
          <w:lang w:eastAsia="lv-LV"/>
        </w:rPr>
        <w:t xml:space="preserve">izņemot </w:t>
      </w:r>
      <w:r w:rsidR="003730ED" w:rsidRPr="00870E5A">
        <w:rPr>
          <w:rFonts w:ascii="Calibri" w:eastAsia="Times New Roman" w:hAnsi="Calibri" w:cs="Calibri"/>
          <w:i/>
          <w:iCs/>
          <w:lang w:eastAsia="lv-LV"/>
        </w:rPr>
        <w:t xml:space="preserve">Cēsu novada </w:t>
      </w:r>
      <w:r w:rsidRPr="007361F1">
        <w:rPr>
          <w:rFonts w:ascii="Calibri" w:eastAsia="Times New Roman" w:hAnsi="Calibri" w:cs="Calibri"/>
          <w:i/>
          <w:iCs/>
          <w:lang w:eastAsia="lv-LV"/>
        </w:rPr>
        <w:t>pašvaldības dibināto izglītības iestāžu pedagoģiskos darbiniekus</w:t>
      </w:r>
      <w:r w:rsidRPr="007361F1">
        <w:rPr>
          <w:rFonts w:ascii="Calibri" w:eastAsia="Times New Roman" w:hAnsi="Calibri" w:cs="Calibri"/>
          <w:lang w:eastAsia="lv-LV"/>
        </w:rPr>
        <w:t>;</w:t>
      </w:r>
    </w:p>
    <w:p w14:paraId="12D4D500" w14:textId="355D4F34"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5) apliecinājums, ka personas, kuras īstenos programmu, atbilst </w:t>
      </w:r>
      <w:hyperlink r:id="rId23" w:tgtFrame="_blank" w:history="1">
        <w:r w:rsidRPr="007361F1">
          <w:rPr>
            <w:rFonts w:ascii="Calibri" w:eastAsia="Times New Roman" w:hAnsi="Calibri" w:cs="Calibri"/>
            <w:u w:val="single"/>
            <w:lang w:eastAsia="lv-LV"/>
          </w:rPr>
          <w:t>Izglītības likuma</w:t>
        </w:r>
      </w:hyperlink>
      <w:r w:rsidRPr="007361F1">
        <w:rPr>
          <w:rFonts w:ascii="Calibri" w:eastAsia="Times New Roman" w:hAnsi="Calibri" w:cs="Calibri"/>
          <w:lang w:eastAsia="lv-LV"/>
        </w:rPr>
        <w:t> </w:t>
      </w:r>
      <w:hyperlink r:id="rId24" w:anchor="p50" w:tgtFrame="_blank" w:history="1">
        <w:r w:rsidRPr="007361F1">
          <w:rPr>
            <w:rFonts w:ascii="Calibri" w:eastAsia="Times New Roman" w:hAnsi="Calibri" w:cs="Calibri"/>
            <w:u w:val="single"/>
            <w:lang w:eastAsia="lv-LV"/>
          </w:rPr>
          <w:t>50. pantā</w:t>
        </w:r>
      </w:hyperlink>
      <w:r w:rsidRPr="007361F1">
        <w:rPr>
          <w:rFonts w:ascii="Calibri" w:eastAsia="Times New Roman" w:hAnsi="Calibri" w:cs="Calibri"/>
          <w:lang w:eastAsia="lv-LV"/>
        </w:rPr>
        <w:t> noteiktajām prasībām, </w:t>
      </w:r>
      <w:r w:rsidRPr="007361F1">
        <w:rPr>
          <w:rFonts w:ascii="Calibri" w:eastAsia="Times New Roman" w:hAnsi="Calibri" w:cs="Calibri"/>
          <w:i/>
          <w:iCs/>
          <w:lang w:eastAsia="lv-LV"/>
        </w:rPr>
        <w:t xml:space="preserve">izņemot </w:t>
      </w:r>
      <w:r w:rsidR="003730ED" w:rsidRPr="00870E5A">
        <w:rPr>
          <w:rFonts w:ascii="Calibri" w:eastAsia="Times New Roman" w:hAnsi="Calibri" w:cs="Calibri"/>
          <w:i/>
          <w:iCs/>
          <w:lang w:eastAsia="lv-LV"/>
        </w:rPr>
        <w:t xml:space="preserve">Cēsu novada </w:t>
      </w:r>
      <w:r w:rsidRPr="007361F1">
        <w:rPr>
          <w:rFonts w:ascii="Calibri" w:eastAsia="Times New Roman" w:hAnsi="Calibri" w:cs="Calibri"/>
          <w:i/>
          <w:iCs/>
          <w:lang w:eastAsia="lv-LV"/>
        </w:rPr>
        <w:t>pašvaldības dibināto izglītības iestāžu pedagoģiskos darbiniekus</w:t>
      </w:r>
      <w:r w:rsidRPr="007361F1">
        <w:rPr>
          <w:rFonts w:ascii="Calibri" w:eastAsia="Times New Roman" w:hAnsi="Calibri" w:cs="Calibri"/>
          <w:lang w:eastAsia="lv-LV"/>
        </w:rPr>
        <w:t>;</w:t>
      </w:r>
    </w:p>
    <w:p w14:paraId="09FC1262" w14:textId="77777777"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6) dokumenta, kas apliecina nodrošinājumu ar vietu un telpām programmas īstenošanai klātienē, kopija;</w:t>
      </w:r>
    </w:p>
    <w:p w14:paraId="61311DB9" w14:textId="7220CB0E" w:rsidR="007361F1" w:rsidRPr="007361F1" w:rsidRDefault="007361F1" w:rsidP="007361F1">
      <w:pPr>
        <w:shd w:val="clear" w:color="auto" w:fill="FFFFFF"/>
        <w:spacing w:before="100" w:beforeAutospacing="1" w:after="0" w:line="293" w:lineRule="atLeast"/>
        <w:rPr>
          <w:rFonts w:ascii="Calibri" w:eastAsia="Times New Roman" w:hAnsi="Calibri" w:cs="Calibri"/>
          <w:lang w:eastAsia="lv-LV"/>
        </w:rPr>
      </w:pPr>
      <w:r w:rsidRPr="007361F1">
        <w:rPr>
          <w:rFonts w:ascii="Calibri" w:eastAsia="Times New Roman" w:hAnsi="Calibri" w:cs="Calibri"/>
          <w:lang w:eastAsia="lv-LV"/>
        </w:rPr>
        <w:t>Piekrītu, ka personas datu apstrādes pārzinis –</w:t>
      </w:r>
      <w:r w:rsidRPr="00870E5A">
        <w:rPr>
          <w:rFonts w:ascii="Calibri" w:eastAsia="Times New Roman" w:hAnsi="Calibri" w:cs="Calibri"/>
          <w:lang w:eastAsia="lv-LV"/>
        </w:rPr>
        <w:t xml:space="preserve"> Cēsu novada </w:t>
      </w:r>
      <w:r w:rsidRPr="007361F1">
        <w:rPr>
          <w:rFonts w:ascii="Calibri" w:eastAsia="Times New Roman" w:hAnsi="Calibri" w:cs="Calibri"/>
          <w:lang w:eastAsia="lv-LV"/>
        </w:rPr>
        <w:t>pašvaldība (</w:t>
      </w:r>
      <w:r w:rsidRPr="00870E5A">
        <w:rPr>
          <w:rFonts w:ascii="Calibri" w:eastAsia="Times New Roman" w:hAnsi="Calibri" w:cs="Calibri"/>
          <w:lang w:eastAsia="lv-LV"/>
        </w:rPr>
        <w:t>Cēsu novada pašvaldības Interešu izglītības</w:t>
      </w:r>
      <w:r w:rsidRPr="00870E5A">
        <w:rPr>
          <w:rFonts w:ascii="Calibri" w:eastAsia="Times New Roman" w:hAnsi="Calibri" w:cs="Calibri"/>
          <w:lang w:eastAsia="lv-LV"/>
        </w:rPr>
        <w:t xml:space="preserve"> </w:t>
      </w:r>
      <w:r w:rsidRPr="007361F1">
        <w:rPr>
          <w:rFonts w:ascii="Calibri" w:eastAsia="Times New Roman" w:hAnsi="Calibri" w:cs="Calibri"/>
          <w:lang w:eastAsia="lv-LV"/>
        </w:rPr>
        <w:t>un pieaugušo neformālās izglītības programmu licencēšanas komisija) – veiks iesniegumā norādīto personas datu apstrādi</w:t>
      </w:r>
      <w:r w:rsidRPr="007361F1">
        <w:rPr>
          <w:rFonts w:ascii="Calibri" w:eastAsia="Times New Roman" w:hAnsi="Calibri" w:cs="Calibri"/>
          <w:vertAlign w:val="superscript"/>
          <w:lang w:eastAsia="lv-LV"/>
        </w:rPr>
        <w:t>1</w:t>
      </w:r>
      <w:r w:rsidRPr="007361F1">
        <w:rPr>
          <w:rFonts w:ascii="Calibri" w:eastAsia="Times New Roman" w:hAnsi="Calibri" w:cs="Calibri"/>
          <w:lang w:eastAsia="lv-LV"/>
        </w:rPr>
        <w:t> licences izsniegšanai.</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1828"/>
        <w:gridCol w:w="249"/>
        <w:gridCol w:w="3073"/>
        <w:gridCol w:w="249"/>
        <w:gridCol w:w="2907"/>
      </w:tblGrid>
      <w:tr w:rsidR="00870E5A" w:rsidRPr="00870E5A" w14:paraId="211B72D0" w14:textId="77777777" w:rsidTr="007361F1">
        <w:tc>
          <w:tcPr>
            <w:tcW w:w="1100" w:type="pct"/>
            <w:tcBorders>
              <w:top w:val="nil"/>
              <w:left w:val="nil"/>
              <w:bottom w:val="nil"/>
              <w:right w:val="nil"/>
            </w:tcBorders>
            <w:shd w:val="clear" w:color="auto" w:fill="FFFFFF"/>
            <w:vAlign w:val="center"/>
            <w:hideMark/>
          </w:tcPr>
          <w:p w14:paraId="344E2C4E" w14:textId="77777777" w:rsidR="007361F1" w:rsidRPr="007361F1" w:rsidRDefault="007361F1" w:rsidP="007361F1">
            <w:pPr>
              <w:spacing w:before="195" w:after="0" w:line="240" w:lineRule="auto"/>
              <w:rPr>
                <w:rFonts w:ascii="Calibri" w:eastAsia="Times New Roman" w:hAnsi="Calibri" w:cs="Calibri"/>
                <w:lang w:eastAsia="lv-LV"/>
              </w:rPr>
            </w:pPr>
            <w:proofErr w:type="spellStart"/>
            <w:r w:rsidRPr="007361F1">
              <w:rPr>
                <w:rFonts w:ascii="Calibri" w:eastAsia="Times New Roman" w:hAnsi="Calibri" w:cs="Calibri"/>
                <w:lang w:eastAsia="lv-LV"/>
              </w:rPr>
              <w:t>Paraksttiesīgā</w:t>
            </w:r>
            <w:proofErr w:type="spellEnd"/>
            <w:r w:rsidRPr="007361F1">
              <w:rPr>
                <w:rFonts w:ascii="Calibri" w:eastAsia="Times New Roman" w:hAnsi="Calibri" w:cs="Calibri"/>
                <w:lang w:eastAsia="lv-LV"/>
              </w:rPr>
              <w:t xml:space="preserve"> persona</w:t>
            </w:r>
          </w:p>
        </w:tc>
        <w:tc>
          <w:tcPr>
            <w:tcW w:w="150" w:type="pct"/>
            <w:tcBorders>
              <w:top w:val="nil"/>
              <w:left w:val="nil"/>
              <w:bottom w:val="nil"/>
              <w:right w:val="nil"/>
            </w:tcBorders>
            <w:shd w:val="clear" w:color="auto" w:fill="FFFFFF"/>
            <w:vAlign w:val="center"/>
            <w:hideMark/>
          </w:tcPr>
          <w:p w14:paraId="36068DF8"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850" w:type="pct"/>
            <w:tcBorders>
              <w:top w:val="nil"/>
              <w:left w:val="nil"/>
              <w:bottom w:val="single" w:sz="6" w:space="0" w:color="414142"/>
              <w:right w:val="nil"/>
            </w:tcBorders>
            <w:shd w:val="clear" w:color="auto" w:fill="FFFFFF"/>
            <w:vAlign w:val="center"/>
            <w:hideMark/>
          </w:tcPr>
          <w:p w14:paraId="34813092"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50" w:type="pct"/>
            <w:tcBorders>
              <w:top w:val="nil"/>
              <w:left w:val="nil"/>
              <w:bottom w:val="nil"/>
              <w:right w:val="nil"/>
            </w:tcBorders>
            <w:shd w:val="clear" w:color="auto" w:fill="FFFFFF"/>
            <w:vAlign w:val="center"/>
            <w:hideMark/>
          </w:tcPr>
          <w:p w14:paraId="5B3123D5"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750" w:type="pct"/>
            <w:tcBorders>
              <w:top w:val="nil"/>
              <w:left w:val="nil"/>
              <w:bottom w:val="single" w:sz="6" w:space="0" w:color="414142"/>
              <w:right w:val="nil"/>
            </w:tcBorders>
            <w:shd w:val="clear" w:color="auto" w:fill="FFFFFF"/>
            <w:vAlign w:val="center"/>
            <w:hideMark/>
          </w:tcPr>
          <w:p w14:paraId="07389792"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r>
      <w:tr w:rsidR="00870E5A" w:rsidRPr="00870E5A" w14:paraId="794132EE" w14:textId="77777777" w:rsidTr="007361F1">
        <w:tc>
          <w:tcPr>
            <w:tcW w:w="1100" w:type="pct"/>
            <w:tcBorders>
              <w:top w:val="nil"/>
              <w:left w:val="nil"/>
              <w:bottom w:val="nil"/>
              <w:right w:val="nil"/>
            </w:tcBorders>
            <w:shd w:val="clear" w:color="auto" w:fill="FFFFFF"/>
            <w:vAlign w:val="center"/>
            <w:hideMark/>
          </w:tcPr>
          <w:p w14:paraId="351066F0"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50" w:type="pct"/>
            <w:tcBorders>
              <w:top w:val="nil"/>
              <w:left w:val="nil"/>
              <w:bottom w:val="nil"/>
              <w:right w:val="nil"/>
            </w:tcBorders>
            <w:shd w:val="clear" w:color="auto" w:fill="FFFFFF"/>
            <w:vAlign w:val="center"/>
            <w:hideMark/>
          </w:tcPr>
          <w:p w14:paraId="5149C2B4"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850" w:type="pct"/>
            <w:tcBorders>
              <w:top w:val="outset" w:sz="6" w:space="0" w:color="414142"/>
              <w:left w:val="nil"/>
              <w:bottom w:val="nil"/>
              <w:right w:val="nil"/>
            </w:tcBorders>
            <w:shd w:val="clear" w:color="auto" w:fill="FFFFFF"/>
            <w:hideMark/>
          </w:tcPr>
          <w:p w14:paraId="15BF521A" w14:textId="77777777" w:rsidR="007361F1" w:rsidRPr="007361F1" w:rsidRDefault="007361F1" w:rsidP="007361F1">
            <w:pPr>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(Vārds Uzvārds)</w:t>
            </w:r>
          </w:p>
        </w:tc>
        <w:tc>
          <w:tcPr>
            <w:tcW w:w="150" w:type="pct"/>
            <w:tcBorders>
              <w:top w:val="nil"/>
              <w:left w:val="nil"/>
              <w:bottom w:val="nil"/>
              <w:right w:val="nil"/>
            </w:tcBorders>
            <w:shd w:val="clear" w:color="auto" w:fill="FFFFFF"/>
            <w:vAlign w:val="center"/>
            <w:hideMark/>
          </w:tcPr>
          <w:p w14:paraId="67BD79B2"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1750" w:type="pct"/>
            <w:tcBorders>
              <w:top w:val="outset" w:sz="6" w:space="0" w:color="414142"/>
              <w:left w:val="nil"/>
              <w:bottom w:val="nil"/>
              <w:right w:val="nil"/>
            </w:tcBorders>
            <w:shd w:val="clear" w:color="auto" w:fill="FFFFFF"/>
            <w:hideMark/>
          </w:tcPr>
          <w:p w14:paraId="6AF2A217" w14:textId="77777777" w:rsidR="007361F1" w:rsidRPr="007361F1" w:rsidRDefault="007361F1" w:rsidP="007361F1">
            <w:pPr>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(paraksts)</w:t>
            </w:r>
            <w:r w:rsidRPr="007361F1">
              <w:rPr>
                <w:rFonts w:ascii="Calibri" w:eastAsia="Times New Roman" w:hAnsi="Calibri" w:cs="Calibri"/>
                <w:vertAlign w:val="superscript"/>
                <w:lang w:eastAsia="lv-LV"/>
              </w:rPr>
              <w:t>2</w:t>
            </w:r>
          </w:p>
        </w:tc>
      </w:tr>
    </w:tbl>
    <w:p w14:paraId="554BC7ED" w14:textId="77777777" w:rsidR="007361F1" w:rsidRPr="007361F1" w:rsidRDefault="007361F1" w:rsidP="007361F1">
      <w:pPr>
        <w:spacing w:after="0" w:line="240" w:lineRule="auto"/>
        <w:rPr>
          <w:rFonts w:ascii="Calibri" w:eastAsia="Times New Roman" w:hAnsi="Calibri" w:cs="Calibri"/>
          <w:lang w:eastAsia="lv-LV"/>
        </w:rPr>
      </w:pPr>
      <w:r w:rsidRPr="007361F1">
        <w:rPr>
          <w:rFonts w:ascii="Calibri" w:eastAsia="Times New Roman" w:hAnsi="Calibri" w:cs="Calibri"/>
          <w:shd w:val="clear" w:color="auto" w:fill="FFFFFF"/>
          <w:lang w:eastAsia="lv-LV"/>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2575"/>
        <w:gridCol w:w="5731"/>
      </w:tblGrid>
      <w:tr w:rsidR="00870E5A" w:rsidRPr="00870E5A" w14:paraId="3C845A57" w14:textId="77777777" w:rsidTr="007361F1">
        <w:tc>
          <w:tcPr>
            <w:tcW w:w="1550" w:type="pct"/>
            <w:tcBorders>
              <w:top w:val="nil"/>
              <w:left w:val="nil"/>
              <w:bottom w:val="single" w:sz="6" w:space="0" w:color="414142"/>
              <w:right w:val="nil"/>
            </w:tcBorders>
            <w:shd w:val="clear" w:color="auto" w:fill="FFFFFF"/>
            <w:vAlign w:val="center"/>
            <w:hideMark/>
          </w:tcPr>
          <w:p w14:paraId="5741A57D"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c>
          <w:tcPr>
            <w:tcW w:w="3450" w:type="pct"/>
            <w:tcBorders>
              <w:top w:val="nil"/>
              <w:left w:val="nil"/>
              <w:bottom w:val="nil"/>
              <w:right w:val="nil"/>
            </w:tcBorders>
            <w:shd w:val="clear" w:color="auto" w:fill="FFFFFF"/>
            <w:vAlign w:val="center"/>
            <w:hideMark/>
          </w:tcPr>
          <w:p w14:paraId="0C7696D0"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r>
      <w:tr w:rsidR="00870E5A" w:rsidRPr="00870E5A" w14:paraId="1DF59580" w14:textId="77777777" w:rsidTr="007361F1">
        <w:tc>
          <w:tcPr>
            <w:tcW w:w="1550" w:type="pct"/>
            <w:tcBorders>
              <w:top w:val="outset" w:sz="6" w:space="0" w:color="414142"/>
              <w:left w:val="nil"/>
              <w:bottom w:val="nil"/>
              <w:right w:val="nil"/>
            </w:tcBorders>
            <w:shd w:val="clear" w:color="auto" w:fill="FFFFFF"/>
            <w:hideMark/>
          </w:tcPr>
          <w:p w14:paraId="3C8A9EF6" w14:textId="6144E087" w:rsidR="007361F1" w:rsidRPr="007361F1" w:rsidRDefault="007361F1" w:rsidP="007361F1">
            <w:pPr>
              <w:spacing w:before="100" w:beforeAutospacing="1" w:after="0" w:line="293" w:lineRule="atLeast"/>
              <w:jc w:val="center"/>
              <w:rPr>
                <w:rFonts w:ascii="Calibri" w:eastAsia="Times New Roman" w:hAnsi="Calibri" w:cs="Calibri"/>
                <w:lang w:eastAsia="lv-LV"/>
              </w:rPr>
            </w:pPr>
            <w:r w:rsidRPr="007361F1">
              <w:rPr>
                <w:rFonts w:ascii="Calibri" w:eastAsia="Times New Roman" w:hAnsi="Calibri" w:cs="Calibri"/>
                <w:lang w:eastAsia="lv-LV"/>
              </w:rPr>
              <w:t>(datums)</w:t>
            </w:r>
          </w:p>
        </w:tc>
        <w:tc>
          <w:tcPr>
            <w:tcW w:w="3450" w:type="pct"/>
            <w:tcBorders>
              <w:top w:val="nil"/>
              <w:left w:val="nil"/>
              <w:bottom w:val="nil"/>
              <w:right w:val="nil"/>
            </w:tcBorders>
            <w:shd w:val="clear" w:color="auto" w:fill="FFFFFF"/>
            <w:vAlign w:val="center"/>
            <w:hideMark/>
          </w:tcPr>
          <w:p w14:paraId="2D0117AA" w14:textId="77777777" w:rsidR="007361F1" w:rsidRPr="007361F1" w:rsidRDefault="007361F1" w:rsidP="007361F1">
            <w:pPr>
              <w:spacing w:before="195" w:after="0" w:line="240" w:lineRule="auto"/>
              <w:rPr>
                <w:rFonts w:ascii="Calibri" w:eastAsia="Times New Roman" w:hAnsi="Calibri" w:cs="Calibri"/>
                <w:lang w:eastAsia="lv-LV"/>
              </w:rPr>
            </w:pPr>
            <w:r w:rsidRPr="007361F1">
              <w:rPr>
                <w:rFonts w:ascii="Calibri" w:eastAsia="Times New Roman" w:hAnsi="Calibri" w:cs="Calibri"/>
                <w:lang w:eastAsia="lv-LV"/>
              </w:rPr>
              <w:t> </w:t>
            </w:r>
          </w:p>
        </w:tc>
      </w:tr>
    </w:tbl>
    <w:p w14:paraId="052AD46E"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vertAlign w:val="superscript"/>
          <w:lang w:eastAsia="lv-LV"/>
        </w:rPr>
      </w:pPr>
    </w:p>
    <w:p w14:paraId="3C00F955"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vertAlign w:val="superscript"/>
          <w:lang w:eastAsia="lv-LV"/>
        </w:rPr>
      </w:pPr>
    </w:p>
    <w:p w14:paraId="58DDBFB5"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vertAlign w:val="superscript"/>
          <w:lang w:eastAsia="lv-LV"/>
        </w:rPr>
      </w:pPr>
    </w:p>
    <w:p w14:paraId="6712E9FD"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vertAlign w:val="superscript"/>
          <w:lang w:eastAsia="lv-LV"/>
        </w:rPr>
      </w:pPr>
    </w:p>
    <w:p w14:paraId="441EF4BF"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vertAlign w:val="superscript"/>
          <w:lang w:eastAsia="lv-LV"/>
        </w:rPr>
      </w:pPr>
    </w:p>
    <w:p w14:paraId="00E7AA44"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lang w:eastAsia="lv-LV"/>
        </w:rPr>
      </w:pPr>
    </w:p>
    <w:p w14:paraId="2257A70D"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lang w:eastAsia="lv-LV"/>
        </w:rPr>
      </w:pPr>
    </w:p>
    <w:p w14:paraId="6643F3DD" w14:textId="77777777" w:rsidR="003730ED" w:rsidRPr="00870E5A" w:rsidRDefault="003730ED" w:rsidP="007361F1">
      <w:pPr>
        <w:shd w:val="clear" w:color="auto" w:fill="FFFFFF"/>
        <w:spacing w:before="100" w:beforeAutospacing="1" w:after="0" w:line="293" w:lineRule="atLeast"/>
        <w:rPr>
          <w:rFonts w:ascii="Calibri" w:eastAsia="Times New Roman" w:hAnsi="Calibri" w:cs="Calibri"/>
          <w:lang w:eastAsia="lv-LV"/>
        </w:rPr>
      </w:pPr>
    </w:p>
    <w:p w14:paraId="32243D65" w14:textId="6B70C3F9" w:rsidR="003730ED" w:rsidRPr="00870E5A" w:rsidRDefault="003730ED" w:rsidP="003730ED">
      <w:pPr>
        <w:shd w:val="clear" w:color="auto" w:fill="FFFFFF"/>
        <w:spacing w:before="100" w:beforeAutospacing="1" w:after="100" w:afterAutospacing="1" w:line="293" w:lineRule="atLeast"/>
        <w:ind w:firstLine="300"/>
        <w:jc w:val="right"/>
        <w:rPr>
          <w:rFonts w:ascii="Calibri" w:eastAsia="Times New Roman" w:hAnsi="Calibri" w:cs="Calibri"/>
          <w:lang w:eastAsia="lv-LV"/>
        </w:rPr>
      </w:pPr>
      <w:hyperlink r:id="rId25" w:tooltip="Atvērt citā formātā" w:history="1">
        <w:r w:rsidRPr="00870E5A">
          <w:rPr>
            <w:rFonts w:ascii="Calibri" w:eastAsia="Times New Roman" w:hAnsi="Calibri" w:cs="Calibri"/>
            <w:lang w:eastAsia="lv-LV"/>
          </w:rPr>
          <w:t>3</w:t>
        </w:r>
        <w:r w:rsidRPr="00870E5A">
          <w:rPr>
            <w:rFonts w:ascii="Calibri" w:eastAsia="Times New Roman" w:hAnsi="Calibri" w:cs="Calibri"/>
            <w:lang w:eastAsia="lv-LV"/>
          </w:rPr>
          <w:t>.</w:t>
        </w:r>
      </w:hyperlink>
      <w:r w:rsidRPr="00870E5A">
        <w:rPr>
          <w:rFonts w:ascii="Calibri" w:eastAsia="Times New Roman" w:hAnsi="Calibri" w:cs="Calibri"/>
          <w:lang w:eastAsia="lv-LV"/>
        </w:rPr>
        <w:t xml:space="preserve"> pielikums </w:t>
      </w:r>
      <w:r w:rsidRPr="0001101C">
        <w:rPr>
          <w:rFonts w:ascii="Calibri" w:eastAsia="Times New Roman" w:hAnsi="Calibri" w:cs="Calibri"/>
          <w:lang w:eastAsia="lv-LV"/>
        </w:rPr>
        <w:br/>
        <w:t>Cēsu novada domes 202</w:t>
      </w:r>
      <w:r w:rsidRPr="00870E5A">
        <w:rPr>
          <w:rFonts w:ascii="Calibri" w:eastAsia="Times New Roman" w:hAnsi="Calibri" w:cs="Calibri"/>
          <w:lang w:eastAsia="lv-LV"/>
        </w:rPr>
        <w:t>4</w:t>
      </w:r>
      <w:r w:rsidRPr="0001101C">
        <w:rPr>
          <w:rFonts w:ascii="Calibri" w:eastAsia="Times New Roman" w:hAnsi="Calibri" w:cs="Calibri"/>
          <w:lang w:eastAsia="lv-LV"/>
        </w:rPr>
        <w:t xml:space="preserve">. gada </w:t>
      </w:r>
      <w:r w:rsidRPr="00870E5A">
        <w:rPr>
          <w:rFonts w:ascii="Calibri" w:eastAsia="Times New Roman" w:hAnsi="Calibri" w:cs="Calibri"/>
          <w:lang w:eastAsia="lv-LV"/>
        </w:rPr>
        <w:t>_</w:t>
      </w:r>
      <w:r w:rsidRPr="0001101C">
        <w:rPr>
          <w:rFonts w:ascii="Calibri" w:eastAsia="Times New Roman" w:hAnsi="Calibri" w:cs="Calibri"/>
          <w:lang w:eastAsia="lv-LV"/>
        </w:rPr>
        <w:t xml:space="preserve">. </w:t>
      </w:r>
      <w:r w:rsidRPr="00870E5A">
        <w:rPr>
          <w:rFonts w:ascii="Calibri" w:eastAsia="Times New Roman" w:hAnsi="Calibri" w:cs="Calibri"/>
          <w:lang w:eastAsia="lv-LV"/>
        </w:rPr>
        <w:t>_</w:t>
      </w:r>
      <w:r w:rsidRPr="0001101C">
        <w:rPr>
          <w:rFonts w:ascii="Calibri" w:eastAsia="Times New Roman" w:hAnsi="Calibri" w:cs="Calibri"/>
          <w:lang w:eastAsia="lv-LV"/>
        </w:rPr>
        <w:br/>
        <w:t xml:space="preserve">saistošajiem noteikumiem Nr. </w:t>
      </w:r>
      <w:r w:rsidRPr="00870E5A">
        <w:rPr>
          <w:rFonts w:ascii="Calibri" w:eastAsia="Times New Roman" w:hAnsi="Calibri" w:cs="Calibri"/>
          <w:lang w:eastAsia="lv-LV"/>
        </w:rPr>
        <w:t>_</w:t>
      </w:r>
      <w:r w:rsidRPr="0001101C">
        <w:rPr>
          <w:rFonts w:ascii="Calibri" w:eastAsia="Times New Roman" w:hAnsi="Calibri" w:cs="Calibri"/>
          <w:lang w:eastAsia="lv-LV"/>
        </w:rPr>
        <w:br/>
        <w:t>"Par interešu izglītības programmu licencēšanu"</w:t>
      </w:r>
    </w:p>
    <w:p w14:paraId="25E54DB9" w14:textId="040AEC9F" w:rsidR="003730ED" w:rsidRPr="003730ED" w:rsidRDefault="003730ED" w:rsidP="003730ED">
      <w:pPr>
        <w:shd w:val="clear" w:color="auto" w:fill="FFFFFF"/>
        <w:spacing w:before="100" w:beforeAutospacing="1" w:after="100" w:afterAutospacing="1" w:line="293" w:lineRule="atLeast"/>
        <w:ind w:firstLine="300"/>
        <w:jc w:val="right"/>
        <w:rPr>
          <w:rFonts w:ascii="Calibri" w:eastAsia="Times New Roman" w:hAnsi="Calibri" w:cs="Calibri"/>
          <w:lang w:eastAsia="lv-LV"/>
        </w:rPr>
      </w:pPr>
      <w:r w:rsidRPr="003730ED">
        <w:rPr>
          <w:rFonts w:ascii="Calibri" w:eastAsia="Times New Roman" w:hAnsi="Calibri" w:cs="Calibri"/>
          <w:lang w:eastAsia="lv-LV"/>
        </w:rPr>
        <w:t>Paraugs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870E5A" w:rsidRPr="00870E5A" w14:paraId="11F423E8" w14:textId="77777777" w:rsidTr="003730ED">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8E37D6F" w14:textId="77777777" w:rsidR="003730ED" w:rsidRPr="003730ED" w:rsidRDefault="003730ED" w:rsidP="003730ED">
            <w:pPr>
              <w:spacing w:before="100" w:beforeAutospacing="1" w:after="0" w:line="293" w:lineRule="atLeast"/>
              <w:jc w:val="right"/>
              <w:rPr>
                <w:rFonts w:ascii="Calibri" w:eastAsia="Times New Roman" w:hAnsi="Calibri" w:cs="Calibri"/>
                <w:lang w:eastAsia="lv-LV"/>
              </w:rPr>
            </w:pPr>
            <w:r w:rsidRPr="003730ED">
              <w:rPr>
                <w:rFonts w:ascii="Calibri" w:eastAsia="Times New Roman" w:hAnsi="Calibri" w:cs="Calibri"/>
                <w:lang w:eastAsia="lv-LV"/>
              </w:rPr>
              <w:t>Apstiprinu</w:t>
            </w:r>
            <w:r w:rsidRPr="003730ED">
              <w:rPr>
                <w:rFonts w:ascii="Calibri" w:eastAsia="Times New Roman" w:hAnsi="Calibri" w:cs="Calibri"/>
                <w:lang w:eastAsia="lv-LV"/>
              </w:rPr>
              <w:br/>
              <w:t>juridiskās personas amatpersonas</w:t>
            </w:r>
            <w:r w:rsidRPr="003730ED">
              <w:rPr>
                <w:rFonts w:ascii="Calibri" w:eastAsia="Times New Roman" w:hAnsi="Calibri" w:cs="Calibri"/>
                <w:lang w:eastAsia="lv-LV"/>
              </w:rPr>
              <w:br/>
              <w:t>pilns amata nosaukums, vārds, uzvārds /</w:t>
            </w:r>
            <w:r w:rsidRPr="003730ED">
              <w:rPr>
                <w:rFonts w:ascii="Calibri" w:eastAsia="Times New Roman" w:hAnsi="Calibri" w:cs="Calibri"/>
                <w:lang w:eastAsia="lv-LV"/>
              </w:rPr>
              <w:br/>
              <w:t>fiziskās personas vārds, uzvārds</w:t>
            </w:r>
            <w:r w:rsidRPr="003730ED">
              <w:rPr>
                <w:rFonts w:ascii="Calibri" w:eastAsia="Times New Roman" w:hAnsi="Calibri" w:cs="Calibri"/>
                <w:lang w:eastAsia="lv-LV"/>
              </w:rPr>
              <w:br/>
              <w:t>juridiskās personas amatpersonas / fiziskās personas</w:t>
            </w:r>
            <w:r w:rsidRPr="003730ED">
              <w:rPr>
                <w:rFonts w:ascii="Calibri" w:eastAsia="Times New Roman" w:hAnsi="Calibri" w:cs="Calibri"/>
                <w:lang w:eastAsia="lv-LV"/>
              </w:rPr>
              <w:br/>
              <w:t>personiskais paraksts un tā atšifrējums,</w:t>
            </w:r>
            <w:r w:rsidRPr="003730ED">
              <w:rPr>
                <w:rFonts w:ascii="Calibri" w:eastAsia="Times New Roman" w:hAnsi="Calibri" w:cs="Calibri"/>
                <w:lang w:eastAsia="lv-LV"/>
              </w:rPr>
              <w:br/>
              <w:t>apstiprinājuma datums</w:t>
            </w:r>
          </w:p>
          <w:p w14:paraId="7A4FF33F" w14:textId="77777777" w:rsidR="003730ED" w:rsidRPr="003730ED" w:rsidRDefault="003730ED" w:rsidP="003730ED">
            <w:pPr>
              <w:spacing w:before="100" w:beforeAutospacing="1" w:after="100" w:afterAutospacing="1" w:line="240" w:lineRule="auto"/>
              <w:jc w:val="center"/>
              <w:outlineLvl w:val="3"/>
              <w:rPr>
                <w:rFonts w:ascii="Calibri" w:eastAsia="Times New Roman" w:hAnsi="Calibri" w:cs="Calibri"/>
                <w:b/>
                <w:bCs/>
                <w:lang w:eastAsia="lv-LV"/>
              </w:rPr>
            </w:pPr>
            <w:r w:rsidRPr="003730ED">
              <w:rPr>
                <w:rFonts w:ascii="Calibri" w:eastAsia="Times New Roman" w:hAnsi="Calibri" w:cs="Calibri"/>
                <w:b/>
                <w:bCs/>
                <w:lang w:eastAsia="lv-LV"/>
              </w:rPr>
              <w:t>Interešu izglītības programmas nosaukums</w:t>
            </w:r>
          </w:p>
          <w:p w14:paraId="6833B59D"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mērķis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6A742B48"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2CB4072"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05AD4925"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uzdevumi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7F23551F"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3DBB7B4"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09857336"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mērķa grupa (norādot katru mērķa grupu atsevišķi atbilstoši izglītības pakāpei)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550F6D26"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FA1964A"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4BDB2398"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apguvei nepieciešamo stundu skaits (nodarbību skaits nedēļā/mēnesī)</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373358F5"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0F1616D"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47E877FC"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satura tematiskais sadalījums un programmas apjoma sadalījums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94"/>
              <w:gridCol w:w="1564"/>
              <w:gridCol w:w="1976"/>
              <w:gridCol w:w="1400"/>
              <w:gridCol w:w="1400"/>
              <w:gridCol w:w="1400"/>
            </w:tblGrid>
            <w:tr w:rsidR="00870E5A" w:rsidRPr="00870E5A" w14:paraId="6A03E75B" w14:textId="77777777">
              <w:tc>
                <w:tcPr>
                  <w:tcW w:w="300" w:type="pct"/>
                  <w:tcBorders>
                    <w:top w:val="outset" w:sz="6" w:space="0" w:color="414142"/>
                    <w:left w:val="outset" w:sz="6" w:space="0" w:color="414142"/>
                    <w:bottom w:val="outset" w:sz="6" w:space="0" w:color="414142"/>
                    <w:right w:val="outset" w:sz="6" w:space="0" w:color="414142"/>
                  </w:tcBorders>
                  <w:vAlign w:val="center"/>
                  <w:hideMark/>
                </w:tcPr>
                <w:p w14:paraId="3C4FD53D"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Nr.</w:t>
                  </w:r>
                  <w:r w:rsidRPr="003730ED">
                    <w:rPr>
                      <w:rFonts w:ascii="Calibri" w:eastAsia="Times New Roman" w:hAnsi="Calibri" w:cs="Calibri"/>
                      <w:lang w:eastAsia="lv-LV"/>
                    </w:rPr>
                    <w:br/>
                    <w:t>p. k.</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DB46511"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Tēmas nosaukums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C962A32"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proofErr w:type="spellStart"/>
                  <w:r w:rsidRPr="003730ED">
                    <w:rPr>
                      <w:rFonts w:ascii="Calibri" w:eastAsia="Times New Roman" w:hAnsi="Calibri" w:cs="Calibri"/>
                      <w:lang w:eastAsia="lv-LV"/>
                    </w:rPr>
                    <w:t>Apakštēmas</w:t>
                  </w:r>
                  <w:proofErr w:type="spellEnd"/>
                  <w:r w:rsidRPr="003730ED">
                    <w:rPr>
                      <w:rFonts w:ascii="Calibri" w:eastAsia="Times New Roman" w:hAnsi="Calibri" w:cs="Calibri"/>
                      <w:lang w:eastAsia="lv-LV"/>
                    </w:rPr>
                    <w:t xml:space="preserve"> 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7DDA504"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Teorētisko nodarbību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D10772C"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Praktisko nodarbību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BB8C254"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Kopējais stundu skaits</w:t>
                  </w:r>
                </w:p>
              </w:tc>
            </w:tr>
            <w:tr w:rsidR="00870E5A" w:rsidRPr="00870E5A" w14:paraId="47A17705" w14:textId="77777777">
              <w:tc>
                <w:tcPr>
                  <w:tcW w:w="300" w:type="pct"/>
                  <w:tcBorders>
                    <w:top w:val="outset" w:sz="6" w:space="0" w:color="414142"/>
                    <w:left w:val="outset" w:sz="6" w:space="0" w:color="414142"/>
                    <w:bottom w:val="outset" w:sz="6" w:space="0" w:color="414142"/>
                    <w:right w:val="outset" w:sz="6" w:space="0" w:color="414142"/>
                  </w:tcBorders>
                  <w:vAlign w:val="center"/>
                  <w:hideMark/>
                </w:tcPr>
                <w:p w14:paraId="32CF7BE8"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D131B2"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2</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06C5F44"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8F993B"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7F64AFD"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5</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EA7D4F4" w14:textId="77777777" w:rsidR="003730ED" w:rsidRPr="003730ED" w:rsidRDefault="003730ED" w:rsidP="003730ED">
                  <w:pPr>
                    <w:spacing w:before="100" w:beforeAutospacing="1" w:after="0" w:line="293" w:lineRule="atLeast"/>
                    <w:jc w:val="center"/>
                    <w:rPr>
                      <w:rFonts w:ascii="Calibri" w:eastAsia="Times New Roman" w:hAnsi="Calibri" w:cs="Calibri"/>
                      <w:lang w:eastAsia="lv-LV"/>
                    </w:rPr>
                  </w:pPr>
                  <w:r w:rsidRPr="003730ED">
                    <w:rPr>
                      <w:rFonts w:ascii="Calibri" w:eastAsia="Times New Roman" w:hAnsi="Calibri" w:cs="Calibri"/>
                      <w:lang w:eastAsia="lv-LV"/>
                    </w:rPr>
                    <w:t>6</w:t>
                  </w:r>
                </w:p>
              </w:tc>
            </w:tr>
            <w:tr w:rsidR="00870E5A" w:rsidRPr="00870E5A" w14:paraId="68C133BA" w14:textId="77777777">
              <w:trPr>
                <w:trHeight w:val="310"/>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185FE79D"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24541FC"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601331F"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712E62F"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B155C36"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D7F53DE"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r w:rsidR="00870E5A" w:rsidRPr="00870E5A" w14:paraId="4DCEF6D9" w14:textId="77777777">
              <w:trPr>
                <w:trHeight w:val="310"/>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6EA5CBB"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7F45CEE"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49DFEFC"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C4BF25F"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9E04D9"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2CC6AF"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17E0C36B"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Plānojamie sasniedzamie mācīšanās rezultāti atbilstoši mērķa grupai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65A8E614"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4B59885"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1B8F7D36"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Mācību metodes programmas īstenošanai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5FD475D1"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AC34254"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74B8C2F1"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īstenošanai nepieciešamie mācību līdzekļi, iekārtas un aprīkojums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0E07568E"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F1B8698"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4A903743"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Programmas īstenošanai nepieciešamo pedagogu saraksts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34"/>
            </w:tblGrid>
            <w:tr w:rsidR="00870E5A" w:rsidRPr="00870E5A" w14:paraId="67883D0F" w14:textId="77777777">
              <w:trPr>
                <w:trHeight w:val="67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9A4EF97" w14:textId="77777777" w:rsidR="003730ED" w:rsidRPr="003730ED" w:rsidRDefault="003730ED" w:rsidP="003730ED">
                  <w:pPr>
                    <w:spacing w:before="195" w:after="0" w:line="240" w:lineRule="auto"/>
                    <w:rPr>
                      <w:rFonts w:ascii="Calibri" w:eastAsia="Times New Roman" w:hAnsi="Calibri" w:cs="Calibri"/>
                      <w:lang w:eastAsia="lv-LV"/>
                    </w:rPr>
                  </w:pPr>
                  <w:r w:rsidRPr="003730ED">
                    <w:rPr>
                      <w:rFonts w:ascii="Calibri" w:eastAsia="Times New Roman" w:hAnsi="Calibri" w:cs="Calibri"/>
                      <w:lang w:eastAsia="lv-LV"/>
                    </w:rPr>
                    <w:t> </w:t>
                  </w:r>
                </w:p>
              </w:tc>
            </w:tr>
          </w:tbl>
          <w:p w14:paraId="709B540B" w14:textId="77777777" w:rsidR="003730ED" w:rsidRPr="003730ED" w:rsidRDefault="003730ED" w:rsidP="003730ED">
            <w:pPr>
              <w:spacing w:before="100" w:beforeAutospacing="1" w:after="0" w:line="293" w:lineRule="atLeast"/>
              <w:rPr>
                <w:rFonts w:ascii="Calibri" w:eastAsia="Times New Roman" w:hAnsi="Calibri" w:cs="Calibri"/>
                <w:lang w:eastAsia="lv-LV"/>
              </w:rPr>
            </w:pPr>
            <w:r w:rsidRPr="003730ED">
              <w:rPr>
                <w:rFonts w:ascii="Calibri" w:eastAsia="Times New Roman" w:hAnsi="Calibri" w:cs="Calibri"/>
                <w:lang w:eastAsia="lv-LV"/>
              </w:rPr>
              <w:t> </w:t>
            </w:r>
          </w:p>
        </w:tc>
      </w:tr>
    </w:tbl>
    <w:p w14:paraId="143253D0" w14:textId="77777777" w:rsidR="003730ED" w:rsidRPr="007361F1" w:rsidRDefault="003730ED" w:rsidP="007361F1">
      <w:pPr>
        <w:shd w:val="clear" w:color="auto" w:fill="FFFFFF"/>
        <w:spacing w:before="100" w:beforeAutospacing="1" w:after="0" w:line="293" w:lineRule="atLeast"/>
        <w:rPr>
          <w:rFonts w:ascii="Calibri" w:eastAsia="Times New Roman" w:hAnsi="Calibri" w:cs="Calibri"/>
          <w:lang w:eastAsia="lv-LV"/>
        </w:rPr>
      </w:pPr>
    </w:p>
    <w:p w14:paraId="75058D86" w14:textId="77777777" w:rsidR="0001101C" w:rsidRPr="00870E5A" w:rsidRDefault="0001101C">
      <w:pPr>
        <w:rPr>
          <w:rFonts w:ascii="Calibri" w:hAnsi="Calibri" w:cs="Calibri"/>
        </w:rPr>
      </w:pPr>
    </w:p>
    <w:p w14:paraId="12607D07" w14:textId="77777777" w:rsidR="003730ED" w:rsidRPr="00870E5A" w:rsidRDefault="003730ED">
      <w:pPr>
        <w:rPr>
          <w:rFonts w:ascii="Calibri" w:hAnsi="Calibri" w:cs="Calibri"/>
        </w:rPr>
      </w:pPr>
    </w:p>
    <w:p w14:paraId="69C7D1C2" w14:textId="77777777" w:rsidR="003730ED" w:rsidRPr="00870E5A" w:rsidRDefault="003730ED">
      <w:pPr>
        <w:rPr>
          <w:rFonts w:ascii="Calibri" w:hAnsi="Calibri" w:cs="Calibri"/>
        </w:rPr>
      </w:pPr>
    </w:p>
    <w:p w14:paraId="374EEA49" w14:textId="77777777" w:rsidR="003730ED" w:rsidRPr="00870E5A" w:rsidRDefault="003730ED">
      <w:pPr>
        <w:rPr>
          <w:rFonts w:ascii="Calibri" w:hAnsi="Calibri" w:cs="Calibri"/>
        </w:rPr>
      </w:pPr>
    </w:p>
    <w:p w14:paraId="3DEED410" w14:textId="77777777" w:rsidR="003730ED" w:rsidRPr="00870E5A" w:rsidRDefault="003730ED">
      <w:pPr>
        <w:rPr>
          <w:rFonts w:ascii="Calibri" w:hAnsi="Calibri" w:cs="Calibri"/>
        </w:rPr>
      </w:pPr>
    </w:p>
    <w:p w14:paraId="525CEBFA" w14:textId="77777777" w:rsidR="003730ED" w:rsidRPr="00870E5A" w:rsidRDefault="003730ED">
      <w:pPr>
        <w:rPr>
          <w:rFonts w:ascii="Calibri" w:hAnsi="Calibri" w:cs="Calibri"/>
        </w:rPr>
      </w:pPr>
    </w:p>
    <w:p w14:paraId="0EE02B23" w14:textId="77777777" w:rsidR="003730ED" w:rsidRPr="00870E5A" w:rsidRDefault="003730ED">
      <w:pPr>
        <w:rPr>
          <w:rFonts w:ascii="Calibri" w:hAnsi="Calibri" w:cs="Calibri"/>
        </w:rPr>
      </w:pPr>
    </w:p>
    <w:p w14:paraId="5EB0062D" w14:textId="77777777" w:rsidR="003730ED" w:rsidRPr="00870E5A" w:rsidRDefault="003730ED">
      <w:pPr>
        <w:rPr>
          <w:rFonts w:ascii="Calibri" w:hAnsi="Calibri" w:cs="Calibri"/>
        </w:rPr>
      </w:pPr>
    </w:p>
    <w:p w14:paraId="22FFD31C" w14:textId="77777777" w:rsidR="003730ED" w:rsidRPr="00870E5A" w:rsidRDefault="003730ED">
      <w:pPr>
        <w:rPr>
          <w:rFonts w:ascii="Calibri" w:hAnsi="Calibri" w:cs="Calibri"/>
        </w:rPr>
      </w:pPr>
    </w:p>
    <w:p w14:paraId="394C4995" w14:textId="77777777" w:rsidR="003730ED" w:rsidRPr="00870E5A" w:rsidRDefault="003730ED">
      <w:pPr>
        <w:rPr>
          <w:rFonts w:ascii="Calibri" w:hAnsi="Calibri" w:cs="Calibri"/>
        </w:rPr>
      </w:pPr>
    </w:p>
    <w:p w14:paraId="71A051BC" w14:textId="77777777" w:rsidR="003730ED" w:rsidRPr="00870E5A" w:rsidRDefault="003730ED">
      <w:pPr>
        <w:rPr>
          <w:rFonts w:ascii="Calibri" w:hAnsi="Calibri" w:cs="Calibri"/>
        </w:rPr>
      </w:pPr>
    </w:p>
    <w:p w14:paraId="147AF595" w14:textId="77777777" w:rsidR="003730ED" w:rsidRPr="00870E5A" w:rsidRDefault="003730ED">
      <w:pPr>
        <w:rPr>
          <w:rFonts w:ascii="Calibri" w:hAnsi="Calibri" w:cs="Calibri"/>
        </w:rPr>
      </w:pPr>
    </w:p>
    <w:p w14:paraId="5078524C" w14:textId="77777777" w:rsidR="003730ED" w:rsidRPr="00870E5A" w:rsidRDefault="003730ED">
      <w:pPr>
        <w:rPr>
          <w:rFonts w:ascii="Calibri" w:hAnsi="Calibri" w:cs="Calibri"/>
        </w:rPr>
      </w:pPr>
    </w:p>
    <w:p w14:paraId="40639144" w14:textId="77777777" w:rsidR="003730ED" w:rsidRPr="00870E5A" w:rsidRDefault="003730ED">
      <w:pPr>
        <w:rPr>
          <w:rFonts w:ascii="Calibri" w:hAnsi="Calibri" w:cs="Calibri"/>
        </w:rPr>
      </w:pPr>
    </w:p>
    <w:p w14:paraId="19FD2649" w14:textId="77777777" w:rsidR="003730ED" w:rsidRPr="00870E5A" w:rsidRDefault="003730ED">
      <w:pPr>
        <w:rPr>
          <w:rFonts w:ascii="Calibri" w:hAnsi="Calibri" w:cs="Calibri"/>
        </w:rPr>
      </w:pPr>
    </w:p>
    <w:p w14:paraId="20807F20" w14:textId="77777777" w:rsidR="003730ED" w:rsidRPr="00870E5A" w:rsidRDefault="003730ED">
      <w:pPr>
        <w:rPr>
          <w:rFonts w:ascii="Calibri" w:hAnsi="Calibri" w:cs="Calibri"/>
        </w:rPr>
      </w:pPr>
    </w:p>
    <w:p w14:paraId="2CCCF28B" w14:textId="77777777" w:rsidR="003730ED" w:rsidRPr="00870E5A" w:rsidRDefault="003730ED">
      <w:pPr>
        <w:rPr>
          <w:rFonts w:ascii="Calibri" w:hAnsi="Calibri" w:cs="Calibri"/>
        </w:rPr>
      </w:pPr>
    </w:p>
    <w:p w14:paraId="7AFB23BF" w14:textId="77777777" w:rsidR="003730ED" w:rsidRPr="00870E5A" w:rsidRDefault="003730ED">
      <w:pPr>
        <w:rPr>
          <w:rFonts w:ascii="Calibri" w:hAnsi="Calibri" w:cs="Calibri"/>
        </w:rPr>
      </w:pPr>
    </w:p>
    <w:p w14:paraId="1315812D" w14:textId="77777777" w:rsidR="003730ED" w:rsidRPr="00870E5A" w:rsidRDefault="003730ED" w:rsidP="003730ED">
      <w:pPr>
        <w:spacing w:after="0"/>
        <w:jc w:val="center"/>
        <w:rPr>
          <w:rFonts w:ascii="Calibri" w:hAnsi="Calibri" w:cs="Calibri"/>
          <w:b/>
        </w:rPr>
      </w:pPr>
      <w:r w:rsidRPr="00870E5A">
        <w:rPr>
          <w:rFonts w:ascii="Calibri" w:hAnsi="Calibri" w:cs="Calibri"/>
          <w:b/>
        </w:rPr>
        <w:t>PASKAIDROJUMA RAKSTS</w:t>
      </w:r>
    </w:p>
    <w:p w14:paraId="3FBC1F1C" w14:textId="0C7028D3" w:rsidR="003730ED" w:rsidRPr="00C53A10" w:rsidRDefault="003730ED" w:rsidP="003730ED">
      <w:pPr>
        <w:shd w:val="clear" w:color="auto" w:fill="FFFFFF"/>
        <w:spacing w:line="240" w:lineRule="auto"/>
        <w:jc w:val="center"/>
        <w:rPr>
          <w:rFonts w:ascii="Calibri" w:eastAsia="Times New Roman" w:hAnsi="Calibri" w:cs="Calibri"/>
          <w:b/>
          <w:bCs/>
          <w:lang w:eastAsia="lv-LV"/>
        </w:rPr>
      </w:pPr>
      <w:r w:rsidRPr="00870E5A">
        <w:rPr>
          <w:rFonts w:ascii="Calibri" w:hAnsi="Calibri" w:cs="Calibri"/>
          <w:b/>
        </w:rPr>
        <w:t xml:space="preserve"> Cēsu novada domes  _.__.202</w:t>
      </w:r>
      <w:r w:rsidRPr="00870E5A">
        <w:rPr>
          <w:rFonts w:ascii="Calibri" w:hAnsi="Calibri" w:cs="Calibri"/>
          <w:b/>
        </w:rPr>
        <w:t>4</w:t>
      </w:r>
      <w:r w:rsidRPr="00870E5A">
        <w:rPr>
          <w:rFonts w:ascii="Calibri" w:hAnsi="Calibri" w:cs="Calibri"/>
          <w:b/>
        </w:rPr>
        <w:t>. saistošajiem noteikumiem Nr._  “</w:t>
      </w:r>
      <w:r w:rsidRPr="00C53A10">
        <w:rPr>
          <w:rFonts w:ascii="Calibri" w:eastAsia="Times New Roman" w:hAnsi="Calibri" w:cs="Calibri"/>
          <w:b/>
          <w:bCs/>
          <w:lang w:eastAsia="lv-LV"/>
        </w:rPr>
        <w:t>Par interešu izglītības programmu licencēšanu</w:t>
      </w:r>
      <w:r w:rsidRPr="00870E5A">
        <w:rPr>
          <w:rFonts w:ascii="Calibri" w:eastAsia="Times New Roman" w:hAnsi="Calibri" w:cs="Calibri"/>
          <w:b/>
          <w:bCs/>
          <w:lang w:eastAsia="lv-LV"/>
        </w:rPr>
        <w:t>”</w:t>
      </w:r>
    </w:p>
    <w:p w14:paraId="3B094F80" w14:textId="2F025289" w:rsidR="003730ED" w:rsidRPr="00870E5A" w:rsidRDefault="003730ED" w:rsidP="003730ED">
      <w:pPr>
        <w:spacing w:after="0"/>
        <w:jc w:val="center"/>
        <w:rPr>
          <w:rFonts w:ascii="Calibri" w:hAnsi="Calibri" w:cs="Calibri"/>
          <w:b/>
        </w:rPr>
      </w:pPr>
    </w:p>
    <w:p w14:paraId="6F3BA528" w14:textId="77777777" w:rsidR="003730ED" w:rsidRPr="00870E5A" w:rsidRDefault="003730ED" w:rsidP="003730ED">
      <w:pPr>
        <w:spacing w:after="0"/>
        <w:jc w:val="center"/>
        <w:rPr>
          <w:rFonts w:ascii="Calibri" w:hAnsi="Calibri" w:cs="Calibri"/>
        </w:rPr>
      </w:pPr>
    </w:p>
    <w:tbl>
      <w:tblPr>
        <w:tblW w:w="10207" w:type="dxa"/>
        <w:tblInd w:w="-717" w:type="dxa"/>
        <w:tblCellMar>
          <w:left w:w="10" w:type="dxa"/>
          <w:right w:w="10" w:type="dxa"/>
        </w:tblCellMar>
        <w:tblLook w:val="04A0" w:firstRow="1" w:lastRow="0" w:firstColumn="1" w:lastColumn="0" w:noHBand="0" w:noVBand="1"/>
      </w:tblPr>
      <w:tblGrid>
        <w:gridCol w:w="2694"/>
        <w:gridCol w:w="7513"/>
      </w:tblGrid>
      <w:tr w:rsidR="00870E5A" w:rsidRPr="00870E5A" w14:paraId="5931E005"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E3BF08E" w14:textId="77777777" w:rsidR="003730ED" w:rsidRPr="00870E5A" w:rsidRDefault="003730ED">
            <w:pPr>
              <w:spacing w:after="0"/>
              <w:rPr>
                <w:rFonts w:ascii="Calibri" w:hAnsi="Calibri" w:cs="Calibri"/>
                <w:b/>
                <w:bCs/>
              </w:rPr>
            </w:pPr>
            <w:r w:rsidRPr="00870E5A">
              <w:rPr>
                <w:rFonts w:ascii="Calibri" w:eastAsia="Times New Roman" w:hAnsi="Calibri" w:cs="Calibri"/>
                <w:b/>
                <w:bCs/>
                <w:lang w:eastAsia="lv-LV"/>
              </w:rPr>
              <w:t>Paskaidrojuma raksta sadaļas </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C886FB2" w14:textId="77777777" w:rsidR="003730ED" w:rsidRPr="00870E5A" w:rsidRDefault="003730ED">
            <w:pPr>
              <w:spacing w:after="0"/>
              <w:rPr>
                <w:rFonts w:ascii="Calibri" w:hAnsi="Calibri" w:cs="Calibri"/>
                <w:b/>
                <w:bCs/>
              </w:rPr>
            </w:pPr>
            <w:r w:rsidRPr="00870E5A">
              <w:rPr>
                <w:rFonts w:ascii="Calibri" w:eastAsia="Times New Roman" w:hAnsi="Calibri" w:cs="Calibri"/>
                <w:b/>
                <w:bCs/>
                <w:lang w:eastAsia="lv-LV"/>
              </w:rPr>
              <w:t>Norādāmā informācija </w:t>
            </w:r>
          </w:p>
        </w:tc>
      </w:tr>
      <w:tr w:rsidR="00870E5A" w:rsidRPr="00870E5A" w14:paraId="6A8C5264"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96C1048" w14:textId="77777777" w:rsidR="003730ED" w:rsidRPr="00870E5A" w:rsidRDefault="003730ED">
            <w:pPr>
              <w:spacing w:after="0"/>
              <w:rPr>
                <w:rFonts w:ascii="Calibri" w:hAnsi="Calibri" w:cs="Calibri"/>
              </w:rPr>
            </w:pPr>
            <w:r w:rsidRPr="00870E5A">
              <w:rPr>
                <w:rFonts w:ascii="Calibri" w:eastAsia="Times New Roman" w:hAnsi="Calibri" w:cs="Calibri"/>
                <w:lang w:eastAsia="lv-LV"/>
              </w:rPr>
              <w:t>1. Mērķis un nepieciešamības pamatojums  </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47EB654" w14:textId="77777777" w:rsidR="003730ED" w:rsidRPr="00870E5A" w:rsidRDefault="003730ED">
            <w:pPr>
              <w:spacing w:after="0"/>
              <w:jc w:val="both"/>
              <w:rPr>
                <w:rFonts w:ascii="Calibri" w:hAnsi="Calibri" w:cs="Calibri"/>
                <w:shd w:val="clear" w:color="auto" w:fill="FFFFFF"/>
              </w:rPr>
            </w:pPr>
            <w:r w:rsidRPr="00870E5A">
              <w:rPr>
                <w:rFonts w:ascii="Calibri" w:eastAsia="Times New Roman" w:hAnsi="Calibri" w:cs="Calibri"/>
                <w:lang w:eastAsia="lv-LV"/>
              </w:rPr>
              <w:t>Šobrīd spēkā esošie saistošie noteikumi tika izdoti saskaņā ar </w:t>
            </w:r>
            <w:hyperlink r:id="rId26" w:tgtFrame="_blank" w:history="1">
              <w:r w:rsidRPr="00870E5A">
                <w:rPr>
                  <w:rStyle w:val="Hipersaite"/>
                  <w:rFonts w:ascii="Calibri" w:eastAsia="Times New Roman" w:hAnsi="Calibri" w:cs="Calibri"/>
                  <w:color w:val="auto"/>
                  <w:lang w:eastAsia="lv-LV"/>
                </w:rPr>
                <w:t>Izglītības likuma</w:t>
              </w:r>
            </w:hyperlink>
            <w:r w:rsidRPr="00870E5A">
              <w:rPr>
                <w:rFonts w:ascii="Calibri" w:eastAsia="Times New Roman" w:hAnsi="Calibri" w:cs="Calibri"/>
                <w:lang w:eastAsia="lv-LV"/>
              </w:rPr>
              <w:t> </w:t>
            </w:r>
            <w:hyperlink r:id="rId27" w:anchor="p17" w:tgtFrame="_blank" w:history="1">
              <w:r w:rsidRPr="00870E5A">
                <w:rPr>
                  <w:rStyle w:val="Hipersaite"/>
                  <w:rFonts w:ascii="Calibri" w:eastAsia="Times New Roman" w:hAnsi="Calibri" w:cs="Calibri"/>
                  <w:color w:val="auto"/>
                  <w:lang w:eastAsia="lv-LV"/>
                </w:rPr>
                <w:t>17.</w:t>
              </w:r>
            </w:hyperlink>
            <w:r w:rsidRPr="00870E5A">
              <w:rPr>
                <w:rFonts w:ascii="Calibri" w:eastAsia="Times New Roman" w:hAnsi="Calibri" w:cs="Calibri"/>
                <w:lang w:eastAsia="lv-LV"/>
              </w:rPr>
              <w:t> panta trešās daļas 16. punktu. 14.11.2022. stājās spēkā grozījumi </w:t>
            </w:r>
            <w:hyperlink r:id="rId28" w:tgtFrame="_blank" w:history="1">
              <w:r w:rsidRPr="00870E5A">
                <w:rPr>
                  <w:rStyle w:val="Hipersaite"/>
                  <w:rFonts w:ascii="Calibri" w:eastAsia="Times New Roman" w:hAnsi="Calibri" w:cs="Calibri"/>
                  <w:color w:val="auto"/>
                  <w:lang w:eastAsia="lv-LV"/>
                </w:rPr>
                <w:t>Izglītības likuma</w:t>
              </w:r>
            </w:hyperlink>
            <w:r w:rsidRPr="00870E5A">
              <w:rPr>
                <w:rFonts w:ascii="Calibri" w:eastAsia="Times New Roman" w:hAnsi="Calibri" w:cs="Calibri"/>
                <w:lang w:eastAsia="lv-LV"/>
              </w:rPr>
              <w:t> </w:t>
            </w:r>
            <w:hyperlink r:id="rId29" w:anchor="p17" w:tgtFrame="_blank" w:history="1">
              <w:r w:rsidRPr="00870E5A">
                <w:rPr>
                  <w:rStyle w:val="Hipersaite"/>
                  <w:rFonts w:ascii="Calibri" w:eastAsia="Times New Roman" w:hAnsi="Calibri" w:cs="Calibri"/>
                  <w:color w:val="auto"/>
                  <w:lang w:eastAsia="lv-LV"/>
                </w:rPr>
                <w:t>17.</w:t>
              </w:r>
            </w:hyperlink>
            <w:r w:rsidRPr="00870E5A">
              <w:rPr>
                <w:rFonts w:ascii="Calibri" w:eastAsia="Times New Roman" w:hAnsi="Calibri" w:cs="Calibri"/>
                <w:lang w:eastAsia="lv-LV"/>
              </w:rPr>
              <w:t> panta trešās daļas 16. punktā, kurā bija noteikts, ka pašvaldība nodrošina bērnu un jauniešu interešu izglītību, izsniedz licences interešu izglītības programmu īstenošanai, bet pēc grozījumu spēkā stāšanās ir noteikts, ka pašvaldība izsniedz licences interešu izglītības un atļaujas neformālās izglītības programmu īstenošanai. Vides aizsardzības un reģionālās attīstības ministrija 03.03.2023. vēstulē Nr. 1-132/1299 informēja pašvaldības, ka saistošie noteikumi par kārtību, kādā notiek interešu izglītības programmu un pieaugušo neformālās izglītības programmu licencēšana, kas izdoti uz </w:t>
            </w:r>
            <w:hyperlink r:id="rId30" w:tgtFrame="_blank" w:history="1">
              <w:r w:rsidRPr="00870E5A">
                <w:rPr>
                  <w:rStyle w:val="Hipersaite"/>
                  <w:rFonts w:ascii="Calibri" w:eastAsia="Times New Roman" w:hAnsi="Calibri" w:cs="Calibri"/>
                  <w:color w:val="auto"/>
                  <w:lang w:eastAsia="lv-LV"/>
                </w:rPr>
                <w:t>Izglītības likuma</w:t>
              </w:r>
            </w:hyperlink>
            <w:r w:rsidRPr="00870E5A">
              <w:rPr>
                <w:rFonts w:ascii="Calibri" w:eastAsia="Times New Roman" w:hAnsi="Calibri" w:cs="Calibri"/>
                <w:lang w:eastAsia="lv-LV"/>
              </w:rPr>
              <w:t> </w:t>
            </w:r>
            <w:hyperlink r:id="rId31" w:anchor="p17" w:tgtFrame="_blank" w:history="1">
              <w:r w:rsidRPr="00870E5A">
                <w:rPr>
                  <w:rStyle w:val="Hipersaite"/>
                  <w:rFonts w:ascii="Calibri" w:eastAsia="Times New Roman" w:hAnsi="Calibri" w:cs="Calibri"/>
                  <w:color w:val="auto"/>
                  <w:lang w:eastAsia="lv-LV"/>
                </w:rPr>
                <w:t>17.</w:t>
              </w:r>
            </w:hyperlink>
            <w:r w:rsidRPr="00870E5A">
              <w:rPr>
                <w:rFonts w:ascii="Calibri" w:eastAsia="Times New Roman" w:hAnsi="Calibri" w:cs="Calibri"/>
                <w:lang w:eastAsia="lv-LV"/>
              </w:rPr>
              <w:t> panta trešās daļas 16. punkta pamata, ir grozāmi, grozot to izdošanas tiesisko pamatojumu uz </w:t>
            </w:r>
            <w:hyperlink r:id="rId32" w:tgtFrame="_blank" w:history="1">
              <w:r w:rsidRPr="00870E5A">
                <w:rPr>
                  <w:rStyle w:val="Hipersaite"/>
                  <w:rFonts w:ascii="Calibri" w:eastAsia="Times New Roman" w:hAnsi="Calibri" w:cs="Calibri"/>
                  <w:color w:val="auto"/>
                  <w:lang w:eastAsia="lv-LV"/>
                </w:rPr>
                <w:t>Pašvaldību likuma</w:t>
              </w:r>
            </w:hyperlink>
            <w:r w:rsidRPr="00870E5A">
              <w:rPr>
                <w:rFonts w:ascii="Calibri" w:eastAsia="Times New Roman" w:hAnsi="Calibri" w:cs="Calibri"/>
                <w:lang w:eastAsia="lv-LV"/>
              </w:rPr>
              <w:t> </w:t>
            </w:r>
            <w:hyperlink r:id="rId33" w:anchor="p44" w:tgtFrame="_blank" w:history="1">
              <w:r w:rsidRPr="00870E5A">
                <w:rPr>
                  <w:rStyle w:val="Hipersaite"/>
                  <w:rFonts w:ascii="Calibri" w:eastAsia="Times New Roman" w:hAnsi="Calibri" w:cs="Calibri"/>
                  <w:color w:val="auto"/>
                  <w:lang w:eastAsia="lv-LV"/>
                </w:rPr>
                <w:t>44. panta</w:t>
              </w:r>
            </w:hyperlink>
            <w:r w:rsidRPr="00870E5A">
              <w:rPr>
                <w:rFonts w:ascii="Calibri" w:eastAsia="Times New Roman" w:hAnsi="Calibri" w:cs="Calibri"/>
                <w:lang w:eastAsia="lv-LV"/>
              </w:rPr>
              <w:t> otro daļu. 13.07.2023. tika pieņemti Ministru kabineta noteikumi Nr. 395 "</w:t>
            </w:r>
            <w:hyperlink r:id="rId34" w:tgtFrame="_blank" w:history="1">
              <w:r w:rsidRPr="00870E5A">
                <w:rPr>
                  <w:rStyle w:val="Hipersaite"/>
                  <w:rFonts w:ascii="Calibri" w:eastAsia="Times New Roman" w:hAnsi="Calibri" w:cs="Calibri"/>
                  <w:color w:val="auto"/>
                  <w:lang w:eastAsia="lv-LV"/>
                </w:rPr>
                <w:t>Kārtība, kādā tiek izsniegtas atļaujas neformālās izglītības programmas īstenošanai</w:t>
              </w:r>
            </w:hyperlink>
            <w:r w:rsidRPr="00870E5A">
              <w:rPr>
                <w:rFonts w:ascii="Calibri" w:eastAsia="Times New Roman" w:hAnsi="Calibri" w:cs="Calibri"/>
                <w:lang w:eastAsia="lv-LV"/>
              </w:rPr>
              <w:t>", kas nosaka vienotu kārtību, kādā pašvaldība izsniedz un anulē atļauju neformālās izglītības programmas īstenošanai", tādējādi pašvaldībām šāda kārtība ar saistošajiem noteikumiem nav jānosaka. </w:t>
            </w:r>
            <w:hyperlink r:id="rId35" w:tgtFrame="_blank" w:history="1">
              <w:r w:rsidRPr="00870E5A">
                <w:rPr>
                  <w:rStyle w:val="Hipersaite"/>
                  <w:rFonts w:ascii="Calibri" w:eastAsia="Times New Roman" w:hAnsi="Calibri" w:cs="Calibri"/>
                  <w:color w:val="auto"/>
                  <w:lang w:eastAsia="lv-LV"/>
                </w:rPr>
                <w:t>Pašvaldību likuma</w:t>
              </w:r>
            </w:hyperlink>
            <w:r w:rsidRPr="00870E5A">
              <w:rPr>
                <w:rFonts w:ascii="Calibri" w:eastAsia="Times New Roman" w:hAnsi="Calibri" w:cs="Calibri"/>
                <w:lang w:eastAsia="lv-LV"/>
              </w:rPr>
              <w:t> </w:t>
            </w:r>
            <w:hyperlink r:id="rId36" w:anchor="p44" w:tgtFrame="_blank" w:history="1">
              <w:r w:rsidRPr="00870E5A">
                <w:rPr>
                  <w:rStyle w:val="Hipersaite"/>
                  <w:rFonts w:ascii="Calibri" w:eastAsia="Times New Roman" w:hAnsi="Calibri" w:cs="Calibri"/>
                  <w:color w:val="auto"/>
                  <w:lang w:eastAsia="lv-LV"/>
                </w:rPr>
                <w:t>44. panta</w:t>
              </w:r>
            </w:hyperlink>
            <w:r w:rsidRPr="00870E5A">
              <w:rPr>
                <w:rFonts w:ascii="Calibri" w:eastAsia="Times New Roman" w:hAnsi="Calibri" w:cs="Calibri"/>
                <w:lang w:eastAsia="lv-LV"/>
              </w:rPr>
              <w:t> otrajā daļā noteikts, ka dome var izdot saistošos noteikumus, lai nodrošinātu pašvaldības autonomo funkciju un brīvprātīgo iniciatīvu izpildi. Saskaņā ar šā likuma </w:t>
            </w:r>
            <w:hyperlink r:id="rId37" w:anchor="p4" w:history="1">
              <w:r w:rsidRPr="00870E5A">
                <w:rPr>
                  <w:rStyle w:val="Hipersaite"/>
                  <w:rFonts w:ascii="Calibri" w:eastAsia="Times New Roman" w:hAnsi="Calibri" w:cs="Calibri"/>
                  <w:color w:val="auto"/>
                  <w:lang w:eastAsia="lv-LV"/>
                </w:rPr>
                <w:t>4.</w:t>
              </w:r>
            </w:hyperlink>
            <w:r w:rsidRPr="00870E5A">
              <w:rPr>
                <w:rFonts w:ascii="Calibri" w:eastAsia="Times New Roman" w:hAnsi="Calibri" w:cs="Calibri"/>
                <w:lang w:eastAsia="lv-LV"/>
              </w:rPr>
              <w:t> panta pirmās daļas 4. punktu viena no pašvaldības autonomajām funkcijām ir gādāt par iedzīvotāju izglītību, tostarp gādāt par interešu izglītības un pieaugušo izglītības pieejamību.</w:t>
            </w:r>
            <w:r w:rsidRPr="00870E5A">
              <w:rPr>
                <w:rFonts w:ascii="Calibri" w:eastAsia="Times New Roman" w:hAnsi="Calibri" w:cs="Calibri"/>
                <w:lang w:eastAsia="lv-LV"/>
              </w:rPr>
              <w:t xml:space="preserve"> </w:t>
            </w:r>
          </w:p>
          <w:p w14:paraId="70C5AD0A" w14:textId="1146DCEB" w:rsidR="003730ED" w:rsidRPr="00870E5A" w:rsidRDefault="003730ED">
            <w:pPr>
              <w:spacing w:after="0"/>
              <w:jc w:val="both"/>
              <w:rPr>
                <w:rFonts w:ascii="Calibri" w:hAnsi="Calibri" w:cs="Calibri"/>
              </w:rPr>
            </w:pPr>
            <w:r w:rsidRPr="00870E5A">
              <w:rPr>
                <w:rFonts w:ascii="Calibri" w:hAnsi="Calibri" w:cs="Calibri"/>
                <w:shd w:val="clear" w:color="auto" w:fill="FFFFFF"/>
              </w:rPr>
              <w:t xml:space="preserve">Saistošie noteikumi "Par interešu izglītības programmu licencēšanu" aizstās līdzšinējos </w:t>
            </w:r>
            <w:r w:rsidR="000616EF" w:rsidRPr="00870E5A">
              <w:rPr>
                <w:rFonts w:ascii="Calibri" w:hAnsi="Calibri" w:cs="Calibri"/>
                <w:shd w:val="clear" w:color="auto" w:fill="FFFFFF"/>
              </w:rPr>
              <w:t xml:space="preserve">Cēsu novada </w:t>
            </w:r>
            <w:r w:rsidRPr="00870E5A">
              <w:rPr>
                <w:rFonts w:ascii="Calibri" w:hAnsi="Calibri" w:cs="Calibri"/>
                <w:shd w:val="clear" w:color="auto" w:fill="FFFFFF"/>
              </w:rPr>
              <w:t>domes 20</w:t>
            </w:r>
            <w:r w:rsidR="000616EF" w:rsidRPr="00870E5A">
              <w:rPr>
                <w:rFonts w:ascii="Calibri" w:hAnsi="Calibri" w:cs="Calibri"/>
                <w:shd w:val="clear" w:color="auto" w:fill="FFFFFF"/>
              </w:rPr>
              <w:t>22</w:t>
            </w:r>
            <w:r w:rsidRPr="00870E5A">
              <w:rPr>
                <w:rFonts w:ascii="Calibri" w:hAnsi="Calibri" w:cs="Calibri"/>
                <w:shd w:val="clear" w:color="auto" w:fill="FFFFFF"/>
              </w:rPr>
              <w:t xml:space="preserve">. gada </w:t>
            </w:r>
            <w:r w:rsidR="000616EF" w:rsidRPr="00870E5A">
              <w:rPr>
                <w:rFonts w:ascii="Calibri" w:hAnsi="Calibri" w:cs="Calibri"/>
                <w:shd w:val="clear" w:color="auto" w:fill="FFFFFF"/>
              </w:rPr>
              <w:t>1</w:t>
            </w:r>
            <w:r w:rsidRPr="00870E5A">
              <w:rPr>
                <w:rFonts w:ascii="Calibri" w:hAnsi="Calibri" w:cs="Calibri"/>
                <w:shd w:val="clear" w:color="auto" w:fill="FFFFFF"/>
              </w:rPr>
              <w:t xml:space="preserve">6. </w:t>
            </w:r>
            <w:r w:rsidR="000616EF" w:rsidRPr="00870E5A">
              <w:rPr>
                <w:rFonts w:ascii="Calibri" w:hAnsi="Calibri" w:cs="Calibri"/>
                <w:shd w:val="clear" w:color="auto" w:fill="FFFFFF"/>
              </w:rPr>
              <w:t xml:space="preserve">jūnija </w:t>
            </w:r>
            <w:r w:rsidRPr="00870E5A">
              <w:rPr>
                <w:rFonts w:ascii="Calibri" w:hAnsi="Calibri" w:cs="Calibri"/>
                <w:shd w:val="clear" w:color="auto" w:fill="FFFFFF"/>
              </w:rPr>
              <w:t xml:space="preserve">saistošos noteikumus Nr. </w:t>
            </w:r>
            <w:r w:rsidR="000616EF" w:rsidRPr="00870E5A">
              <w:rPr>
                <w:rFonts w:ascii="Calibri" w:hAnsi="Calibri" w:cs="Calibri"/>
                <w:shd w:val="clear" w:color="auto" w:fill="FFFFFF"/>
              </w:rPr>
              <w:t>25</w:t>
            </w:r>
            <w:r w:rsidRPr="00870E5A">
              <w:rPr>
                <w:rFonts w:ascii="Calibri" w:hAnsi="Calibri" w:cs="Calibri"/>
                <w:shd w:val="clear" w:color="auto" w:fill="FFFFFF"/>
              </w:rPr>
              <w:t xml:space="preserve"> "Par interešu un pieaugušo neformālo izglītības programmu licencēšanu", kuros bija noteikta kārtība gan interešu, gan pieaugušo neformālo izglītības programmu īstenošanai. Turpmāk neformālo izglītības programmu licencēšanu pašvaldība īstenos saskaņā ar Ministru kabineta 2023. gada 13. jūlija noteikumiem "Kārtība, kādā tiek izsniegtas atļaujas neformālās izglītības programmas īstenošanai". Savukārt interešu izglītības programmu licencēšanas kārtību noteiks saistošie noteikumi "Par interešu izglītības programmu licencēšanu".</w:t>
            </w:r>
          </w:p>
        </w:tc>
      </w:tr>
      <w:tr w:rsidR="00870E5A" w:rsidRPr="00870E5A" w14:paraId="2357A03C"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441A69D" w14:textId="77777777" w:rsidR="003730ED" w:rsidRPr="00870E5A" w:rsidRDefault="003730ED">
            <w:pPr>
              <w:spacing w:after="0"/>
              <w:rPr>
                <w:rFonts w:ascii="Calibri" w:hAnsi="Calibri" w:cs="Calibri"/>
              </w:rPr>
            </w:pPr>
            <w:r w:rsidRPr="00870E5A">
              <w:rPr>
                <w:rFonts w:ascii="Calibri" w:eastAsia="Times New Roman" w:hAnsi="Calibri" w:cs="Calibri"/>
                <w:lang w:eastAsia="lv-LV"/>
              </w:rPr>
              <w:t>2. Fiskālā ietekme uz pašvaldības budžetu</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5A1982D" w14:textId="18CECD69" w:rsidR="003730ED" w:rsidRPr="00870E5A" w:rsidRDefault="008B5BF4">
            <w:pPr>
              <w:spacing w:after="0"/>
              <w:rPr>
                <w:rFonts w:ascii="Calibri" w:eastAsia="Times New Roman" w:hAnsi="Calibri" w:cs="Calibri"/>
                <w:lang w:eastAsia="lv-LV"/>
              </w:rPr>
            </w:pPr>
            <w:r w:rsidRPr="00870E5A">
              <w:rPr>
                <w:rFonts w:ascii="Calibri" w:hAnsi="Calibri" w:cs="Calibri"/>
                <w:shd w:val="clear" w:color="auto" w:fill="FFFFFF"/>
              </w:rPr>
              <w:t>Saistošo noteikumu īstenošanas fiskālās ietekmes prognoze uz pašvaldības budžetu – Saistošo noteikumu īstenošanas rezultātā nav tiešas ietekmes uz pašvaldības budžetu. Saistošo noteikumu īstenošana neietekmēs pašvaldībai pieejamos resursus, jo nav nepieciešama jaunu institūciju vai darba vietu izveide, vai esošo institūciju kompetences paplašināšanu, lai nodrošinātu saistošo noteikumu izpild</w:t>
            </w:r>
            <w:r w:rsidRPr="00870E5A">
              <w:rPr>
                <w:rFonts w:ascii="Calibri" w:hAnsi="Calibri" w:cs="Calibri"/>
                <w:shd w:val="clear" w:color="auto" w:fill="FFFFFF"/>
              </w:rPr>
              <w:t xml:space="preserve">i. </w:t>
            </w:r>
          </w:p>
        </w:tc>
      </w:tr>
      <w:tr w:rsidR="00870E5A" w:rsidRPr="00870E5A" w14:paraId="3A514AD8"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3AAE5E0" w14:textId="77777777" w:rsidR="003730ED" w:rsidRPr="00870E5A" w:rsidRDefault="003730ED">
            <w:pPr>
              <w:spacing w:after="0"/>
              <w:rPr>
                <w:rFonts w:ascii="Calibri" w:eastAsia="Calibri" w:hAnsi="Calibri" w:cs="Calibri"/>
                <w:kern w:val="3"/>
              </w:rPr>
            </w:pPr>
            <w:r w:rsidRPr="00870E5A">
              <w:rPr>
                <w:rFonts w:ascii="Calibri" w:eastAsia="Times New Roman" w:hAnsi="Calibri" w:cs="Calibri"/>
                <w:lang w:eastAsia="lv-LV"/>
              </w:rPr>
              <w:t>3. Sociālā ietekme, ietekme uz vidi, iedzīvotāju veselību, uzņēmējdarbības vidi pašvaldības teritorijā, kā arī plānotā regulējuma ietekme uz konkurenci</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E41B889" w14:textId="4D82B6AE" w:rsidR="003730ED" w:rsidRPr="00870E5A" w:rsidRDefault="008B5BF4">
            <w:pPr>
              <w:spacing w:after="0"/>
              <w:jc w:val="both"/>
              <w:rPr>
                <w:rFonts w:ascii="Calibri" w:hAnsi="Calibri" w:cs="Calibri"/>
              </w:rPr>
            </w:pPr>
            <w:r w:rsidRPr="00870E5A">
              <w:rPr>
                <w:rFonts w:ascii="Calibri" w:hAnsi="Calibri" w:cs="Calibri"/>
                <w:shd w:val="clear" w:color="auto" w:fill="FFFFFF"/>
              </w:rPr>
              <w:t>Saistošajiem noteikumiem nav sociālas ietekmes vai ietekmes uz vidi, iedzīvotāju veselību, uzņēmējdarbības vidi un konkurenci.</w:t>
            </w:r>
          </w:p>
        </w:tc>
      </w:tr>
      <w:tr w:rsidR="00870E5A" w:rsidRPr="00870E5A" w14:paraId="1F2FB42D"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BB109AC" w14:textId="77777777" w:rsidR="003730ED" w:rsidRPr="00870E5A" w:rsidRDefault="003730ED">
            <w:pPr>
              <w:spacing w:after="0"/>
              <w:rPr>
                <w:rFonts w:ascii="Calibri" w:hAnsi="Calibri" w:cs="Calibri"/>
              </w:rPr>
            </w:pPr>
            <w:r w:rsidRPr="00870E5A">
              <w:rPr>
                <w:rFonts w:ascii="Calibri" w:eastAsia="Times New Roman" w:hAnsi="Calibri" w:cs="Calibri"/>
                <w:lang w:eastAsia="lv-LV"/>
              </w:rPr>
              <w:t>4. Ietekme uz administratīvajām procedūrām un to izmaksām</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1CCF715" w14:textId="15F61FDE" w:rsidR="003730ED" w:rsidRPr="00870E5A" w:rsidRDefault="008B5BF4">
            <w:pPr>
              <w:spacing w:after="0"/>
              <w:rPr>
                <w:rFonts w:ascii="Calibri" w:hAnsi="Calibri" w:cs="Calibri"/>
              </w:rPr>
            </w:pPr>
            <w:r w:rsidRPr="00870E5A">
              <w:rPr>
                <w:rFonts w:ascii="Calibri" w:hAnsi="Calibri" w:cs="Calibri"/>
                <w:shd w:val="clear" w:color="auto" w:fill="FFFFFF"/>
              </w:rPr>
              <w:t>Juridiskās un fiziskās personas, kuras vēlas saņemt licenci, iesniegumus un tam pievienotos dokumentus Interešu izglītības programmu licencēšanas komisijai ir tiesīgas iesniegt vienā no šādiem veidiem – klātienē, nosūtot pa pastu vai elektroniski. Licence tiek sagatavota elektroniski un nosūtīta uz licences pieprasītāja oficiālo elektronisko adresi vai elektroniskā pasta adresi.</w:t>
            </w:r>
          </w:p>
        </w:tc>
      </w:tr>
      <w:tr w:rsidR="00870E5A" w:rsidRPr="00870E5A" w14:paraId="688B27AB"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41FEA22" w14:textId="77777777" w:rsidR="003730ED" w:rsidRPr="00870E5A" w:rsidRDefault="003730ED">
            <w:pPr>
              <w:spacing w:after="0"/>
              <w:rPr>
                <w:rFonts w:ascii="Calibri" w:eastAsia="Times New Roman" w:hAnsi="Calibri" w:cs="Calibri"/>
                <w:lang w:eastAsia="lv-LV"/>
              </w:rPr>
            </w:pPr>
            <w:r w:rsidRPr="00870E5A">
              <w:rPr>
                <w:rFonts w:ascii="Calibri" w:eastAsia="Times New Roman" w:hAnsi="Calibri" w:cs="Calibri"/>
                <w:lang w:eastAsia="lv-LV"/>
              </w:rPr>
              <w:t>5. Ietekme uz pašvaldības funkcijām un cilvēkresursiem</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F75A929" w14:textId="77777777" w:rsidR="008B5BF4" w:rsidRPr="008B5BF4" w:rsidRDefault="008B5BF4" w:rsidP="008B5BF4">
            <w:pPr>
              <w:spacing w:after="0" w:line="240" w:lineRule="auto"/>
              <w:rPr>
                <w:rFonts w:ascii="Calibri" w:eastAsia="Times New Roman" w:hAnsi="Calibri" w:cs="Calibri"/>
                <w:lang w:eastAsia="lv-LV"/>
              </w:rPr>
            </w:pPr>
            <w:r w:rsidRPr="008B5BF4">
              <w:rPr>
                <w:rFonts w:ascii="Calibri" w:eastAsia="Times New Roman" w:hAnsi="Calibri" w:cs="Calibri"/>
                <w:shd w:val="clear" w:color="auto" w:fill="FFFFFF"/>
                <w:lang w:eastAsia="lv-LV"/>
              </w:rPr>
              <w:t>Saskaņā ar Pašvaldības likuma 44. panta otro daļu tiek nodrošinātas pašvaldības autonomā funkcija – gādāt par iedzīvotāju izglītību, tostarp gādāt par interešu izglītības un pieaugušo izglītības pieejamību.</w:t>
            </w:r>
          </w:p>
          <w:p w14:paraId="0FE77439" w14:textId="6062C490" w:rsidR="008B5BF4" w:rsidRPr="008B5BF4" w:rsidRDefault="008B5BF4" w:rsidP="008B5BF4">
            <w:pPr>
              <w:shd w:val="clear" w:color="auto" w:fill="FFFFFF"/>
              <w:spacing w:before="100" w:beforeAutospacing="1" w:after="0" w:line="293" w:lineRule="atLeast"/>
              <w:rPr>
                <w:rFonts w:ascii="Calibri" w:eastAsia="Times New Roman" w:hAnsi="Calibri" w:cs="Calibri"/>
                <w:lang w:eastAsia="lv-LV"/>
              </w:rPr>
            </w:pPr>
            <w:r w:rsidRPr="008B5BF4">
              <w:rPr>
                <w:rFonts w:ascii="Calibri" w:eastAsia="Times New Roman" w:hAnsi="Calibri" w:cs="Calibri"/>
                <w:lang w:eastAsia="lv-LV"/>
              </w:rPr>
              <w:t>Pašvaldības cilvēkresursi, kas tiks iesaistīti saistošo noteikumu īstenošanā (tostarp, vai tiks uzlikti jauni pienākumi vai uzdevumi esošajiem darbiniekiem, veidotas jaunas darba vietas u.tml.) – Saistošo noteikumu īstenošana neparedz papildu cilvēkresursu iesaisti. Netiks uzlikti jauni pienākumi vai uzdevumi esošajiem darbiniekiem, kā arī netiks veidotas jaunas darba vietas. </w:t>
            </w:r>
          </w:p>
          <w:p w14:paraId="77A74EE9" w14:textId="481BBC57" w:rsidR="003730ED" w:rsidRPr="00870E5A" w:rsidRDefault="003730ED">
            <w:pPr>
              <w:spacing w:after="0"/>
              <w:jc w:val="both"/>
              <w:rPr>
                <w:rFonts w:ascii="Calibri" w:eastAsia="Times New Roman" w:hAnsi="Calibri" w:cs="Calibri"/>
                <w:lang w:eastAsia="lv-LV"/>
              </w:rPr>
            </w:pPr>
          </w:p>
        </w:tc>
      </w:tr>
      <w:tr w:rsidR="00870E5A" w:rsidRPr="00870E5A" w14:paraId="30ED3314" w14:textId="77777777" w:rsidTr="008B5BF4">
        <w:trPr>
          <w:trHeight w:val="1161"/>
        </w:trPr>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D7DC208" w14:textId="77777777" w:rsidR="003730ED" w:rsidRPr="00870E5A" w:rsidRDefault="003730ED">
            <w:pPr>
              <w:spacing w:after="0"/>
              <w:rPr>
                <w:rFonts w:ascii="Calibri" w:eastAsia="Times New Roman" w:hAnsi="Calibri" w:cs="Calibri"/>
                <w:lang w:eastAsia="lv-LV"/>
              </w:rPr>
            </w:pPr>
            <w:r w:rsidRPr="00870E5A">
              <w:rPr>
                <w:rFonts w:ascii="Calibri" w:eastAsia="Times New Roman" w:hAnsi="Calibri" w:cs="Calibri"/>
                <w:lang w:eastAsia="lv-LV"/>
              </w:rPr>
              <w:t>6. Informācija par izpildes nodrošināšanu</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B444001" w14:textId="77C340DD" w:rsidR="008B5BF4" w:rsidRPr="008B5BF4" w:rsidRDefault="008B5BF4" w:rsidP="008B5BF4">
            <w:pPr>
              <w:spacing w:after="0" w:line="240" w:lineRule="auto"/>
              <w:rPr>
                <w:rFonts w:ascii="Calibri" w:eastAsia="Times New Roman" w:hAnsi="Calibri" w:cs="Calibri"/>
                <w:shd w:val="clear" w:color="auto" w:fill="FFFFFF"/>
                <w:lang w:eastAsia="lv-LV"/>
              </w:rPr>
            </w:pPr>
            <w:r w:rsidRPr="008B5BF4">
              <w:rPr>
                <w:rFonts w:ascii="Calibri" w:eastAsia="Times New Roman" w:hAnsi="Calibri" w:cs="Calibri"/>
                <w:shd w:val="clear" w:color="auto" w:fill="FFFFFF"/>
                <w:lang w:eastAsia="lv-LV"/>
              </w:rPr>
              <w:t xml:space="preserve">Saistošo noteikumu izpildē iesaistītās institūcijas, tai skaitā, vai paredzēta jaunu institūciju izveide, esošo likvidācija vai reorganizācija – Saistošo noteikumu izpildi turpinās </w:t>
            </w:r>
            <w:r w:rsidRPr="00870E5A">
              <w:rPr>
                <w:rFonts w:ascii="Calibri" w:eastAsia="Times New Roman" w:hAnsi="Calibri" w:cs="Calibri"/>
                <w:shd w:val="clear" w:color="auto" w:fill="FFFFFF"/>
                <w:lang w:eastAsia="lv-LV"/>
              </w:rPr>
              <w:t>Cēsu novada pašvaldības Interešu izglītības</w:t>
            </w:r>
            <w:r w:rsidRPr="00870E5A">
              <w:rPr>
                <w:rFonts w:ascii="Calibri" w:eastAsia="Times New Roman" w:hAnsi="Calibri" w:cs="Calibri"/>
                <w:shd w:val="clear" w:color="auto" w:fill="FFFFFF"/>
                <w:lang w:eastAsia="lv-LV"/>
              </w:rPr>
              <w:t xml:space="preserve"> </w:t>
            </w:r>
            <w:r w:rsidRPr="008B5BF4">
              <w:rPr>
                <w:rFonts w:ascii="Calibri" w:eastAsia="Times New Roman" w:hAnsi="Calibri" w:cs="Calibri"/>
                <w:shd w:val="clear" w:color="auto" w:fill="FFFFFF"/>
                <w:lang w:eastAsia="lv-LV"/>
              </w:rPr>
              <w:t>un pieaugušo neformālās izglītības programmu licencēšanas komisija, tādējādi nav nepieciešama jaunu institūciju izveide.</w:t>
            </w:r>
          </w:p>
          <w:p w14:paraId="04587196" w14:textId="0E812275" w:rsidR="008B5BF4" w:rsidRPr="008B5BF4" w:rsidRDefault="008B5BF4" w:rsidP="008B5BF4">
            <w:pPr>
              <w:shd w:val="clear" w:color="auto" w:fill="FFFFFF"/>
              <w:spacing w:before="100" w:beforeAutospacing="1" w:after="0" w:line="293" w:lineRule="atLeast"/>
              <w:rPr>
                <w:rFonts w:ascii="Calibri" w:eastAsia="Times New Roman" w:hAnsi="Calibri" w:cs="Calibri"/>
                <w:lang w:eastAsia="lv-LV"/>
              </w:rPr>
            </w:pPr>
            <w:r w:rsidRPr="008B5BF4">
              <w:rPr>
                <w:rFonts w:ascii="Calibri" w:eastAsia="Times New Roman" w:hAnsi="Calibri" w:cs="Calibri"/>
                <w:lang w:eastAsia="lv-LV"/>
              </w:rPr>
              <w:t>Izpildes nodrošināšanai nepieciešamie resursi un to pamatotība – Papildu resursi nav nepieciešami.</w:t>
            </w:r>
          </w:p>
          <w:p w14:paraId="64872D99" w14:textId="77777777" w:rsidR="003730ED" w:rsidRPr="00870E5A" w:rsidRDefault="003730ED">
            <w:pPr>
              <w:spacing w:after="0"/>
              <w:rPr>
                <w:rFonts w:ascii="Calibri" w:eastAsia="Times New Roman" w:hAnsi="Calibri" w:cs="Calibri"/>
                <w:highlight w:val="yellow"/>
                <w:lang w:eastAsia="lv-LV"/>
              </w:rPr>
            </w:pPr>
          </w:p>
        </w:tc>
      </w:tr>
      <w:tr w:rsidR="00870E5A" w:rsidRPr="00870E5A" w14:paraId="0A614034"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6CD60B5" w14:textId="77777777" w:rsidR="003730ED" w:rsidRPr="00870E5A" w:rsidRDefault="003730ED">
            <w:pPr>
              <w:spacing w:after="0"/>
              <w:rPr>
                <w:rFonts w:ascii="Calibri" w:eastAsia="Times New Roman" w:hAnsi="Calibri" w:cs="Calibri"/>
                <w:lang w:eastAsia="lv-LV"/>
              </w:rPr>
            </w:pPr>
            <w:r w:rsidRPr="00870E5A">
              <w:rPr>
                <w:rFonts w:ascii="Calibri" w:hAnsi="Calibri" w:cs="Calibri"/>
              </w:rPr>
              <w:t>7. Prasību un izmaksu samērīgums pret ieguvumiem, ko sniedz mērķa sasniegšana</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003BC72" w14:textId="69D7FDBB" w:rsidR="003730ED" w:rsidRPr="00870E5A" w:rsidRDefault="003730ED">
            <w:pPr>
              <w:spacing w:after="0"/>
              <w:jc w:val="both"/>
              <w:rPr>
                <w:rFonts w:ascii="Calibri" w:eastAsia="Times New Roman" w:hAnsi="Calibri" w:cs="Calibri"/>
                <w:lang w:eastAsia="lv-LV"/>
              </w:rPr>
            </w:pPr>
            <w:r w:rsidRPr="00870E5A">
              <w:rPr>
                <w:rFonts w:ascii="Calibri" w:eastAsia="Times New Roman" w:hAnsi="Calibri" w:cs="Calibri"/>
                <w:lang w:eastAsia="lv-LV"/>
              </w:rPr>
              <w:t>Izraudzītie līdzekļi ir piemēroti Pašvaldību likuma 4.panta pirmās daļas 4.punkta un funkciju un kompetences realizācijas sasniegšanai</w:t>
            </w:r>
            <w:r w:rsidR="00870E5A" w:rsidRPr="00870E5A">
              <w:rPr>
                <w:rFonts w:ascii="Calibri" w:eastAsia="Times New Roman" w:hAnsi="Calibri" w:cs="Calibri"/>
                <w:lang w:eastAsia="lv-LV"/>
              </w:rPr>
              <w:t>, ņe</w:t>
            </w:r>
            <w:r w:rsidR="00870E5A" w:rsidRPr="00870E5A">
              <w:rPr>
                <w:rFonts w:ascii="Calibri" w:hAnsi="Calibri" w:cs="Calibri"/>
                <w:shd w:val="clear" w:color="auto" w:fill="FFFFFF"/>
              </w:rPr>
              <w:t>mot vērā, ka pašvaldības autonomā funkcija ir gādāt par interešu izglītības un pieaugušo izglītības pieejamību, šie saistošie noteikumi ir piemēroti iecerētā mērķa sasniegšanas nodrošināšanai.</w:t>
            </w:r>
            <w:r w:rsidRPr="00870E5A">
              <w:rPr>
                <w:rFonts w:ascii="Calibri" w:eastAsia="Times New Roman" w:hAnsi="Calibri" w:cs="Calibri"/>
                <w:lang w:eastAsia="lv-LV"/>
              </w:rPr>
              <w:t xml:space="preserve"> Alternatīvi līdzekļi minētā leģitīmā mērķa sasniegšanai nav konstatēti un līdz ar ko pašvaldības rīcība ir atbilstoša un leģitīma.    </w:t>
            </w:r>
          </w:p>
        </w:tc>
      </w:tr>
      <w:tr w:rsidR="00870E5A" w:rsidRPr="00870E5A" w14:paraId="3C9DD941" w14:textId="77777777" w:rsidTr="008B5BF4">
        <w:tc>
          <w:tcPr>
            <w:tcW w:w="269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FE8B5C0" w14:textId="77777777" w:rsidR="003730ED" w:rsidRPr="00870E5A" w:rsidRDefault="003730ED">
            <w:pPr>
              <w:spacing w:after="0"/>
              <w:rPr>
                <w:rFonts w:ascii="Calibri" w:eastAsia="Calibri" w:hAnsi="Calibri" w:cs="Calibri"/>
                <w:kern w:val="3"/>
              </w:rPr>
            </w:pPr>
            <w:r w:rsidRPr="00870E5A">
              <w:rPr>
                <w:rFonts w:ascii="Calibri" w:eastAsia="Times New Roman" w:hAnsi="Calibri" w:cs="Calibri"/>
                <w:lang w:eastAsia="lv-LV"/>
              </w:rPr>
              <w:t>8. Izstrādes gaitā veiktās konsultācijas ar privātpersonām un institūcijām</w:t>
            </w:r>
          </w:p>
        </w:tc>
        <w:tc>
          <w:tcPr>
            <w:tcW w:w="7513"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D915CB2" w14:textId="7D5DBDE8" w:rsidR="003730ED" w:rsidRPr="00870E5A" w:rsidRDefault="003730ED">
            <w:pPr>
              <w:spacing w:after="0"/>
              <w:jc w:val="both"/>
              <w:rPr>
                <w:rFonts w:ascii="Calibri" w:hAnsi="Calibri" w:cs="Calibri"/>
              </w:rPr>
            </w:pPr>
            <w:r w:rsidRPr="00870E5A">
              <w:rPr>
                <w:rFonts w:ascii="Calibri" w:eastAsia="Times New Roman" w:hAnsi="Calibri" w:cs="Calibri"/>
                <w:lang w:eastAsia="lv-LV"/>
              </w:rPr>
              <w:t xml:space="preserve">Sabiedrības viedokļa noskaidrošana tiks veikta atbilstoši Pašvaldību likuma 46.panta trešajā daļā noteiktajam - informācija ievietota pašvaldības tīmekļvietnē www.cesis.lv un sniegta iespēja ikvienam interesentam iesniegt savus priekšlikumus un komentārus. </w:t>
            </w:r>
            <w:r w:rsidRPr="00870E5A">
              <w:rPr>
                <w:rFonts w:ascii="Calibri" w:hAnsi="Calibri" w:cs="Calibri"/>
              </w:rPr>
              <w:t>Viedokļa izteikšanas termiņš noteikts divas nedēļas no publicēšanas diena</w:t>
            </w:r>
            <w:r w:rsidR="00870E5A" w:rsidRPr="00870E5A">
              <w:rPr>
                <w:rFonts w:ascii="Calibri" w:hAnsi="Calibri" w:cs="Calibri"/>
              </w:rPr>
              <w:t xml:space="preserve">s. </w:t>
            </w:r>
            <w:r w:rsidRPr="00870E5A">
              <w:rPr>
                <w:rFonts w:ascii="Calibri" w:eastAsia="Times New Roman" w:hAnsi="Calibri" w:cs="Calibri"/>
                <w:lang w:eastAsia="lv-LV"/>
              </w:rPr>
              <w:br/>
              <w:t>  </w:t>
            </w:r>
          </w:p>
        </w:tc>
      </w:tr>
    </w:tbl>
    <w:p w14:paraId="39358F62" w14:textId="77777777" w:rsidR="003730ED" w:rsidRPr="00870E5A" w:rsidRDefault="003730ED" w:rsidP="003730ED">
      <w:pPr>
        <w:shd w:val="clear" w:color="auto" w:fill="FFFFFF"/>
        <w:spacing w:after="0" w:line="240" w:lineRule="auto"/>
        <w:jc w:val="center"/>
        <w:rPr>
          <w:rFonts w:ascii="Calibri" w:hAnsi="Calibri" w:cs="Calibri"/>
        </w:rPr>
      </w:pPr>
    </w:p>
    <w:sectPr w:rsidR="003730ED" w:rsidRPr="00870E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10"/>
    <w:rsid w:val="0001101C"/>
    <w:rsid w:val="000616EF"/>
    <w:rsid w:val="000B2324"/>
    <w:rsid w:val="003730ED"/>
    <w:rsid w:val="003F28F7"/>
    <w:rsid w:val="00625241"/>
    <w:rsid w:val="007361F1"/>
    <w:rsid w:val="00870E5A"/>
    <w:rsid w:val="008B5BF4"/>
    <w:rsid w:val="00C53A10"/>
    <w:rsid w:val="00D77223"/>
    <w:rsid w:val="00E13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2D61"/>
  <w15:chartTrackingRefBased/>
  <w15:docId w15:val="{8D22302E-9ACD-4650-A449-FEAAAC56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01101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3A10"/>
    <w:rPr>
      <w:color w:val="0000FF"/>
      <w:u w:val="single"/>
    </w:rPr>
  </w:style>
  <w:style w:type="paragraph" w:customStyle="1" w:styleId="tv213">
    <w:name w:val="tv213"/>
    <w:basedOn w:val="Parasts"/>
    <w:rsid w:val="00C53A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1101C"/>
    <w:rPr>
      <w:color w:val="605E5C"/>
      <w:shd w:val="clear" w:color="auto" w:fill="E1DFDD"/>
    </w:rPr>
  </w:style>
  <w:style w:type="character" w:customStyle="1" w:styleId="Virsraksts4Rakstz">
    <w:name w:val="Virsraksts 4 Rakstz."/>
    <w:basedOn w:val="Noklusjumarindkopasfonts"/>
    <w:link w:val="Virsraksts4"/>
    <w:uiPriority w:val="9"/>
    <w:rsid w:val="0001101C"/>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01101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0286">
      <w:bodyDiv w:val="1"/>
      <w:marLeft w:val="0"/>
      <w:marRight w:val="0"/>
      <w:marTop w:val="0"/>
      <w:marBottom w:val="0"/>
      <w:divBdr>
        <w:top w:val="none" w:sz="0" w:space="0" w:color="auto"/>
        <w:left w:val="none" w:sz="0" w:space="0" w:color="auto"/>
        <w:bottom w:val="none" w:sz="0" w:space="0" w:color="auto"/>
        <w:right w:val="none" w:sz="0" w:space="0" w:color="auto"/>
      </w:divBdr>
    </w:div>
    <w:div w:id="113911258">
      <w:bodyDiv w:val="1"/>
      <w:marLeft w:val="0"/>
      <w:marRight w:val="0"/>
      <w:marTop w:val="0"/>
      <w:marBottom w:val="0"/>
      <w:divBdr>
        <w:top w:val="none" w:sz="0" w:space="0" w:color="auto"/>
        <w:left w:val="none" w:sz="0" w:space="0" w:color="auto"/>
        <w:bottom w:val="none" w:sz="0" w:space="0" w:color="auto"/>
        <w:right w:val="none" w:sz="0" w:space="0" w:color="auto"/>
      </w:divBdr>
      <w:divsChild>
        <w:div w:id="204871885">
          <w:marLeft w:val="0"/>
          <w:marRight w:val="0"/>
          <w:marTop w:val="0"/>
          <w:marBottom w:val="567"/>
          <w:divBdr>
            <w:top w:val="none" w:sz="0" w:space="0" w:color="auto"/>
            <w:left w:val="none" w:sz="0" w:space="0" w:color="auto"/>
            <w:bottom w:val="none" w:sz="0" w:space="0" w:color="auto"/>
            <w:right w:val="none" w:sz="0" w:space="0" w:color="auto"/>
          </w:divBdr>
        </w:div>
        <w:div w:id="105392863">
          <w:marLeft w:val="0"/>
          <w:marRight w:val="0"/>
          <w:marTop w:val="0"/>
          <w:marBottom w:val="567"/>
          <w:divBdr>
            <w:top w:val="none" w:sz="0" w:space="0" w:color="auto"/>
            <w:left w:val="none" w:sz="0" w:space="0" w:color="auto"/>
            <w:bottom w:val="none" w:sz="0" w:space="0" w:color="auto"/>
            <w:right w:val="none" w:sz="0" w:space="0" w:color="auto"/>
          </w:divBdr>
        </w:div>
        <w:div w:id="860750099">
          <w:marLeft w:val="0"/>
          <w:marRight w:val="0"/>
          <w:marTop w:val="0"/>
          <w:marBottom w:val="0"/>
          <w:divBdr>
            <w:top w:val="none" w:sz="0" w:space="0" w:color="auto"/>
            <w:left w:val="none" w:sz="0" w:space="0" w:color="auto"/>
            <w:bottom w:val="none" w:sz="0" w:space="0" w:color="auto"/>
            <w:right w:val="none" w:sz="0" w:space="0" w:color="auto"/>
          </w:divBdr>
        </w:div>
        <w:div w:id="1246457035">
          <w:marLeft w:val="0"/>
          <w:marRight w:val="0"/>
          <w:marTop w:val="0"/>
          <w:marBottom w:val="0"/>
          <w:divBdr>
            <w:top w:val="none" w:sz="0" w:space="0" w:color="auto"/>
            <w:left w:val="none" w:sz="0" w:space="0" w:color="auto"/>
            <w:bottom w:val="none" w:sz="0" w:space="0" w:color="auto"/>
            <w:right w:val="none" w:sz="0" w:space="0" w:color="auto"/>
          </w:divBdr>
        </w:div>
        <w:div w:id="1305937029">
          <w:marLeft w:val="0"/>
          <w:marRight w:val="0"/>
          <w:marTop w:val="0"/>
          <w:marBottom w:val="0"/>
          <w:divBdr>
            <w:top w:val="none" w:sz="0" w:space="0" w:color="auto"/>
            <w:left w:val="none" w:sz="0" w:space="0" w:color="auto"/>
            <w:bottom w:val="none" w:sz="0" w:space="0" w:color="auto"/>
            <w:right w:val="none" w:sz="0" w:space="0" w:color="auto"/>
          </w:divBdr>
        </w:div>
        <w:div w:id="1741947524">
          <w:marLeft w:val="0"/>
          <w:marRight w:val="0"/>
          <w:marTop w:val="0"/>
          <w:marBottom w:val="0"/>
          <w:divBdr>
            <w:top w:val="none" w:sz="0" w:space="0" w:color="auto"/>
            <w:left w:val="none" w:sz="0" w:space="0" w:color="auto"/>
            <w:bottom w:val="none" w:sz="0" w:space="0" w:color="auto"/>
            <w:right w:val="none" w:sz="0" w:space="0" w:color="auto"/>
          </w:divBdr>
        </w:div>
        <w:div w:id="2075007735">
          <w:marLeft w:val="0"/>
          <w:marRight w:val="0"/>
          <w:marTop w:val="0"/>
          <w:marBottom w:val="0"/>
          <w:divBdr>
            <w:top w:val="none" w:sz="0" w:space="0" w:color="auto"/>
            <w:left w:val="none" w:sz="0" w:space="0" w:color="auto"/>
            <w:bottom w:val="none" w:sz="0" w:space="0" w:color="auto"/>
            <w:right w:val="none" w:sz="0" w:space="0" w:color="auto"/>
          </w:divBdr>
        </w:div>
        <w:div w:id="235094301">
          <w:marLeft w:val="0"/>
          <w:marRight w:val="0"/>
          <w:marTop w:val="0"/>
          <w:marBottom w:val="0"/>
          <w:divBdr>
            <w:top w:val="none" w:sz="0" w:space="0" w:color="auto"/>
            <w:left w:val="none" w:sz="0" w:space="0" w:color="auto"/>
            <w:bottom w:val="none" w:sz="0" w:space="0" w:color="auto"/>
            <w:right w:val="none" w:sz="0" w:space="0" w:color="auto"/>
          </w:divBdr>
        </w:div>
        <w:div w:id="304045060">
          <w:marLeft w:val="0"/>
          <w:marRight w:val="0"/>
          <w:marTop w:val="0"/>
          <w:marBottom w:val="0"/>
          <w:divBdr>
            <w:top w:val="none" w:sz="0" w:space="0" w:color="auto"/>
            <w:left w:val="none" w:sz="0" w:space="0" w:color="auto"/>
            <w:bottom w:val="none" w:sz="0" w:space="0" w:color="auto"/>
            <w:right w:val="none" w:sz="0" w:space="0" w:color="auto"/>
          </w:divBdr>
        </w:div>
        <w:div w:id="706367422">
          <w:marLeft w:val="0"/>
          <w:marRight w:val="0"/>
          <w:marTop w:val="0"/>
          <w:marBottom w:val="0"/>
          <w:divBdr>
            <w:top w:val="none" w:sz="0" w:space="0" w:color="auto"/>
            <w:left w:val="none" w:sz="0" w:space="0" w:color="auto"/>
            <w:bottom w:val="none" w:sz="0" w:space="0" w:color="auto"/>
            <w:right w:val="none" w:sz="0" w:space="0" w:color="auto"/>
          </w:divBdr>
        </w:div>
        <w:div w:id="1029187293">
          <w:marLeft w:val="0"/>
          <w:marRight w:val="0"/>
          <w:marTop w:val="0"/>
          <w:marBottom w:val="0"/>
          <w:divBdr>
            <w:top w:val="none" w:sz="0" w:space="0" w:color="auto"/>
            <w:left w:val="none" w:sz="0" w:space="0" w:color="auto"/>
            <w:bottom w:val="none" w:sz="0" w:space="0" w:color="auto"/>
            <w:right w:val="none" w:sz="0" w:space="0" w:color="auto"/>
          </w:divBdr>
        </w:div>
        <w:div w:id="142165716">
          <w:marLeft w:val="0"/>
          <w:marRight w:val="0"/>
          <w:marTop w:val="0"/>
          <w:marBottom w:val="0"/>
          <w:divBdr>
            <w:top w:val="none" w:sz="0" w:space="0" w:color="auto"/>
            <w:left w:val="none" w:sz="0" w:space="0" w:color="auto"/>
            <w:bottom w:val="none" w:sz="0" w:space="0" w:color="auto"/>
            <w:right w:val="none" w:sz="0" w:space="0" w:color="auto"/>
          </w:divBdr>
        </w:div>
        <w:div w:id="1198156267">
          <w:marLeft w:val="0"/>
          <w:marRight w:val="0"/>
          <w:marTop w:val="0"/>
          <w:marBottom w:val="0"/>
          <w:divBdr>
            <w:top w:val="none" w:sz="0" w:space="0" w:color="auto"/>
            <w:left w:val="none" w:sz="0" w:space="0" w:color="auto"/>
            <w:bottom w:val="none" w:sz="0" w:space="0" w:color="auto"/>
            <w:right w:val="none" w:sz="0" w:space="0" w:color="auto"/>
          </w:divBdr>
        </w:div>
        <w:div w:id="5405536">
          <w:marLeft w:val="0"/>
          <w:marRight w:val="0"/>
          <w:marTop w:val="0"/>
          <w:marBottom w:val="0"/>
          <w:divBdr>
            <w:top w:val="none" w:sz="0" w:space="0" w:color="auto"/>
            <w:left w:val="none" w:sz="0" w:space="0" w:color="auto"/>
            <w:bottom w:val="none" w:sz="0" w:space="0" w:color="auto"/>
            <w:right w:val="none" w:sz="0" w:space="0" w:color="auto"/>
          </w:divBdr>
        </w:div>
        <w:div w:id="934943591">
          <w:marLeft w:val="0"/>
          <w:marRight w:val="0"/>
          <w:marTop w:val="0"/>
          <w:marBottom w:val="0"/>
          <w:divBdr>
            <w:top w:val="none" w:sz="0" w:space="0" w:color="auto"/>
            <w:left w:val="none" w:sz="0" w:space="0" w:color="auto"/>
            <w:bottom w:val="none" w:sz="0" w:space="0" w:color="auto"/>
            <w:right w:val="none" w:sz="0" w:space="0" w:color="auto"/>
          </w:divBdr>
        </w:div>
        <w:div w:id="1399666341">
          <w:marLeft w:val="0"/>
          <w:marRight w:val="0"/>
          <w:marTop w:val="0"/>
          <w:marBottom w:val="0"/>
          <w:divBdr>
            <w:top w:val="none" w:sz="0" w:space="0" w:color="auto"/>
            <w:left w:val="none" w:sz="0" w:space="0" w:color="auto"/>
            <w:bottom w:val="none" w:sz="0" w:space="0" w:color="auto"/>
            <w:right w:val="none" w:sz="0" w:space="0" w:color="auto"/>
          </w:divBdr>
        </w:div>
        <w:div w:id="1741361707">
          <w:marLeft w:val="0"/>
          <w:marRight w:val="0"/>
          <w:marTop w:val="0"/>
          <w:marBottom w:val="0"/>
          <w:divBdr>
            <w:top w:val="none" w:sz="0" w:space="0" w:color="auto"/>
            <w:left w:val="none" w:sz="0" w:space="0" w:color="auto"/>
            <w:bottom w:val="none" w:sz="0" w:space="0" w:color="auto"/>
            <w:right w:val="none" w:sz="0" w:space="0" w:color="auto"/>
          </w:divBdr>
        </w:div>
        <w:div w:id="193739983">
          <w:marLeft w:val="0"/>
          <w:marRight w:val="0"/>
          <w:marTop w:val="0"/>
          <w:marBottom w:val="0"/>
          <w:divBdr>
            <w:top w:val="none" w:sz="0" w:space="0" w:color="auto"/>
            <w:left w:val="none" w:sz="0" w:space="0" w:color="auto"/>
            <w:bottom w:val="none" w:sz="0" w:space="0" w:color="auto"/>
            <w:right w:val="none" w:sz="0" w:space="0" w:color="auto"/>
          </w:divBdr>
        </w:div>
        <w:div w:id="2026787921">
          <w:marLeft w:val="0"/>
          <w:marRight w:val="0"/>
          <w:marTop w:val="0"/>
          <w:marBottom w:val="0"/>
          <w:divBdr>
            <w:top w:val="none" w:sz="0" w:space="0" w:color="auto"/>
            <w:left w:val="none" w:sz="0" w:space="0" w:color="auto"/>
            <w:bottom w:val="none" w:sz="0" w:space="0" w:color="auto"/>
            <w:right w:val="none" w:sz="0" w:space="0" w:color="auto"/>
          </w:divBdr>
        </w:div>
        <w:div w:id="1051003723">
          <w:marLeft w:val="0"/>
          <w:marRight w:val="0"/>
          <w:marTop w:val="0"/>
          <w:marBottom w:val="0"/>
          <w:divBdr>
            <w:top w:val="none" w:sz="0" w:space="0" w:color="auto"/>
            <w:left w:val="none" w:sz="0" w:space="0" w:color="auto"/>
            <w:bottom w:val="none" w:sz="0" w:space="0" w:color="auto"/>
            <w:right w:val="none" w:sz="0" w:space="0" w:color="auto"/>
          </w:divBdr>
        </w:div>
        <w:div w:id="1394541527">
          <w:marLeft w:val="0"/>
          <w:marRight w:val="0"/>
          <w:marTop w:val="0"/>
          <w:marBottom w:val="0"/>
          <w:divBdr>
            <w:top w:val="none" w:sz="0" w:space="0" w:color="auto"/>
            <w:left w:val="none" w:sz="0" w:space="0" w:color="auto"/>
            <w:bottom w:val="none" w:sz="0" w:space="0" w:color="auto"/>
            <w:right w:val="none" w:sz="0" w:space="0" w:color="auto"/>
          </w:divBdr>
        </w:div>
        <w:div w:id="1406685774">
          <w:marLeft w:val="0"/>
          <w:marRight w:val="0"/>
          <w:marTop w:val="0"/>
          <w:marBottom w:val="0"/>
          <w:divBdr>
            <w:top w:val="none" w:sz="0" w:space="0" w:color="auto"/>
            <w:left w:val="none" w:sz="0" w:space="0" w:color="auto"/>
            <w:bottom w:val="none" w:sz="0" w:space="0" w:color="auto"/>
            <w:right w:val="none" w:sz="0" w:space="0" w:color="auto"/>
          </w:divBdr>
        </w:div>
        <w:div w:id="364067765">
          <w:marLeft w:val="0"/>
          <w:marRight w:val="0"/>
          <w:marTop w:val="0"/>
          <w:marBottom w:val="0"/>
          <w:divBdr>
            <w:top w:val="none" w:sz="0" w:space="0" w:color="auto"/>
            <w:left w:val="none" w:sz="0" w:space="0" w:color="auto"/>
            <w:bottom w:val="none" w:sz="0" w:space="0" w:color="auto"/>
            <w:right w:val="none" w:sz="0" w:space="0" w:color="auto"/>
          </w:divBdr>
        </w:div>
        <w:div w:id="717633261">
          <w:marLeft w:val="0"/>
          <w:marRight w:val="0"/>
          <w:marTop w:val="0"/>
          <w:marBottom w:val="0"/>
          <w:divBdr>
            <w:top w:val="none" w:sz="0" w:space="0" w:color="auto"/>
            <w:left w:val="none" w:sz="0" w:space="0" w:color="auto"/>
            <w:bottom w:val="none" w:sz="0" w:space="0" w:color="auto"/>
            <w:right w:val="none" w:sz="0" w:space="0" w:color="auto"/>
          </w:divBdr>
        </w:div>
        <w:div w:id="864290643">
          <w:marLeft w:val="0"/>
          <w:marRight w:val="0"/>
          <w:marTop w:val="0"/>
          <w:marBottom w:val="0"/>
          <w:divBdr>
            <w:top w:val="none" w:sz="0" w:space="0" w:color="auto"/>
            <w:left w:val="none" w:sz="0" w:space="0" w:color="auto"/>
            <w:bottom w:val="none" w:sz="0" w:space="0" w:color="auto"/>
            <w:right w:val="none" w:sz="0" w:space="0" w:color="auto"/>
          </w:divBdr>
        </w:div>
      </w:divsChild>
    </w:div>
    <w:div w:id="243802058">
      <w:bodyDiv w:val="1"/>
      <w:marLeft w:val="0"/>
      <w:marRight w:val="0"/>
      <w:marTop w:val="0"/>
      <w:marBottom w:val="0"/>
      <w:divBdr>
        <w:top w:val="none" w:sz="0" w:space="0" w:color="auto"/>
        <w:left w:val="none" w:sz="0" w:space="0" w:color="auto"/>
        <w:bottom w:val="none" w:sz="0" w:space="0" w:color="auto"/>
        <w:right w:val="none" w:sz="0" w:space="0" w:color="auto"/>
      </w:divBdr>
      <w:divsChild>
        <w:div w:id="955402312">
          <w:marLeft w:val="150"/>
          <w:marRight w:val="150"/>
          <w:marTop w:val="480"/>
          <w:marBottom w:val="0"/>
          <w:divBdr>
            <w:top w:val="none" w:sz="0" w:space="0" w:color="auto"/>
            <w:left w:val="none" w:sz="0" w:space="0" w:color="auto"/>
            <w:bottom w:val="none" w:sz="0" w:space="0" w:color="auto"/>
            <w:right w:val="none" w:sz="0" w:space="0" w:color="auto"/>
          </w:divBdr>
        </w:div>
        <w:div w:id="1881866457">
          <w:marLeft w:val="0"/>
          <w:marRight w:val="0"/>
          <w:marTop w:val="240"/>
          <w:marBottom w:val="0"/>
          <w:divBdr>
            <w:top w:val="none" w:sz="0" w:space="0" w:color="auto"/>
            <w:left w:val="none" w:sz="0" w:space="0" w:color="auto"/>
            <w:bottom w:val="none" w:sz="0" w:space="0" w:color="auto"/>
            <w:right w:val="none" w:sz="0" w:space="0" w:color="auto"/>
          </w:divBdr>
          <w:divsChild>
            <w:div w:id="126611378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89409588">
      <w:bodyDiv w:val="1"/>
      <w:marLeft w:val="0"/>
      <w:marRight w:val="0"/>
      <w:marTop w:val="0"/>
      <w:marBottom w:val="0"/>
      <w:divBdr>
        <w:top w:val="none" w:sz="0" w:space="0" w:color="auto"/>
        <w:left w:val="none" w:sz="0" w:space="0" w:color="auto"/>
        <w:bottom w:val="none" w:sz="0" w:space="0" w:color="auto"/>
        <w:right w:val="none" w:sz="0" w:space="0" w:color="auto"/>
      </w:divBdr>
      <w:divsChild>
        <w:div w:id="1715696248">
          <w:marLeft w:val="0"/>
          <w:marRight w:val="0"/>
          <w:marTop w:val="240"/>
          <w:marBottom w:val="0"/>
          <w:divBdr>
            <w:top w:val="none" w:sz="0" w:space="0" w:color="auto"/>
            <w:left w:val="none" w:sz="0" w:space="0" w:color="auto"/>
            <w:bottom w:val="none" w:sz="0" w:space="0" w:color="auto"/>
            <w:right w:val="none" w:sz="0" w:space="0" w:color="auto"/>
          </w:divBdr>
        </w:div>
      </w:divsChild>
    </w:div>
    <w:div w:id="557740306">
      <w:bodyDiv w:val="1"/>
      <w:marLeft w:val="0"/>
      <w:marRight w:val="0"/>
      <w:marTop w:val="0"/>
      <w:marBottom w:val="0"/>
      <w:divBdr>
        <w:top w:val="none" w:sz="0" w:space="0" w:color="auto"/>
        <w:left w:val="none" w:sz="0" w:space="0" w:color="auto"/>
        <w:bottom w:val="none" w:sz="0" w:space="0" w:color="auto"/>
        <w:right w:val="none" w:sz="0" w:space="0" w:color="auto"/>
      </w:divBdr>
    </w:div>
    <w:div w:id="588545289">
      <w:bodyDiv w:val="1"/>
      <w:marLeft w:val="0"/>
      <w:marRight w:val="0"/>
      <w:marTop w:val="0"/>
      <w:marBottom w:val="0"/>
      <w:divBdr>
        <w:top w:val="none" w:sz="0" w:space="0" w:color="auto"/>
        <w:left w:val="none" w:sz="0" w:space="0" w:color="auto"/>
        <w:bottom w:val="none" w:sz="0" w:space="0" w:color="auto"/>
        <w:right w:val="none" w:sz="0" w:space="0" w:color="auto"/>
      </w:divBdr>
    </w:div>
    <w:div w:id="752557011">
      <w:bodyDiv w:val="1"/>
      <w:marLeft w:val="0"/>
      <w:marRight w:val="0"/>
      <w:marTop w:val="0"/>
      <w:marBottom w:val="0"/>
      <w:divBdr>
        <w:top w:val="none" w:sz="0" w:space="0" w:color="auto"/>
        <w:left w:val="none" w:sz="0" w:space="0" w:color="auto"/>
        <w:bottom w:val="none" w:sz="0" w:space="0" w:color="auto"/>
        <w:right w:val="none" w:sz="0" w:space="0" w:color="auto"/>
      </w:divBdr>
    </w:div>
    <w:div w:id="783697816">
      <w:bodyDiv w:val="1"/>
      <w:marLeft w:val="0"/>
      <w:marRight w:val="0"/>
      <w:marTop w:val="0"/>
      <w:marBottom w:val="0"/>
      <w:divBdr>
        <w:top w:val="none" w:sz="0" w:space="0" w:color="auto"/>
        <w:left w:val="none" w:sz="0" w:space="0" w:color="auto"/>
        <w:bottom w:val="none" w:sz="0" w:space="0" w:color="auto"/>
        <w:right w:val="none" w:sz="0" w:space="0" w:color="auto"/>
      </w:divBdr>
    </w:div>
    <w:div w:id="1079718313">
      <w:bodyDiv w:val="1"/>
      <w:marLeft w:val="0"/>
      <w:marRight w:val="0"/>
      <w:marTop w:val="0"/>
      <w:marBottom w:val="0"/>
      <w:divBdr>
        <w:top w:val="none" w:sz="0" w:space="0" w:color="auto"/>
        <w:left w:val="none" w:sz="0" w:space="0" w:color="auto"/>
        <w:bottom w:val="none" w:sz="0" w:space="0" w:color="auto"/>
        <w:right w:val="none" w:sz="0" w:space="0" w:color="auto"/>
      </w:divBdr>
      <w:divsChild>
        <w:div w:id="2066368919">
          <w:marLeft w:val="0"/>
          <w:marRight w:val="0"/>
          <w:marTop w:val="0"/>
          <w:marBottom w:val="0"/>
          <w:divBdr>
            <w:top w:val="none" w:sz="0" w:space="0" w:color="auto"/>
            <w:left w:val="none" w:sz="0" w:space="0" w:color="auto"/>
            <w:bottom w:val="none" w:sz="0" w:space="0" w:color="auto"/>
            <w:right w:val="none" w:sz="0" w:space="0" w:color="auto"/>
          </w:divBdr>
        </w:div>
        <w:div w:id="1192962796">
          <w:marLeft w:val="0"/>
          <w:marRight w:val="0"/>
          <w:marTop w:val="0"/>
          <w:marBottom w:val="0"/>
          <w:divBdr>
            <w:top w:val="none" w:sz="0" w:space="0" w:color="auto"/>
            <w:left w:val="none" w:sz="0" w:space="0" w:color="auto"/>
            <w:bottom w:val="none" w:sz="0" w:space="0" w:color="auto"/>
            <w:right w:val="none" w:sz="0" w:space="0" w:color="auto"/>
          </w:divBdr>
        </w:div>
        <w:div w:id="916092588">
          <w:marLeft w:val="0"/>
          <w:marRight w:val="0"/>
          <w:marTop w:val="0"/>
          <w:marBottom w:val="0"/>
          <w:divBdr>
            <w:top w:val="none" w:sz="0" w:space="0" w:color="auto"/>
            <w:left w:val="none" w:sz="0" w:space="0" w:color="auto"/>
            <w:bottom w:val="none" w:sz="0" w:space="0" w:color="auto"/>
            <w:right w:val="none" w:sz="0" w:space="0" w:color="auto"/>
          </w:divBdr>
        </w:div>
        <w:div w:id="1084455401">
          <w:marLeft w:val="0"/>
          <w:marRight w:val="0"/>
          <w:marTop w:val="0"/>
          <w:marBottom w:val="0"/>
          <w:divBdr>
            <w:top w:val="none" w:sz="0" w:space="0" w:color="auto"/>
            <w:left w:val="none" w:sz="0" w:space="0" w:color="auto"/>
            <w:bottom w:val="none" w:sz="0" w:space="0" w:color="auto"/>
            <w:right w:val="none" w:sz="0" w:space="0" w:color="auto"/>
          </w:divBdr>
        </w:div>
        <w:div w:id="6834937">
          <w:marLeft w:val="0"/>
          <w:marRight w:val="0"/>
          <w:marTop w:val="0"/>
          <w:marBottom w:val="0"/>
          <w:divBdr>
            <w:top w:val="none" w:sz="0" w:space="0" w:color="auto"/>
            <w:left w:val="none" w:sz="0" w:space="0" w:color="auto"/>
            <w:bottom w:val="none" w:sz="0" w:space="0" w:color="auto"/>
            <w:right w:val="none" w:sz="0" w:space="0" w:color="auto"/>
          </w:divBdr>
        </w:div>
      </w:divsChild>
    </w:div>
    <w:div w:id="11655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49096-bernu-tiesibu-aizsardzibas-likums" TargetMode="External"/><Relationship Id="rId18" Type="http://schemas.openxmlformats.org/officeDocument/2006/relationships/hyperlink" Target="https://likumi.lv/wwwraksti/2022/130/BILDES/SN_25/P1.DOCX" TargetMode="External"/><Relationship Id="rId26" Type="http://schemas.openxmlformats.org/officeDocument/2006/relationships/hyperlink" Target="https://likumi.lv/ta/id/50759-izglitibas-likums" TargetMode="External"/><Relationship Id="rId39" Type="http://schemas.openxmlformats.org/officeDocument/2006/relationships/theme" Target="theme/theme1.xml"/><Relationship Id="rId21" Type="http://schemas.openxmlformats.org/officeDocument/2006/relationships/hyperlink" Target="https://likumi.lv/ta/id/49096-bernu-tiesibu-aizsardzibas-likums" TargetMode="External"/><Relationship Id="rId34" Type="http://schemas.openxmlformats.org/officeDocument/2006/relationships/hyperlink" Target="https://likumi.lv/ta/id/343813-kartiba-kada-tiek-izsniegtas-atlaujas-neformalas-izglitibas-programmas-istenosanai" TargetMode="External"/><Relationship Id="rId7" Type="http://schemas.openxmlformats.org/officeDocument/2006/relationships/hyperlink" Target="https://likumi.lv/ta/id/346880" TargetMode="External"/><Relationship Id="rId12" Type="http://schemas.openxmlformats.org/officeDocument/2006/relationships/hyperlink" Target="https://likumi.lv/ta/id/50759-izglitibas-likums" TargetMode="External"/><Relationship Id="rId17" Type="http://schemas.openxmlformats.org/officeDocument/2006/relationships/hyperlink" Target="https://likumi.lv/ta/id/155410-par-interesu-un-pieauguso-neformalas-izglitibas-programmu-licencesanu" TargetMode="External"/><Relationship Id="rId25" Type="http://schemas.openxmlformats.org/officeDocument/2006/relationships/hyperlink" Target="https://likumi.lv/wwwraksti/2022/130/BILDES/SN_25/P1.DOCX" TargetMode="External"/><Relationship Id="rId33" Type="http://schemas.openxmlformats.org/officeDocument/2006/relationships/hyperlink" Target="https://likumi.lv/ta/id/336956-pasvaldibu-likum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kumi.lv/ta/id/55567-administrativa-procesa-likums" TargetMode="External"/><Relationship Id="rId20" Type="http://schemas.openxmlformats.org/officeDocument/2006/relationships/hyperlink" Target="https://likumi.lv/wwwraksti/2022/130/BILDES/SN_25/P1.DOCX" TargetMode="External"/><Relationship Id="rId29" Type="http://schemas.openxmlformats.org/officeDocument/2006/relationships/hyperlink" Target="https://likumi.lv/ta/id/50759-izglitibas-likums" TargetMode="External"/><Relationship Id="rId1" Type="http://schemas.openxmlformats.org/officeDocument/2006/relationships/styles" Target="styles.xml"/><Relationship Id="rId6" Type="http://schemas.openxmlformats.org/officeDocument/2006/relationships/hyperlink" Target="https://likumi.lv/ta/id/346880" TargetMode="External"/><Relationship Id="rId11" Type="http://schemas.openxmlformats.org/officeDocument/2006/relationships/hyperlink" Target="https://likumi.lv/ta/id/50759-izglitibas-likums" TargetMode="External"/><Relationship Id="rId24" Type="http://schemas.openxmlformats.org/officeDocument/2006/relationships/hyperlink" Target="https://likumi.lv/ta/id/50759-izglitibas-likums" TargetMode="External"/><Relationship Id="rId32" Type="http://schemas.openxmlformats.org/officeDocument/2006/relationships/hyperlink" Target="https://likumi.lv/ta/id/336956-pasvaldibu-likums" TargetMode="External"/><Relationship Id="rId37" Type="http://schemas.openxmlformats.org/officeDocument/2006/relationships/hyperlink" Target="https://likumi.lv/ta/id/346935" TargetMode="External"/><Relationship Id="rId5" Type="http://schemas.openxmlformats.org/officeDocument/2006/relationships/hyperlink" Target="https://likumi.lv/ta/id/336956-pasvaldibu-likums" TargetMode="External"/><Relationship Id="rId15" Type="http://schemas.openxmlformats.org/officeDocument/2006/relationships/hyperlink" Target="http://www.cesis.lv" TargetMode="External"/><Relationship Id="rId23" Type="http://schemas.openxmlformats.org/officeDocument/2006/relationships/hyperlink" Target="https://likumi.lv/ta/id/50759-izglitibas-likums" TargetMode="External"/><Relationship Id="rId28" Type="http://schemas.openxmlformats.org/officeDocument/2006/relationships/hyperlink" Target="https://likumi.lv/ta/id/50759-izglitibas-likums" TargetMode="External"/><Relationship Id="rId36" Type="http://schemas.openxmlformats.org/officeDocument/2006/relationships/hyperlink" Target="https://likumi.lv/ta/id/336956-pasvaldibu-likums" TargetMode="External"/><Relationship Id="rId10" Type="http://schemas.openxmlformats.org/officeDocument/2006/relationships/hyperlink" Target="https://likumi.lv/ta/id/49096-bernu-tiesibu-aizsardzibas-likums" TargetMode="External"/><Relationship Id="rId19" Type="http://schemas.openxmlformats.org/officeDocument/2006/relationships/image" Target="media/image1.jpeg"/><Relationship Id="rId31" Type="http://schemas.openxmlformats.org/officeDocument/2006/relationships/hyperlink" Target="https://likumi.lv/ta/id/50759-izglitibas-likums" TargetMode="External"/><Relationship Id="rId4" Type="http://schemas.openxmlformats.org/officeDocument/2006/relationships/hyperlink" Target="https://likumi.lv/ta/id/336956-pasvaldibu-likums" TargetMode="External"/><Relationship Id="rId9" Type="http://schemas.openxmlformats.org/officeDocument/2006/relationships/hyperlink" Target="https://likumi.lv/ta/id/49096-bernu-tiesibu-aizsardzibas-likums" TargetMode="External"/><Relationship Id="rId14" Type="http://schemas.openxmlformats.org/officeDocument/2006/relationships/hyperlink" Target="https://likumi.lv/ta/id/50759-izglitibas-likums" TargetMode="External"/><Relationship Id="rId22" Type="http://schemas.openxmlformats.org/officeDocument/2006/relationships/hyperlink" Target="https://likumi.lv/ta/id/49096-bernu-tiesibu-aizsardzibas-likums" TargetMode="External"/><Relationship Id="rId27" Type="http://schemas.openxmlformats.org/officeDocument/2006/relationships/hyperlink" Target="https://likumi.lv/ta/id/50759-izglitibas-likums" TargetMode="External"/><Relationship Id="rId30" Type="http://schemas.openxmlformats.org/officeDocument/2006/relationships/hyperlink" Target="https://likumi.lv/ta/id/50759-izglitibas-likums" TargetMode="External"/><Relationship Id="rId35" Type="http://schemas.openxmlformats.org/officeDocument/2006/relationships/hyperlink" Target="https://likumi.lv/ta/id/336956-pasvaldibu-likums" TargetMode="External"/><Relationship Id="rId8" Type="http://schemas.openxmlformats.org/officeDocument/2006/relationships/hyperlink" Target="https://likumi.lv/ta/id/346880" TargetMode="External"/><Relationship Id="rId3"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13499</Words>
  <Characters>7695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Agnese Citoviča</cp:lastModifiedBy>
  <cp:revision>1</cp:revision>
  <dcterms:created xsi:type="dcterms:W3CDTF">2023-12-27T12:28:00Z</dcterms:created>
  <dcterms:modified xsi:type="dcterms:W3CDTF">2023-12-27T13:51:00Z</dcterms:modified>
</cp:coreProperties>
</file>