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DA8CE" w14:textId="6A94F0E0" w:rsidR="005A3AD2" w:rsidRPr="005A3AD2" w:rsidRDefault="005A3AD2" w:rsidP="0099498D">
      <w:pPr>
        <w:shd w:val="clear" w:color="auto" w:fill="FFFFFF"/>
        <w:spacing w:line="240" w:lineRule="auto"/>
        <w:ind w:left="-567"/>
        <w:jc w:val="right"/>
        <w:rPr>
          <w:rFonts w:eastAsia="Times New Roman" w:cstheme="minorHAnsi"/>
          <w:color w:val="414142"/>
          <w:kern w:val="0"/>
          <w:lang w:eastAsia="lv-LV"/>
          <w14:ligatures w14:val="none"/>
        </w:rPr>
      </w:pPr>
      <w:r w:rsidRPr="005A3AD2">
        <w:rPr>
          <w:rFonts w:eastAsia="Times New Roman" w:cstheme="minorHAnsi"/>
          <w:b/>
          <w:bCs/>
          <w:color w:val="414142"/>
          <w:kern w:val="0"/>
          <w:lang w:eastAsia="lv-LV"/>
          <w14:ligatures w14:val="none"/>
        </w:rPr>
        <w:t xml:space="preserve">Cēsu novada domes saistošie noteikumi Nr. </w:t>
      </w:r>
      <w:r w:rsidRPr="000B1F3E">
        <w:rPr>
          <w:rFonts w:eastAsia="Times New Roman" w:cstheme="minorHAnsi"/>
          <w:b/>
          <w:bCs/>
          <w:color w:val="414142"/>
          <w:kern w:val="0"/>
          <w:lang w:eastAsia="lv-LV"/>
          <w14:ligatures w14:val="none"/>
        </w:rPr>
        <w:t>_</w:t>
      </w:r>
      <w:r w:rsidRPr="005A3AD2">
        <w:rPr>
          <w:rFonts w:eastAsia="Times New Roman" w:cstheme="minorHAnsi"/>
          <w:color w:val="414142"/>
          <w:kern w:val="0"/>
          <w:lang w:eastAsia="lv-LV"/>
          <w14:ligatures w14:val="none"/>
        </w:rPr>
        <w:br/>
      </w:r>
      <w:r w:rsidRPr="005A3AD2">
        <w:rPr>
          <w:rFonts w:eastAsia="Times New Roman" w:cstheme="minorHAnsi"/>
          <w:color w:val="414142"/>
          <w:kern w:val="0"/>
          <w:lang w:eastAsia="lv-LV"/>
          <w14:ligatures w14:val="none"/>
        </w:rPr>
        <w:br/>
        <w:t>Cēsīs 202</w:t>
      </w:r>
      <w:r w:rsidRPr="000B1F3E">
        <w:rPr>
          <w:rFonts w:eastAsia="Times New Roman" w:cstheme="minorHAnsi"/>
          <w:color w:val="414142"/>
          <w:kern w:val="0"/>
          <w:lang w:eastAsia="lv-LV"/>
          <w14:ligatures w14:val="none"/>
        </w:rPr>
        <w:t>4</w:t>
      </w:r>
      <w:r w:rsidRPr="005A3AD2">
        <w:rPr>
          <w:rFonts w:eastAsia="Times New Roman" w:cstheme="minorHAnsi"/>
          <w:color w:val="414142"/>
          <w:kern w:val="0"/>
          <w:lang w:eastAsia="lv-LV"/>
          <w14:ligatures w14:val="none"/>
        </w:rPr>
        <w:t xml:space="preserve">. gada </w:t>
      </w:r>
      <w:r w:rsidRPr="000B1F3E">
        <w:rPr>
          <w:rFonts w:eastAsia="Times New Roman" w:cstheme="minorHAnsi"/>
          <w:color w:val="414142"/>
          <w:kern w:val="0"/>
          <w:lang w:eastAsia="lv-LV"/>
          <w14:ligatures w14:val="none"/>
        </w:rPr>
        <w:t xml:space="preserve">_aprīlī </w:t>
      </w:r>
    </w:p>
    <w:p w14:paraId="79F1A8FF" w14:textId="77777777" w:rsidR="005A3AD2" w:rsidRPr="005A3AD2" w:rsidRDefault="005A3AD2" w:rsidP="0099498D">
      <w:pPr>
        <w:shd w:val="clear" w:color="auto" w:fill="FFFFFF"/>
        <w:spacing w:line="240" w:lineRule="auto"/>
        <w:ind w:left="-567"/>
        <w:jc w:val="center"/>
        <w:rPr>
          <w:rFonts w:eastAsia="Times New Roman" w:cstheme="minorHAnsi"/>
          <w:b/>
          <w:bCs/>
          <w:color w:val="414142"/>
          <w:kern w:val="0"/>
          <w:lang w:eastAsia="lv-LV"/>
          <w14:ligatures w14:val="none"/>
        </w:rPr>
      </w:pPr>
      <w:r w:rsidRPr="005A3AD2">
        <w:rPr>
          <w:rFonts w:eastAsia="Times New Roman" w:cstheme="minorHAnsi"/>
          <w:b/>
          <w:bCs/>
          <w:color w:val="414142"/>
          <w:kern w:val="0"/>
          <w:lang w:eastAsia="lv-LV"/>
          <w14:ligatures w14:val="none"/>
        </w:rPr>
        <w:t>Kārtība, kādā Cēsu novada pašvaldība kompensē vispārējās pamatizglītības, vidējās izglītības, profesionālās ievirzes izglītības iestāžu izglītojamiem un Cēsu novada izglītības iestāžu personāla braukšanas izdevumus par sabiedriskā transporta izmantošanu</w:t>
      </w:r>
    </w:p>
    <w:p w14:paraId="46ED2763" w14:textId="4AAC59B9" w:rsidR="005A3AD2" w:rsidRPr="005A3AD2" w:rsidRDefault="005A3AD2" w:rsidP="0099498D">
      <w:pPr>
        <w:shd w:val="clear" w:color="auto" w:fill="FFFFFF"/>
        <w:spacing w:line="240" w:lineRule="auto"/>
        <w:ind w:left="-567"/>
        <w:jc w:val="right"/>
        <w:rPr>
          <w:rFonts w:eastAsia="Times New Roman" w:cstheme="minorHAnsi"/>
          <w:i/>
          <w:iCs/>
          <w:color w:val="414142"/>
          <w:kern w:val="0"/>
          <w:lang w:eastAsia="lv-LV"/>
          <w14:ligatures w14:val="none"/>
        </w:rPr>
      </w:pPr>
      <w:r w:rsidRPr="005A3AD2">
        <w:rPr>
          <w:rFonts w:eastAsia="Times New Roman" w:cstheme="minorHAnsi"/>
          <w:i/>
          <w:iCs/>
          <w:color w:val="414142"/>
          <w:kern w:val="0"/>
          <w:lang w:eastAsia="lv-LV"/>
          <w14:ligatures w14:val="none"/>
        </w:rPr>
        <w:br/>
      </w:r>
      <w:r w:rsidRPr="005A3AD2">
        <w:rPr>
          <w:rFonts w:eastAsia="Times New Roman" w:cstheme="minorHAnsi"/>
          <w:i/>
          <w:iCs/>
          <w:color w:val="414142"/>
          <w:kern w:val="0"/>
          <w:lang w:eastAsia="lv-LV"/>
          <w14:ligatures w14:val="none"/>
        </w:rPr>
        <w:br/>
      </w:r>
      <w:r w:rsidRPr="000B1F3E">
        <w:rPr>
          <w:rFonts w:cstheme="minorHAnsi"/>
          <w:i/>
          <w:iCs/>
          <w:color w:val="333333"/>
          <w:bdr w:val="none" w:sz="0" w:space="0" w:color="auto" w:frame="1"/>
          <w:shd w:val="clear" w:color="auto" w:fill="FFFFFF"/>
        </w:rPr>
        <w:t>Izdoti saskaņā ar Sabiedriskā transporta</w:t>
      </w:r>
      <w:r w:rsidRPr="000B1F3E">
        <w:rPr>
          <w:rFonts w:cstheme="minorHAnsi"/>
          <w:i/>
          <w:iCs/>
          <w:color w:val="333333"/>
          <w:bdr w:val="none" w:sz="0" w:space="0" w:color="auto" w:frame="1"/>
          <w:shd w:val="clear" w:color="auto" w:fill="FFFFFF"/>
        </w:rPr>
        <w:br/>
        <w:t>pakalpojumu likuma 14. panta trešo daļu</w:t>
      </w:r>
    </w:p>
    <w:p w14:paraId="62F6A78C" w14:textId="77777777" w:rsidR="0099498D" w:rsidRPr="000B1F3E" w:rsidRDefault="0099498D" w:rsidP="0099498D">
      <w:pPr>
        <w:shd w:val="clear" w:color="auto" w:fill="FFFFFF"/>
        <w:spacing w:after="0" w:line="240" w:lineRule="auto"/>
        <w:ind w:left="-567"/>
        <w:jc w:val="center"/>
        <w:rPr>
          <w:rFonts w:eastAsia="Times New Roman" w:cstheme="minorHAnsi"/>
          <w:b/>
          <w:bCs/>
          <w:color w:val="414142"/>
          <w:kern w:val="0"/>
          <w:lang w:eastAsia="lv-LV"/>
          <w14:ligatures w14:val="none"/>
        </w:rPr>
      </w:pPr>
      <w:bookmarkStart w:id="0" w:name="n1"/>
      <w:bookmarkStart w:id="1" w:name="n-1109894"/>
      <w:bookmarkEnd w:id="0"/>
      <w:bookmarkEnd w:id="1"/>
    </w:p>
    <w:p w14:paraId="130CD869" w14:textId="0DA3E0E0" w:rsidR="005A3AD2" w:rsidRPr="005A3AD2" w:rsidRDefault="005A3AD2" w:rsidP="0099498D">
      <w:pPr>
        <w:shd w:val="clear" w:color="auto" w:fill="FFFFFF"/>
        <w:spacing w:after="0" w:line="240" w:lineRule="auto"/>
        <w:ind w:left="-567"/>
        <w:jc w:val="center"/>
        <w:rPr>
          <w:rFonts w:eastAsia="Times New Roman" w:cstheme="minorHAnsi"/>
          <w:b/>
          <w:bCs/>
          <w:color w:val="414142"/>
          <w:kern w:val="0"/>
          <w:lang w:eastAsia="lv-LV"/>
          <w14:ligatures w14:val="none"/>
        </w:rPr>
      </w:pPr>
      <w:r w:rsidRPr="005A3AD2">
        <w:rPr>
          <w:rFonts w:eastAsia="Times New Roman" w:cstheme="minorHAnsi"/>
          <w:b/>
          <w:bCs/>
          <w:color w:val="414142"/>
          <w:kern w:val="0"/>
          <w:lang w:eastAsia="lv-LV"/>
          <w14:ligatures w14:val="none"/>
        </w:rPr>
        <w:t>I. Vispārīgais jautājums</w:t>
      </w:r>
    </w:p>
    <w:p w14:paraId="6ED6E6A5"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2" w:name="p1"/>
      <w:bookmarkStart w:id="3" w:name="p-1109895"/>
      <w:bookmarkEnd w:id="2"/>
      <w:bookmarkEnd w:id="3"/>
      <w:r w:rsidRPr="005A3AD2">
        <w:rPr>
          <w:rFonts w:eastAsia="Times New Roman" w:cstheme="minorHAnsi"/>
          <w:color w:val="414142"/>
          <w:kern w:val="0"/>
          <w:lang w:eastAsia="lv-LV"/>
          <w14:ligatures w14:val="none"/>
        </w:rPr>
        <w:t>1. Noteikumi nosaka kārtību un apmēru, kādā Cēsu novada pašvaldība (turpmāk – pašvaldība) sedz sabiedriskā transporta izdevumus vispārējās pamatizglītības, vispārējās vidējās izglītības un profesionālās ievirzes izglītības iestāžu izglītojamajiem (turpmāk tekstā – izglītojamie), kuri iegūst izglītību Cēsu novada izglītības iestādēs un kārtību, kādā braukšanas maksas atvieglojumus saņem Cēsu novada izglītības iestāžu personāls.</w:t>
      </w:r>
    </w:p>
    <w:p w14:paraId="4588AFE8" w14:textId="77777777" w:rsidR="005A3AD2" w:rsidRPr="000B1F3E" w:rsidRDefault="005A3AD2" w:rsidP="0099498D">
      <w:pPr>
        <w:shd w:val="clear" w:color="auto" w:fill="FFFFFF"/>
        <w:spacing w:after="0" w:line="240" w:lineRule="auto"/>
        <w:ind w:left="-567"/>
        <w:jc w:val="center"/>
        <w:rPr>
          <w:rFonts w:eastAsia="Times New Roman" w:cstheme="minorHAnsi"/>
          <w:b/>
          <w:bCs/>
          <w:color w:val="414142"/>
          <w:kern w:val="0"/>
          <w:lang w:eastAsia="lv-LV"/>
          <w14:ligatures w14:val="none"/>
        </w:rPr>
      </w:pPr>
      <w:bookmarkStart w:id="4" w:name="n2"/>
      <w:bookmarkStart w:id="5" w:name="n-1109896"/>
      <w:bookmarkEnd w:id="4"/>
      <w:bookmarkEnd w:id="5"/>
    </w:p>
    <w:p w14:paraId="455B321D" w14:textId="14D18930" w:rsidR="005A3AD2" w:rsidRPr="005A3AD2" w:rsidRDefault="005A3AD2" w:rsidP="0099498D">
      <w:pPr>
        <w:shd w:val="clear" w:color="auto" w:fill="FFFFFF"/>
        <w:spacing w:after="0" w:line="240" w:lineRule="auto"/>
        <w:ind w:left="-567"/>
        <w:jc w:val="center"/>
        <w:rPr>
          <w:rFonts w:eastAsia="Times New Roman" w:cstheme="minorHAnsi"/>
          <w:b/>
          <w:bCs/>
          <w:color w:val="414142"/>
          <w:kern w:val="0"/>
          <w:lang w:eastAsia="lv-LV"/>
          <w14:ligatures w14:val="none"/>
        </w:rPr>
      </w:pPr>
      <w:r w:rsidRPr="005A3AD2">
        <w:rPr>
          <w:rFonts w:eastAsia="Times New Roman" w:cstheme="minorHAnsi"/>
          <w:b/>
          <w:bCs/>
          <w:color w:val="414142"/>
          <w:kern w:val="0"/>
          <w:lang w:eastAsia="lv-LV"/>
          <w14:ligatures w14:val="none"/>
        </w:rPr>
        <w:t>II. Personas, kurām tiesības uz braukšanas izdevumu atlīdzināšanu</w:t>
      </w:r>
    </w:p>
    <w:p w14:paraId="569E6B35"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6" w:name="p2"/>
      <w:bookmarkStart w:id="7" w:name="p-1109897"/>
      <w:bookmarkEnd w:id="6"/>
      <w:bookmarkEnd w:id="7"/>
      <w:r w:rsidRPr="005A3AD2">
        <w:rPr>
          <w:rFonts w:eastAsia="Times New Roman" w:cstheme="minorHAnsi"/>
          <w:color w:val="414142"/>
          <w:kern w:val="0"/>
          <w:lang w:eastAsia="lv-LV"/>
          <w14:ligatures w14:val="none"/>
        </w:rPr>
        <w:t>2. Noteikumos minētie braukšanas maksas atvieglojumi ir spēkā, ja izglītojamajam ir derīga sabiedriskā transporta pakalpojuma sniedzēja izsniegta elektroniskā abonementa karte lietošanai maršrutā, kas apliecina personai piešķirtās tiesības maršrutā saņemt braukšanas maksas atvieglojumus. </w:t>
      </w:r>
    </w:p>
    <w:p w14:paraId="1683C6F1"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8" w:name="p3"/>
      <w:bookmarkStart w:id="9" w:name="p-1109898"/>
      <w:bookmarkEnd w:id="8"/>
      <w:bookmarkEnd w:id="9"/>
      <w:r w:rsidRPr="005A3AD2">
        <w:rPr>
          <w:rFonts w:eastAsia="Times New Roman" w:cstheme="minorHAnsi"/>
          <w:color w:val="414142"/>
          <w:kern w:val="0"/>
          <w:lang w:eastAsia="lv-LV"/>
          <w14:ligatures w14:val="none"/>
        </w:rPr>
        <w:t>3. Izglītības iestāde iesniedz sabiedriskā transporta pakalpojuma sniedzējam apkopoto informāciju par tām personām, kurām, saskaņā ar šiem noteikumiem, nepieciešami maršruta braukšanas maksas atvieglojumi, t.sk., noteikts atvieglojumu saņemšanas termiņš, un braukšanas maršrutā noteikts iekāpšanas/izkāpšanas pieturu vietu nosaukums un braucienu skaits dienā. Sabiedriskā transporta pakalpojuma sniedzējs izgatavo elektronisko abonementa karti, bet izsniegšanu nodrošina tā izglītības iestāde, kura pieprasījusi personai braukšanas maksas atvieglojumu.</w:t>
      </w:r>
    </w:p>
    <w:p w14:paraId="5873DA99"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10" w:name="p4"/>
      <w:bookmarkStart w:id="11" w:name="p-1109899"/>
      <w:bookmarkEnd w:id="10"/>
      <w:bookmarkEnd w:id="11"/>
      <w:r w:rsidRPr="005A3AD2">
        <w:rPr>
          <w:rFonts w:eastAsia="Times New Roman" w:cstheme="minorHAnsi"/>
          <w:color w:val="414142"/>
          <w:kern w:val="0"/>
          <w:lang w:eastAsia="lv-LV"/>
          <w14:ligatures w14:val="none"/>
        </w:rPr>
        <w:t>4. Braukšanas izdevumi izglītojamiem tiek segti par laika periodu no 1. septembra līdz 31. maijam. Izlaiduma klasēm – līdz pēdējam eksāmenam izglītības iestādē. </w:t>
      </w:r>
    </w:p>
    <w:p w14:paraId="6F96119F"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12" w:name="p5"/>
      <w:bookmarkStart w:id="13" w:name="p-1109900"/>
      <w:bookmarkEnd w:id="12"/>
      <w:bookmarkEnd w:id="13"/>
      <w:r w:rsidRPr="005A3AD2">
        <w:rPr>
          <w:rFonts w:eastAsia="Times New Roman" w:cstheme="minorHAnsi"/>
          <w:color w:val="414142"/>
          <w:kern w:val="0"/>
          <w:lang w:eastAsia="lv-LV"/>
          <w14:ligatures w14:val="none"/>
        </w:rPr>
        <w:t>5. Vispārējās pamatizglītības iestādēs (1.–9. klase) izglītojamiem ir tiesības saņemt kompensāciju 100 % apmērā par braukšanas izdevumiem, kas saistīti ar braucieniem mācību gada laikā no dzīves vietas līdz izglītības iestādei un atpakaļ, ja izmanto sabiedrisko transportlīdzekli, kas pārvadā pasažierus pilsētas un reģionālās nozīmes maršrutos.</w:t>
      </w:r>
    </w:p>
    <w:p w14:paraId="6B2EEC22"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14" w:name="p6"/>
      <w:bookmarkStart w:id="15" w:name="p-1109901"/>
      <w:bookmarkEnd w:id="14"/>
      <w:bookmarkEnd w:id="15"/>
      <w:r w:rsidRPr="005A3AD2">
        <w:rPr>
          <w:rFonts w:eastAsia="Times New Roman" w:cstheme="minorHAnsi"/>
          <w:color w:val="414142"/>
          <w:kern w:val="0"/>
          <w:lang w:eastAsia="lv-LV"/>
          <w14:ligatures w14:val="none"/>
        </w:rPr>
        <w:t>6. Vispārējās vidējās izglītības iestādēs (10.–12. klase) izglītojamajiem ir tiesības saņemt kompensāciju 100 % apmērā braukšanas izdevumiem, kas saistīti ar braucieniem mācību gada laikā no dzīvesvietas līdz izglītības iestādei un atpakaļ, ja izmanto sabiedrisko transportlīdzekli, kas pārvadā pasažierus pilsētas un reģionālās nozīmes maršrutos.</w:t>
      </w:r>
    </w:p>
    <w:p w14:paraId="0225B96F"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16" w:name="p7"/>
      <w:bookmarkStart w:id="17" w:name="p-1109902"/>
      <w:bookmarkEnd w:id="16"/>
      <w:bookmarkEnd w:id="17"/>
      <w:r w:rsidRPr="005A3AD2">
        <w:rPr>
          <w:rFonts w:eastAsia="Times New Roman" w:cstheme="minorHAnsi"/>
          <w:color w:val="414142"/>
          <w:kern w:val="0"/>
          <w:lang w:eastAsia="lv-LV"/>
          <w14:ligatures w14:val="none"/>
        </w:rPr>
        <w:t>7. Profesionālās ievirzes izglītības iestādēs izglītojamiem ir tiesības saņemt kompensāciju 100 % apmērā, kas saistīti ar braucieniem mācību gada laikā no dzīves vietas līdz izglītības iestādei un atpakaļ, ja izmanto sabiedrisko transportlīdzekli, kas pārvadā pasažierus pilsētas un reģionālās nozīmes maršrutos.</w:t>
      </w:r>
    </w:p>
    <w:p w14:paraId="7C478C25"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18" w:name="p8"/>
      <w:bookmarkStart w:id="19" w:name="p-1109903"/>
      <w:bookmarkEnd w:id="18"/>
      <w:bookmarkEnd w:id="19"/>
      <w:r w:rsidRPr="005A3AD2">
        <w:rPr>
          <w:rFonts w:eastAsia="Times New Roman" w:cstheme="minorHAnsi"/>
          <w:color w:val="414142"/>
          <w:kern w:val="0"/>
          <w:lang w:eastAsia="lv-LV"/>
          <w14:ligatures w14:val="none"/>
        </w:rPr>
        <w:t>8. Personālam, kurš veic pedagoģisko darbu Cēsu novada izglītības iestādē, nodrošinot iestādes darbības nepārtrauktību, 100 % apmērā no biļetes cenas braucieniem darba dienās 10 mēnešus gadā.</w:t>
      </w:r>
    </w:p>
    <w:p w14:paraId="5FD869D1"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20" w:name="p9"/>
      <w:bookmarkStart w:id="21" w:name="p-1109904"/>
      <w:bookmarkEnd w:id="20"/>
      <w:bookmarkEnd w:id="21"/>
      <w:r w:rsidRPr="005A3AD2">
        <w:rPr>
          <w:rFonts w:eastAsia="Times New Roman" w:cstheme="minorHAnsi"/>
          <w:color w:val="414142"/>
          <w:kern w:val="0"/>
          <w:lang w:eastAsia="lv-LV"/>
          <w14:ligatures w14:val="none"/>
        </w:rPr>
        <w:t>9. Personālam, kurš veic saimniecisko darbu Cēsu novada izglītības iestādē, tādējādi nodrošinot iestādes darbības nepārtrauktību, 100 % apmērā no biļetes cenas braucieniem darba dienās 11 mēnešus gadā.</w:t>
      </w:r>
    </w:p>
    <w:p w14:paraId="0C6069F2"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22" w:name="p10"/>
      <w:bookmarkStart w:id="23" w:name="p-1109905"/>
      <w:bookmarkEnd w:id="22"/>
      <w:bookmarkEnd w:id="23"/>
      <w:r w:rsidRPr="005A3AD2">
        <w:rPr>
          <w:rFonts w:eastAsia="Times New Roman" w:cstheme="minorHAnsi"/>
          <w:color w:val="414142"/>
          <w:kern w:val="0"/>
          <w:lang w:eastAsia="lv-LV"/>
          <w14:ligatures w14:val="none"/>
        </w:rPr>
        <w:t>10. Pašvaldība nesedz transporta izdevumus:</w:t>
      </w:r>
    </w:p>
    <w:p w14:paraId="69CD156B"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r w:rsidRPr="005A3AD2">
        <w:rPr>
          <w:rFonts w:eastAsia="Times New Roman" w:cstheme="minorHAnsi"/>
          <w:color w:val="414142"/>
          <w:kern w:val="0"/>
          <w:lang w:eastAsia="lv-LV"/>
          <w14:ligatures w14:val="none"/>
        </w:rPr>
        <w:lastRenderedPageBreak/>
        <w:t>10.1. izglītojamo pārvadājumiem brīvdienās, svētku dienās, Izglītojamo brīvdienās, kā arī dienās, kad mācības izglītības iestādē nenotiek;</w:t>
      </w:r>
    </w:p>
    <w:p w14:paraId="7BBBA606" w14:textId="79F098F4"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r w:rsidRPr="005A3AD2">
        <w:rPr>
          <w:rFonts w:eastAsia="Times New Roman" w:cstheme="minorHAnsi"/>
          <w:color w:val="414142"/>
          <w:kern w:val="0"/>
          <w:lang w:eastAsia="lv-LV"/>
          <w14:ligatures w14:val="none"/>
        </w:rPr>
        <w:t xml:space="preserve">10.2. izglītojamiem, kuri pamatizglītības pakalpojumus saņem </w:t>
      </w:r>
      <w:r w:rsidR="009250CD">
        <w:rPr>
          <w:rFonts w:eastAsia="Times New Roman" w:cstheme="minorHAnsi"/>
          <w:color w:val="414142"/>
          <w:kern w:val="0"/>
          <w:lang w:eastAsia="lv-LV"/>
          <w14:ligatures w14:val="none"/>
        </w:rPr>
        <w:t>ārpus</w:t>
      </w:r>
      <w:r w:rsidRPr="005A3AD2">
        <w:rPr>
          <w:rFonts w:eastAsia="Times New Roman" w:cstheme="minorHAnsi"/>
          <w:color w:val="414142"/>
          <w:kern w:val="0"/>
          <w:lang w:eastAsia="lv-LV"/>
          <w14:ligatures w14:val="none"/>
        </w:rPr>
        <w:t xml:space="preserve"> Cēsu novada administratīvās teritorijas;</w:t>
      </w:r>
    </w:p>
    <w:p w14:paraId="68DD338E"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r w:rsidRPr="005A3AD2">
        <w:rPr>
          <w:rFonts w:eastAsia="Times New Roman" w:cstheme="minorHAnsi"/>
          <w:color w:val="414142"/>
          <w:kern w:val="0"/>
          <w:lang w:eastAsia="lv-LV"/>
          <w14:ligatures w14:val="none"/>
        </w:rPr>
        <w:t>10.3. par dienām, kad Izglītojamais nav apmeklējis Izglītības iestādi; </w:t>
      </w:r>
    </w:p>
    <w:p w14:paraId="090FC6B3" w14:textId="1F20A776"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r w:rsidRPr="005A3AD2">
        <w:rPr>
          <w:rFonts w:eastAsia="Times New Roman" w:cstheme="minorHAnsi"/>
          <w:color w:val="414142"/>
          <w:kern w:val="0"/>
          <w:lang w:eastAsia="lv-LV"/>
          <w14:ligatures w14:val="none"/>
        </w:rPr>
        <w:t>10.4. izglītojamiem maršrutos, kuros n</w:t>
      </w:r>
      <w:r w:rsidR="009250CD">
        <w:rPr>
          <w:rFonts w:eastAsia="Times New Roman" w:cstheme="minorHAnsi"/>
          <w:color w:val="414142"/>
          <w:kern w:val="0"/>
          <w:lang w:eastAsia="lv-LV"/>
          <w14:ligatures w14:val="none"/>
        </w:rPr>
        <w:t>odrošināts bezmaksas transports</w:t>
      </w:r>
      <w:bookmarkStart w:id="24" w:name="_GoBack"/>
      <w:bookmarkEnd w:id="24"/>
      <w:r w:rsidRPr="005A3AD2">
        <w:rPr>
          <w:rFonts w:eastAsia="Times New Roman" w:cstheme="minorHAnsi"/>
          <w:color w:val="414142"/>
          <w:kern w:val="0"/>
          <w:lang w:eastAsia="lv-LV"/>
          <w14:ligatures w14:val="none"/>
        </w:rPr>
        <w:t xml:space="preserve"> līdz izglītības iestādei un atpakaļ. </w:t>
      </w:r>
    </w:p>
    <w:p w14:paraId="3D467B06"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25" w:name="p11"/>
      <w:bookmarkStart w:id="26" w:name="p-1109906"/>
      <w:bookmarkEnd w:id="25"/>
      <w:bookmarkEnd w:id="26"/>
      <w:r w:rsidRPr="005A3AD2">
        <w:rPr>
          <w:rFonts w:eastAsia="Times New Roman" w:cstheme="minorHAnsi"/>
          <w:color w:val="414142"/>
          <w:kern w:val="0"/>
          <w:lang w:eastAsia="lv-LV"/>
          <w14:ligatures w14:val="none"/>
        </w:rPr>
        <w:t>11. Noteikumos minētie braukšanas maksas atvieglojumi ir spēkā, ja pasažierim ir derīga elektroniskā abonementa karte lietošanai maršrutā, ko izsniedz izglītības iestāde, kas apliecina personai piešķirtās tiesības maršrutā saņemt braukšanas maksas atvieglojumus.</w:t>
      </w:r>
    </w:p>
    <w:p w14:paraId="212ACEDB" w14:textId="77777777" w:rsidR="005A3AD2" w:rsidRPr="000B1F3E" w:rsidRDefault="005A3AD2" w:rsidP="0099498D">
      <w:pPr>
        <w:shd w:val="clear" w:color="auto" w:fill="FFFFFF"/>
        <w:spacing w:after="0" w:line="240" w:lineRule="auto"/>
        <w:ind w:left="-567"/>
        <w:jc w:val="center"/>
        <w:rPr>
          <w:rFonts w:eastAsia="Times New Roman" w:cstheme="minorHAnsi"/>
          <w:b/>
          <w:bCs/>
          <w:color w:val="414142"/>
          <w:kern w:val="0"/>
          <w:lang w:eastAsia="lv-LV"/>
          <w14:ligatures w14:val="none"/>
        </w:rPr>
      </w:pPr>
      <w:bookmarkStart w:id="27" w:name="n3"/>
      <w:bookmarkStart w:id="28" w:name="n-1109907"/>
      <w:bookmarkEnd w:id="27"/>
      <w:bookmarkEnd w:id="28"/>
    </w:p>
    <w:p w14:paraId="53EA5F48" w14:textId="27D13D56" w:rsidR="005A3AD2" w:rsidRPr="005A3AD2" w:rsidRDefault="005A3AD2" w:rsidP="0099498D">
      <w:pPr>
        <w:shd w:val="clear" w:color="auto" w:fill="FFFFFF"/>
        <w:spacing w:after="0" w:line="240" w:lineRule="auto"/>
        <w:ind w:left="-567"/>
        <w:jc w:val="center"/>
        <w:rPr>
          <w:rFonts w:eastAsia="Times New Roman" w:cstheme="minorHAnsi"/>
          <w:b/>
          <w:bCs/>
          <w:color w:val="414142"/>
          <w:kern w:val="0"/>
          <w:lang w:eastAsia="lv-LV"/>
          <w14:ligatures w14:val="none"/>
        </w:rPr>
      </w:pPr>
      <w:r w:rsidRPr="005A3AD2">
        <w:rPr>
          <w:rFonts w:eastAsia="Times New Roman" w:cstheme="minorHAnsi"/>
          <w:b/>
          <w:bCs/>
          <w:color w:val="414142"/>
          <w:kern w:val="0"/>
          <w:lang w:eastAsia="lv-LV"/>
          <w14:ligatures w14:val="none"/>
        </w:rPr>
        <w:t>III. Noslēguma jautājumi</w:t>
      </w:r>
    </w:p>
    <w:p w14:paraId="61563FA5"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29" w:name="p12"/>
      <w:bookmarkStart w:id="30" w:name="p-1109908"/>
      <w:bookmarkEnd w:id="29"/>
      <w:bookmarkEnd w:id="30"/>
      <w:r w:rsidRPr="005A3AD2">
        <w:rPr>
          <w:rFonts w:eastAsia="Times New Roman" w:cstheme="minorHAnsi"/>
          <w:color w:val="414142"/>
          <w:kern w:val="0"/>
          <w:lang w:eastAsia="lv-LV"/>
          <w14:ligatures w14:val="none"/>
        </w:rPr>
        <w:t>12. Persona zaudē tiesības saņemt braukšanas maksas atvieglojumus maršrutā, ja neturpina mācības Cēsu novada administratīvajā teritorijā esošā valsts vai pašvaldības izglītības iestādē vai neturpina darba tiesiskās attiecības Cēsu novada administratīvajā teritorijā esošā valsts vai pašvaldības izglītības iestādē.</w:t>
      </w:r>
    </w:p>
    <w:p w14:paraId="44D48BC3" w14:textId="77777777"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31" w:name="p13"/>
      <w:bookmarkStart w:id="32" w:name="p-1109909"/>
      <w:bookmarkEnd w:id="31"/>
      <w:bookmarkEnd w:id="32"/>
      <w:r w:rsidRPr="005A3AD2">
        <w:rPr>
          <w:rFonts w:eastAsia="Times New Roman" w:cstheme="minorHAnsi"/>
          <w:color w:val="414142"/>
          <w:kern w:val="0"/>
          <w:lang w:eastAsia="lv-LV"/>
          <w14:ligatures w14:val="none"/>
        </w:rPr>
        <w:t>13. Sabiedriskā transporta pakalpojuma sniedzējs nodrošina precīzu uzskaiti par braukšanas  maksas atvieglojumu saņēmējiem maršrutā un iesniedz pašvaldībai ikmēneša atskaiti par  iepriekšējā mēnesī faktiski izmantotajiem braukšanas maksas atvieglojumiem maršrutā, kas  ir par pamatu norēķinam. </w:t>
      </w:r>
    </w:p>
    <w:p w14:paraId="6093494A" w14:textId="0FC5E0FB" w:rsidR="005A3AD2" w:rsidRPr="005A3AD2" w:rsidRDefault="005A3AD2" w:rsidP="0099498D">
      <w:pPr>
        <w:shd w:val="clear" w:color="auto" w:fill="FFFFFF"/>
        <w:spacing w:after="0" w:line="293" w:lineRule="atLeast"/>
        <w:ind w:left="-567" w:firstLine="300"/>
        <w:jc w:val="both"/>
        <w:rPr>
          <w:rFonts w:eastAsia="Times New Roman" w:cstheme="minorHAnsi"/>
          <w:color w:val="414142"/>
          <w:kern w:val="0"/>
          <w:lang w:eastAsia="lv-LV"/>
          <w14:ligatures w14:val="none"/>
        </w:rPr>
      </w:pPr>
      <w:bookmarkStart w:id="33" w:name="p14"/>
      <w:bookmarkStart w:id="34" w:name="p-1109910"/>
      <w:bookmarkEnd w:id="33"/>
      <w:bookmarkEnd w:id="34"/>
      <w:r w:rsidRPr="005A3AD2">
        <w:rPr>
          <w:rFonts w:eastAsia="Times New Roman" w:cstheme="minorHAnsi"/>
          <w:color w:val="414142"/>
          <w:kern w:val="0"/>
          <w:lang w:eastAsia="lv-LV"/>
          <w14:ligatures w14:val="none"/>
        </w:rPr>
        <w:t>14. Ar šo saistošo noteikumu spēkā stāšanos atzīt par spēku zaudējušiem Cēsu novada domes 20</w:t>
      </w:r>
      <w:r w:rsidRPr="000B1F3E">
        <w:rPr>
          <w:rFonts w:eastAsia="Times New Roman" w:cstheme="minorHAnsi"/>
          <w:color w:val="414142"/>
          <w:kern w:val="0"/>
          <w:lang w:eastAsia="lv-LV"/>
          <w14:ligatures w14:val="none"/>
        </w:rPr>
        <w:t>22</w:t>
      </w:r>
      <w:r w:rsidRPr="005A3AD2">
        <w:rPr>
          <w:rFonts w:eastAsia="Times New Roman" w:cstheme="minorHAnsi"/>
          <w:color w:val="414142"/>
          <w:kern w:val="0"/>
          <w:lang w:eastAsia="lv-LV"/>
          <w14:ligatures w14:val="none"/>
        </w:rPr>
        <w:t xml:space="preserve">. gada </w:t>
      </w:r>
      <w:r w:rsidRPr="000B1F3E">
        <w:rPr>
          <w:rFonts w:eastAsia="Times New Roman" w:cstheme="minorHAnsi"/>
          <w:color w:val="414142"/>
          <w:kern w:val="0"/>
          <w:lang w:eastAsia="lv-LV"/>
          <w14:ligatures w14:val="none"/>
        </w:rPr>
        <w:t>16</w:t>
      </w:r>
      <w:r w:rsidRPr="005A3AD2">
        <w:rPr>
          <w:rFonts w:eastAsia="Times New Roman" w:cstheme="minorHAnsi"/>
          <w:color w:val="414142"/>
          <w:kern w:val="0"/>
          <w:lang w:eastAsia="lv-LV"/>
          <w14:ligatures w14:val="none"/>
        </w:rPr>
        <w:t>. </w:t>
      </w:r>
      <w:r w:rsidRPr="000B1F3E">
        <w:rPr>
          <w:rFonts w:eastAsia="Times New Roman" w:cstheme="minorHAnsi"/>
          <w:color w:val="414142"/>
          <w:kern w:val="0"/>
          <w:lang w:eastAsia="lv-LV"/>
          <w14:ligatures w14:val="none"/>
        </w:rPr>
        <w:t xml:space="preserve">jūnija </w:t>
      </w:r>
      <w:r w:rsidRPr="005A3AD2">
        <w:rPr>
          <w:rFonts w:eastAsia="Times New Roman" w:cstheme="minorHAnsi"/>
          <w:color w:val="414142"/>
          <w:kern w:val="0"/>
          <w:lang w:eastAsia="lv-LV"/>
          <w14:ligatures w14:val="none"/>
        </w:rPr>
        <w:t xml:space="preserve"> saistoš</w:t>
      </w:r>
      <w:r w:rsidRPr="000B1F3E">
        <w:rPr>
          <w:rFonts w:eastAsia="Times New Roman" w:cstheme="minorHAnsi"/>
          <w:color w:val="414142"/>
          <w:kern w:val="0"/>
          <w:lang w:eastAsia="lv-LV"/>
          <w14:ligatures w14:val="none"/>
        </w:rPr>
        <w:t>os</w:t>
      </w:r>
      <w:r w:rsidRPr="005A3AD2">
        <w:rPr>
          <w:rFonts w:eastAsia="Times New Roman" w:cstheme="minorHAnsi"/>
          <w:color w:val="414142"/>
          <w:kern w:val="0"/>
          <w:lang w:eastAsia="lv-LV"/>
          <w14:ligatures w14:val="none"/>
        </w:rPr>
        <w:t xml:space="preserve"> noteikum</w:t>
      </w:r>
      <w:r w:rsidRPr="000B1F3E">
        <w:rPr>
          <w:rFonts w:eastAsia="Times New Roman" w:cstheme="minorHAnsi"/>
          <w:color w:val="414142"/>
          <w:kern w:val="0"/>
          <w:lang w:eastAsia="lv-LV"/>
          <w14:ligatures w14:val="none"/>
        </w:rPr>
        <w:t>us</w:t>
      </w:r>
      <w:r w:rsidRPr="005A3AD2">
        <w:rPr>
          <w:rFonts w:eastAsia="Times New Roman" w:cstheme="minorHAnsi"/>
          <w:color w:val="414142"/>
          <w:kern w:val="0"/>
          <w:lang w:eastAsia="lv-LV"/>
          <w14:ligatures w14:val="none"/>
        </w:rPr>
        <w:t xml:space="preserve"> Nr. </w:t>
      </w:r>
      <w:r w:rsidRPr="000B1F3E">
        <w:rPr>
          <w:rFonts w:eastAsia="Times New Roman" w:cstheme="minorHAnsi"/>
          <w:color w:val="414142"/>
          <w:kern w:val="0"/>
          <w:lang w:eastAsia="lv-LV"/>
          <w14:ligatures w14:val="none"/>
        </w:rPr>
        <w:t>23</w:t>
      </w:r>
      <w:r w:rsidRPr="005A3AD2">
        <w:rPr>
          <w:rFonts w:eastAsia="Times New Roman" w:cstheme="minorHAnsi"/>
          <w:color w:val="414142"/>
          <w:kern w:val="0"/>
          <w:lang w:eastAsia="lv-LV"/>
          <w14:ligatures w14:val="none"/>
        </w:rPr>
        <w:t xml:space="preserve"> "</w:t>
      </w:r>
      <w:r w:rsidRPr="000B1F3E">
        <w:rPr>
          <w:rFonts w:eastAsia="Times New Roman" w:cstheme="minorHAnsi"/>
          <w:color w:val="414142"/>
          <w:kern w:val="0"/>
          <w:lang w:eastAsia="lv-LV"/>
          <w14:ligatures w14:val="none"/>
        </w:rPr>
        <w:t xml:space="preserve">Kārtība, kādā Cēsu novada pašvaldība kompensē vispārējās pamatizglītības, vidējās izglītības, profesionālās ievirzes izglītības iestāžu izglītojamiem un Cēsu novada izglītības iestāžu personāla braukšanas izdevumus par sabiedriskā transporta izmantošanu”. </w:t>
      </w:r>
    </w:p>
    <w:p w14:paraId="4846BA88" w14:textId="77777777" w:rsidR="004A751D" w:rsidRPr="000B1F3E" w:rsidRDefault="004A751D" w:rsidP="0099498D">
      <w:pPr>
        <w:ind w:left="-567"/>
        <w:rPr>
          <w:rFonts w:cstheme="minorHAnsi"/>
        </w:rPr>
      </w:pPr>
      <w:bookmarkStart w:id="35" w:name="p15"/>
      <w:bookmarkStart w:id="36" w:name="p-1109911"/>
      <w:bookmarkEnd w:id="35"/>
      <w:bookmarkEnd w:id="36"/>
    </w:p>
    <w:p w14:paraId="47FA9F9F" w14:textId="77777777" w:rsidR="005A3AD2" w:rsidRPr="000B1F3E" w:rsidRDefault="005A3AD2" w:rsidP="0099498D">
      <w:pPr>
        <w:ind w:left="-567"/>
        <w:rPr>
          <w:rFonts w:cstheme="minorHAnsi"/>
        </w:rPr>
      </w:pPr>
    </w:p>
    <w:p w14:paraId="15CA300F" w14:textId="77777777" w:rsidR="005A3AD2" w:rsidRPr="000B1F3E" w:rsidRDefault="005A3AD2" w:rsidP="0099498D">
      <w:pPr>
        <w:ind w:left="-567"/>
        <w:rPr>
          <w:rFonts w:cstheme="minorHAnsi"/>
        </w:rPr>
      </w:pPr>
    </w:p>
    <w:p w14:paraId="5292657D" w14:textId="77777777" w:rsidR="005A3AD2" w:rsidRPr="000B1F3E" w:rsidRDefault="005A3AD2"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2EF7D14E" w14:textId="77777777" w:rsidR="0099498D" w:rsidRPr="000B1F3E" w:rsidRDefault="0099498D"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77CA14D2" w14:textId="77777777" w:rsidR="0099498D" w:rsidRPr="000B1F3E" w:rsidRDefault="0099498D"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1D0A9832" w14:textId="77777777" w:rsidR="0099498D" w:rsidRPr="000B1F3E" w:rsidRDefault="0099498D"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3DDE4706" w14:textId="77777777" w:rsidR="0099498D" w:rsidRPr="000B1F3E" w:rsidRDefault="0099498D"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51961B8F" w14:textId="77777777" w:rsidR="0099498D" w:rsidRPr="000B1F3E" w:rsidRDefault="0099498D" w:rsidP="0099498D">
      <w:pPr>
        <w:spacing w:before="705" w:after="375" w:line="360" w:lineRule="atLeast"/>
        <w:ind w:left="-567"/>
        <w:outlineLvl w:val="3"/>
        <w:rPr>
          <w:rFonts w:eastAsia="Times New Roman" w:cstheme="minorHAnsi"/>
          <w:b/>
          <w:bCs/>
          <w:color w:val="333333"/>
          <w:kern w:val="0"/>
          <w:bdr w:val="none" w:sz="0" w:space="0" w:color="auto" w:frame="1"/>
          <w:shd w:val="clear" w:color="auto" w:fill="FFFFFF"/>
          <w:lang w:eastAsia="lv-LV"/>
          <w14:ligatures w14:val="none"/>
        </w:rPr>
      </w:pPr>
    </w:p>
    <w:p w14:paraId="4794028C" w14:textId="77777777" w:rsidR="005A3AD2" w:rsidRPr="000B1F3E" w:rsidRDefault="005A3AD2" w:rsidP="0099498D">
      <w:pPr>
        <w:spacing w:after="0" w:line="240" w:lineRule="auto"/>
        <w:ind w:left="-567"/>
        <w:jc w:val="right"/>
        <w:rPr>
          <w:rFonts w:cstheme="minorHAnsi"/>
          <w:bCs/>
          <w:lang w:eastAsia="lv-LV"/>
        </w:rPr>
      </w:pPr>
      <w:r w:rsidRPr="000B1F3E">
        <w:rPr>
          <w:rFonts w:cstheme="minorHAnsi"/>
          <w:bCs/>
          <w:lang w:eastAsia="lv-LV"/>
        </w:rPr>
        <w:lastRenderedPageBreak/>
        <w:t>PIELIKUMS</w:t>
      </w:r>
    </w:p>
    <w:p w14:paraId="14329286" w14:textId="77777777" w:rsidR="005A3AD2" w:rsidRPr="000B1F3E" w:rsidRDefault="005A3AD2" w:rsidP="0099498D">
      <w:pPr>
        <w:spacing w:after="0" w:line="240" w:lineRule="auto"/>
        <w:ind w:left="-567"/>
        <w:jc w:val="right"/>
        <w:rPr>
          <w:rFonts w:cstheme="minorHAnsi"/>
          <w:bCs/>
          <w:lang w:eastAsia="lv-LV"/>
        </w:rPr>
      </w:pPr>
      <w:r w:rsidRPr="000B1F3E">
        <w:rPr>
          <w:rFonts w:cstheme="minorHAnsi"/>
          <w:bCs/>
          <w:lang w:eastAsia="lv-LV"/>
        </w:rPr>
        <w:t>Cēsu novada domes</w:t>
      </w:r>
    </w:p>
    <w:p w14:paraId="732BD41A" w14:textId="2AC4D301" w:rsidR="005A3AD2" w:rsidRPr="000B1F3E" w:rsidRDefault="005A3AD2" w:rsidP="0099498D">
      <w:pPr>
        <w:spacing w:after="0" w:line="240" w:lineRule="auto"/>
        <w:ind w:left="-567"/>
        <w:jc w:val="right"/>
        <w:rPr>
          <w:rFonts w:cstheme="minorHAnsi"/>
          <w:bCs/>
          <w:lang w:eastAsia="lv-LV"/>
        </w:rPr>
      </w:pPr>
      <w:r w:rsidRPr="000B1F3E">
        <w:rPr>
          <w:rFonts w:cstheme="minorHAnsi"/>
          <w:bCs/>
          <w:lang w:eastAsia="lv-LV"/>
        </w:rPr>
        <w:t>_.04.2024.lēmumam  Nr._</w:t>
      </w:r>
    </w:p>
    <w:p w14:paraId="7374D6D6" w14:textId="77777777" w:rsidR="005A3AD2" w:rsidRPr="000B1F3E" w:rsidRDefault="005A3AD2" w:rsidP="0099498D">
      <w:pPr>
        <w:ind w:left="-567"/>
        <w:jc w:val="right"/>
        <w:rPr>
          <w:rFonts w:cstheme="minorHAnsi"/>
          <w:bCs/>
          <w:lang w:eastAsia="lv-LV"/>
        </w:rPr>
      </w:pPr>
    </w:p>
    <w:p w14:paraId="1E4D7D95" w14:textId="5698E6B6" w:rsidR="005A3AD2" w:rsidRPr="005A3AD2" w:rsidRDefault="005A3AD2" w:rsidP="0099498D">
      <w:pPr>
        <w:ind w:left="-567"/>
        <w:jc w:val="center"/>
        <w:rPr>
          <w:rFonts w:cstheme="minorHAnsi"/>
          <w:b/>
          <w:bCs/>
        </w:rPr>
      </w:pPr>
      <w:r w:rsidRPr="000B1F3E">
        <w:rPr>
          <w:rFonts w:cstheme="minorHAnsi"/>
          <w:b/>
        </w:rPr>
        <w:t>Cēsu novada domes _.04.2024. saistošo noteikumu Nr._</w:t>
      </w:r>
      <w:r w:rsidRPr="000B1F3E">
        <w:rPr>
          <w:rFonts w:eastAsia="Times New Roman" w:cstheme="minorHAnsi"/>
          <w:b/>
          <w:bCs/>
          <w:color w:val="414142"/>
          <w:kern w:val="0"/>
          <w:lang w:eastAsia="lv-LV"/>
          <w14:ligatures w14:val="none"/>
        </w:rPr>
        <w:t xml:space="preserve"> “</w:t>
      </w:r>
      <w:r w:rsidRPr="005A3AD2">
        <w:rPr>
          <w:rFonts w:cstheme="minorHAnsi"/>
          <w:b/>
          <w:bCs/>
        </w:rPr>
        <w:t>Kārtība, kādā Cēsu novada pašvaldība kompensē vispārējās pamatizglītības, vidējās izglītības, profesionālās ievirzes izglītības iestāžu izglītojamiem un Cēsu novada izglītības iestāžu personāla braukšanas izdevumus par sabiedriskā transporta izmantošanu</w:t>
      </w:r>
      <w:r w:rsidRPr="000B1F3E">
        <w:rPr>
          <w:rFonts w:cstheme="minorHAnsi"/>
          <w:b/>
          <w:bCs/>
        </w:rPr>
        <w:t>”</w:t>
      </w:r>
    </w:p>
    <w:p w14:paraId="0E01B8D2" w14:textId="77777777" w:rsidR="005A3AD2" w:rsidRPr="000B1F3E" w:rsidRDefault="005A3AD2" w:rsidP="0099498D">
      <w:pPr>
        <w:tabs>
          <w:tab w:val="left" w:pos="9000"/>
          <w:tab w:val="left" w:pos="9360"/>
        </w:tabs>
        <w:ind w:left="-567" w:right="-81"/>
        <w:rPr>
          <w:rFonts w:cstheme="minorHAnsi"/>
          <w:iCs/>
        </w:rPr>
      </w:pPr>
    </w:p>
    <w:p w14:paraId="5B32BFB2" w14:textId="6B585236" w:rsidR="005A3AD2" w:rsidRPr="005A3AD2" w:rsidRDefault="005A3AD2" w:rsidP="0099498D">
      <w:pPr>
        <w:ind w:left="-567"/>
        <w:jc w:val="center"/>
        <w:rPr>
          <w:rFonts w:cstheme="minorHAnsi"/>
          <w:b/>
        </w:rPr>
      </w:pPr>
      <w:r w:rsidRPr="000B1F3E">
        <w:rPr>
          <w:rFonts w:cstheme="minorHAnsi"/>
          <w:b/>
        </w:rPr>
        <w:t>PASKAIDROJUMA RAKSTS</w:t>
      </w:r>
    </w:p>
    <w:tbl>
      <w:tblPr>
        <w:tblpPr w:leftFromText="180" w:rightFromText="180" w:bottomFromText="200" w:vertAnchor="text" w:tblpX="-662"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6755"/>
      </w:tblGrid>
      <w:tr w:rsidR="0099498D" w:rsidRPr="000B1F3E" w14:paraId="6C82B981" w14:textId="77777777" w:rsidTr="0099498D">
        <w:trPr>
          <w:trHeight w:val="757"/>
        </w:trPr>
        <w:tc>
          <w:tcPr>
            <w:tcW w:w="3446" w:type="dxa"/>
            <w:tcBorders>
              <w:top w:val="single" w:sz="4" w:space="0" w:color="auto"/>
              <w:left w:val="single" w:sz="4" w:space="0" w:color="auto"/>
              <w:bottom w:val="single" w:sz="4" w:space="0" w:color="auto"/>
              <w:right w:val="single" w:sz="4" w:space="0" w:color="auto"/>
            </w:tcBorders>
          </w:tcPr>
          <w:p w14:paraId="3CE4E591" w14:textId="77777777" w:rsidR="0099498D" w:rsidRPr="000B1F3E" w:rsidRDefault="0099498D" w:rsidP="0099498D">
            <w:pPr>
              <w:rPr>
                <w:rFonts w:cstheme="minorHAnsi"/>
                <w:b/>
              </w:rPr>
            </w:pPr>
            <w:r w:rsidRPr="000B1F3E">
              <w:rPr>
                <w:rFonts w:cstheme="minorHAnsi"/>
                <w:b/>
              </w:rPr>
              <w:t>1. Mērķis un nepieciešamības pamatojums</w:t>
            </w:r>
          </w:p>
          <w:p w14:paraId="3447C8D5" w14:textId="77777777" w:rsidR="0099498D" w:rsidRPr="000B1F3E" w:rsidRDefault="0099498D" w:rsidP="0099498D">
            <w:pPr>
              <w:rPr>
                <w:rFonts w:cstheme="minorHAnsi"/>
                <w:b/>
              </w:rPr>
            </w:pPr>
          </w:p>
          <w:p w14:paraId="40F05CE2" w14:textId="77777777" w:rsidR="0099498D" w:rsidRPr="000B1F3E" w:rsidRDefault="0099498D" w:rsidP="0099498D">
            <w:pPr>
              <w:rPr>
                <w:rFonts w:cstheme="minorHAnsi"/>
                <w:b/>
              </w:rPr>
            </w:pPr>
          </w:p>
        </w:tc>
        <w:tc>
          <w:tcPr>
            <w:tcW w:w="6755" w:type="dxa"/>
            <w:tcBorders>
              <w:top w:val="single" w:sz="4" w:space="0" w:color="auto"/>
              <w:left w:val="single" w:sz="4" w:space="0" w:color="auto"/>
              <w:bottom w:val="single" w:sz="4" w:space="0" w:color="auto"/>
              <w:right w:val="single" w:sz="4" w:space="0" w:color="auto"/>
            </w:tcBorders>
            <w:hideMark/>
          </w:tcPr>
          <w:p w14:paraId="761E2456" w14:textId="39AEA592" w:rsidR="0099498D" w:rsidRPr="000B1F3E" w:rsidRDefault="0099498D" w:rsidP="0099498D">
            <w:pPr>
              <w:jc w:val="both"/>
              <w:rPr>
                <w:rFonts w:cstheme="minorHAnsi"/>
              </w:rPr>
            </w:pPr>
            <w:r w:rsidRPr="000B1F3E">
              <w:rPr>
                <w:rFonts w:cstheme="minorHAnsi"/>
              </w:rPr>
              <w:t xml:space="preserve">  Saistošie noteikumi nosaka </w:t>
            </w:r>
            <w:r w:rsidRPr="000B1F3E">
              <w:rPr>
                <w:rFonts w:cstheme="minorHAnsi"/>
                <w:shd w:val="clear" w:color="auto" w:fill="FFFFFF"/>
              </w:rPr>
              <w:t xml:space="preserve"> kārtību, kādā pašvaldības vai valsts dibināto un Cēsu novada administratīvajā teritorijā esošo izglītības iestāžu izglītojamie (un viņus pavadošās personas), lai iegūtu izglītību Cēsu novada administratīvajā teritorijā esošā pirmsskolas, pamata vai vispārējās, profesionālajā vai profesionālās ievirzes izglītības iestādē, var saņemt braukšanas maksas atvieglojumus sabiedriskā transporta maršrutā </w:t>
            </w:r>
          </w:p>
          <w:p w14:paraId="7D64EFE0" w14:textId="77777777" w:rsidR="0099498D" w:rsidRPr="0099498D" w:rsidRDefault="0099498D" w:rsidP="0099498D">
            <w:pPr>
              <w:jc w:val="both"/>
              <w:rPr>
                <w:rFonts w:cstheme="minorHAnsi"/>
              </w:rPr>
            </w:pPr>
            <w:r w:rsidRPr="0099498D">
              <w:rPr>
                <w:rFonts w:cstheme="minorHAnsi"/>
              </w:rPr>
              <w:t>Atbilstoši Sabiedriskā transporta pakalpojumu likuma 14. panta trešajai daļai pašvaldībām ir tiesības noteikt braukšanas maksas atvieglojumus savā administratīvajā teritorijā, ja ar šo braukšanas maksas atvieglojumu noteikšanu pārvadātājam radītos zaudējumus pilnībā kompensē no pašvaldības budžeta.</w:t>
            </w:r>
          </w:p>
          <w:p w14:paraId="24534F4D" w14:textId="7E9F30C0" w:rsidR="0099498D" w:rsidRPr="0099498D" w:rsidRDefault="0099498D" w:rsidP="0099498D">
            <w:pPr>
              <w:jc w:val="both"/>
              <w:rPr>
                <w:rFonts w:cstheme="minorHAnsi"/>
              </w:rPr>
            </w:pPr>
            <w:r w:rsidRPr="0099498D">
              <w:rPr>
                <w:rFonts w:cstheme="minorHAnsi"/>
              </w:rPr>
              <w:t>Līdz šim spēkā esoš</w:t>
            </w:r>
            <w:r w:rsidRPr="000B1F3E">
              <w:rPr>
                <w:rFonts w:cstheme="minorHAnsi"/>
              </w:rPr>
              <w:t>ie</w:t>
            </w:r>
            <w:r w:rsidRPr="0099498D">
              <w:rPr>
                <w:rFonts w:cstheme="minorHAnsi"/>
              </w:rPr>
              <w:t xml:space="preserve"> </w:t>
            </w:r>
            <w:r w:rsidRPr="000B1F3E">
              <w:rPr>
                <w:rFonts w:cstheme="minorHAnsi"/>
              </w:rPr>
              <w:t xml:space="preserve">Cēsu novada </w:t>
            </w:r>
            <w:r w:rsidRPr="0099498D">
              <w:rPr>
                <w:rFonts w:cstheme="minorHAnsi"/>
              </w:rPr>
              <w:t>domes 20</w:t>
            </w:r>
            <w:r w:rsidRPr="000B1F3E">
              <w:rPr>
                <w:rFonts w:cstheme="minorHAnsi"/>
              </w:rPr>
              <w:t>22</w:t>
            </w:r>
            <w:r w:rsidRPr="0099498D">
              <w:rPr>
                <w:rFonts w:cstheme="minorHAnsi"/>
              </w:rPr>
              <w:t xml:space="preserve">. gada </w:t>
            </w:r>
            <w:r w:rsidRPr="000B1F3E">
              <w:rPr>
                <w:rFonts w:cstheme="minorHAnsi"/>
              </w:rPr>
              <w:t>16</w:t>
            </w:r>
            <w:r w:rsidRPr="0099498D">
              <w:rPr>
                <w:rFonts w:cstheme="minorHAnsi"/>
              </w:rPr>
              <w:t>. </w:t>
            </w:r>
            <w:r w:rsidRPr="000B1F3E">
              <w:rPr>
                <w:rFonts w:cstheme="minorHAnsi"/>
              </w:rPr>
              <w:t>jūnija</w:t>
            </w:r>
            <w:r w:rsidRPr="0099498D">
              <w:rPr>
                <w:rFonts w:cstheme="minorHAnsi"/>
              </w:rPr>
              <w:t xml:space="preserve"> saistoš</w:t>
            </w:r>
            <w:r w:rsidRPr="000B1F3E">
              <w:rPr>
                <w:rFonts w:cstheme="minorHAnsi"/>
              </w:rPr>
              <w:t>ie</w:t>
            </w:r>
            <w:r w:rsidRPr="0099498D">
              <w:rPr>
                <w:rFonts w:cstheme="minorHAnsi"/>
              </w:rPr>
              <w:t xml:space="preserve"> noteikum</w:t>
            </w:r>
            <w:r w:rsidRPr="000B1F3E">
              <w:rPr>
                <w:rFonts w:cstheme="minorHAnsi"/>
              </w:rPr>
              <w:t>i</w:t>
            </w:r>
            <w:r w:rsidRPr="0099498D">
              <w:rPr>
                <w:rFonts w:cstheme="minorHAnsi"/>
              </w:rPr>
              <w:t xml:space="preserve"> Nr. </w:t>
            </w:r>
            <w:r w:rsidRPr="000B1F3E">
              <w:rPr>
                <w:rFonts w:cstheme="minorHAnsi"/>
              </w:rPr>
              <w:t>23</w:t>
            </w:r>
            <w:r w:rsidRPr="0099498D">
              <w:rPr>
                <w:rFonts w:cstheme="minorHAnsi"/>
              </w:rPr>
              <w:t xml:space="preserve"> "</w:t>
            </w:r>
            <w:r w:rsidRPr="000B1F3E">
              <w:rPr>
                <w:rFonts w:cstheme="minorHAnsi"/>
              </w:rPr>
              <w:t>Kārtība, kādā Cēsu novada pašvaldība kompensē vispārējās pamatizglītības, vidējās izglītības, profesionālās ievirzes izglītības iestāžu izglītojamiem un Cēsu novada izglītības iestāžu personāla braukšanas izdevumus par sabiedriskā transporta izmantošanu</w:t>
            </w:r>
            <w:r w:rsidRPr="0099498D">
              <w:rPr>
                <w:rFonts w:cstheme="minorHAnsi"/>
              </w:rPr>
              <w:t>" izdošanas tiesiskais pamats ietver atsauci uz spēku zaudējušā likuma "Par pašvaldībām" normām, tāpēc ir nepieciešams izdot jaunus saistošos noteikumus.</w:t>
            </w:r>
          </w:p>
          <w:p w14:paraId="592145E1" w14:textId="2B15F83E" w:rsidR="0099498D" w:rsidRPr="000B1F3E" w:rsidRDefault="0099498D" w:rsidP="0099498D">
            <w:pPr>
              <w:jc w:val="both"/>
              <w:rPr>
                <w:rFonts w:cstheme="minorHAnsi"/>
              </w:rPr>
            </w:pPr>
          </w:p>
        </w:tc>
      </w:tr>
      <w:tr w:rsidR="0099498D" w:rsidRPr="000B1F3E" w14:paraId="64F1E69C" w14:textId="77777777" w:rsidTr="0099498D">
        <w:trPr>
          <w:trHeight w:val="867"/>
        </w:trPr>
        <w:tc>
          <w:tcPr>
            <w:tcW w:w="3446" w:type="dxa"/>
            <w:tcBorders>
              <w:top w:val="single" w:sz="4" w:space="0" w:color="auto"/>
              <w:left w:val="single" w:sz="4" w:space="0" w:color="auto"/>
              <w:bottom w:val="single" w:sz="4" w:space="0" w:color="auto"/>
              <w:right w:val="single" w:sz="4" w:space="0" w:color="auto"/>
            </w:tcBorders>
            <w:hideMark/>
          </w:tcPr>
          <w:p w14:paraId="6E1371DC" w14:textId="77777777" w:rsidR="0099498D" w:rsidRPr="000B1F3E" w:rsidRDefault="0099498D" w:rsidP="0099498D">
            <w:pPr>
              <w:rPr>
                <w:rFonts w:cstheme="minorHAnsi"/>
                <w:b/>
              </w:rPr>
            </w:pPr>
            <w:r w:rsidRPr="000B1F3E">
              <w:rPr>
                <w:rFonts w:cstheme="minorHAnsi"/>
                <w:b/>
              </w:rPr>
              <w:t>2. Fiskālā ietekme uz pašvaldības budžetu</w:t>
            </w:r>
          </w:p>
        </w:tc>
        <w:tc>
          <w:tcPr>
            <w:tcW w:w="6755" w:type="dxa"/>
            <w:tcBorders>
              <w:top w:val="single" w:sz="4" w:space="0" w:color="auto"/>
              <w:left w:val="single" w:sz="4" w:space="0" w:color="auto"/>
              <w:bottom w:val="single" w:sz="4" w:space="0" w:color="auto"/>
              <w:right w:val="single" w:sz="4" w:space="0" w:color="auto"/>
            </w:tcBorders>
            <w:hideMark/>
          </w:tcPr>
          <w:p w14:paraId="70091757" w14:textId="77777777" w:rsidR="0099498D" w:rsidRPr="0099498D" w:rsidRDefault="0099498D" w:rsidP="000B1F3E">
            <w:pPr>
              <w:spacing w:after="0" w:line="240" w:lineRule="auto"/>
              <w:jc w:val="both"/>
              <w:rPr>
                <w:rFonts w:eastAsia="Times New Roman" w:cstheme="minorHAnsi"/>
                <w:kern w:val="0"/>
                <w:lang w:eastAsia="lv-LV"/>
                <w14:ligatures w14:val="none"/>
              </w:rPr>
            </w:pPr>
            <w:r w:rsidRPr="0099498D">
              <w:rPr>
                <w:rFonts w:eastAsia="Times New Roman" w:cstheme="minorHAnsi"/>
                <w:kern w:val="0"/>
                <w:shd w:val="clear" w:color="auto" w:fill="FFFFFF"/>
                <w:lang w:eastAsia="lv-LV"/>
                <w14:ligatures w14:val="none"/>
              </w:rPr>
              <w:t>Braukšanas maksas atvieglojumi tiks piešķirti nevis uz visu maršrutu, bet katrai personai atsevišķi, ņemot vērā viņu dzīves vietu un izglītības iestādi.</w:t>
            </w:r>
          </w:p>
          <w:p w14:paraId="27D14869" w14:textId="77777777" w:rsidR="0099498D" w:rsidRPr="0099498D" w:rsidRDefault="0099498D" w:rsidP="000B1F3E">
            <w:pPr>
              <w:shd w:val="clear" w:color="auto" w:fill="FFFFFF"/>
              <w:spacing w:before="100" w:beforeAutospacing="1" w:after="0" w:line="293" w:lineRule="atLeast"/>
              <w:jc w:val="both"/>
              <w:rPr>
                <w:rFonts w:eastAsia="Times New Roman" w:cstheme="minorHAnsi"/>
                <w:kern w:val="0"/>
                <w:lang w:eastAsia="lv-LV"/>
                <w14:ligatures w14:val="none"/>
              </w:rPr>
            </w:pPr>
            <w:r w:rsidRPr="0099498D">
              <w:rPr>
                <w:rFonts w:eastAsia="Times New Roman" w:cstheme="minorHAnsi"/>
                <w:kern w:val="0"/>
                <w:lang w:eastAsia="lv-LV"/>
                <w14:ligatures w14:val="none"/>
              </w:rPr>
              <w:t>Norēķini tiks veikti nevis par piešķirtajiem braukšanas maksas atvieglojumiem, bet par faktiski izmantotajiem braucieniem, ievērojot piešķirtos braukšanas maksas atvieglojuma nosacījumus. Ievērojot atšķirīgos attālumus starp dzīves vietu un izglītības iestādi pilsētas un pagasta teritorijā, pašvaldība, pieņemot šos noteikumus: 1) turpinās nodrošināt izglītības pakalpojumu pieejamību izglītojamajiem Cēsu novada administratīvajā teritorijā 2) veicinās vecākus izvēlēties un atbalstīs vecāku izvēli izglītojamiem iegūt izglītību izglītības iestādēs ārpus Cēsu pilsētas.  </w:t>
            </w:r>
          </w:p>
          <w:p w14:paraId="7B04099E" w14:textId="404C02B9" w:rsidR="0099498D" w:rsidRPr="000B1F3E" w:rsidRDefault="00870B3C" w:rsidP="00D32616">
            <w:pPr>
              <w:jc w:val="both"/>
              <w:rPr>
                <w:rFonts w:cstheme="minorHAnsi"/>
              </w:rPr>
            </w:pPr>
            <w:r w:rsidRPr="000B1F3E">
              <w:rPr>
                <w:rFonts w:cstheme="minorHAnsi"/>
                <w:shd w:val="clear" w:color="auto" w:fill="FFFFFF"/>
              </w:rPr>
              <w:t xml:space="preserve">Saistošo noteikumu īstenošanas finansiālās ietekmes prognoze uz </w:t>
            </w:r>
            <w:r w:rsidRPr="000B1F3E">
              <w:rPr>
                <w:rFonts w:cstheme="minorHAnsi"/>
                <w:shd w:val="clear" w:color="auto" w:fill="FFFFFF"/>
              </w:rPr>
              <w:lastRenderedPageBreak/>
              <w:t xml:space="preserve">pašvaldības budžetu 2024/2025. mācību gadā izglītojamo braukšanas izdevumu kompensācijā tiks izlietoti </w:t>
            </w:r>
            <w:r w:rsidR="00911298" w:rsidRPr="00D32616">
              <w:rPr>
                <w:rFonts w:ascii="Calibri" w:hAnsi="Calibri" w:cs="Calibri"/>
                <w:bCs/>
                <w:color w:val="000000"/>
              </w:rPr>
              <w:t>725186 EUR</w:t>
            </w:r>
            <w:r w:rsidR="00D32616" w:rsidRPr="00D32616">
              <w:rPr>
                <w:rFonts w:ascii="Calibri" w:hAnsi="Calibri" w:cs="Calibri"/>
                <w:bCs/>
                <w:color w:val="000000"/>
              </w:rPr>
              <w:t>.</w:t>
            </w:r>
          </w:p>
        </w:tc>
      </w:tr>
      <w:tr w:rsidR="0099498D" w:rsidRPr="000B1F3E" w14:paraId="1D70548C" w14:textId="77777777" w:rsidTr="0099498D">
        <w:tc>
          <w:tcPr>
            <w:tcW w:w="3446" w:type="dxa"/>
            <w:tcBorders>
              <w:top w:val="single" w:sz="4" w:space="0" w:color="auto"/>
              <w:left w:val="single" w:sz="4" w:space="0" w:color="auto"/>
              <w:bottom w:val="single" w:sz="4" w:space="0" w:color="auto"/>
              <w:right w:val="single" w:sz="4" w:space="0" w:color="auto"/>
            </w:tcBorders>
            <w:hideMark/>
          </w:tcPr>
          <w:p w14:paraId="2F28E463" w14:textId="77777777" w:rsidR="0099498D" w:rsidRPr="000B1F3E" w:rsidRDefault="0099498D" w:rsidP="0099498D">
            <w:pPr>
              <w:rPr>
                <w:rFonts w:cstheme="minorHAnsi"/>
                <w:b/>
              </w:rPr>
            </w:pPr>
            <w:r w:rsidRPr="000B1F3E">
              <w:rPr>
                <w:rFonts w:cstheme="minorHAnsi"/>
                <w:b/>
              </w:rPr>
              <w:lastRenderedPageBreak/>
              <w:t>3. Sociālā ietekme, ietekme uz vidi, iedzīvotāju veselību, uzņēmējdarbības vidi pašvaldības teritorijā, kā arī plānotā regulējuma ietekme uz konkurenci</w:t>
            </w:r>
          </w:p>
        </w:tc>
        <w:tc>
          <w:tcPr>
            <w:tcW w:w="6755" w:type="dxa"/>
            <w:tcBorders>
              <w:top w:val="single" w:sz="4" w:space="0" w:color="auto"/>
              <w:left w:val="single" w:sz="4" w:space="0" w:color="auto"/>
              <w:bottom w:val="single" w:sz="4" w:space="0" w:color="auto"/>
              <w:right w:val="single" w:sz="4" w:space="0" w:color="auto"/>
            </w:tcBorders>
            <w:hideMark/>
          </w:tcPr>
          <w:p w14:paraId="53EF467F" w14:textId="71287DA9" w:rsidR="0099498D" w:rsidRPr="000B1F3E" w:rsidRDefault="00870B3C" w:rsidP="0099498D">
            <w:pPr>
              <w:pStyle w:val="ListParagraph"/>
              <w:autoSpaceDE w:val="0"/>
              <w:autoSpaceDN w:val="0"/>
              <w:adjustRightInd w:val="0"/>
              <w:ind w:left="-9"/>
              <w:jc w:val="both"/>
              <w:rPr>
                <w:rFonts w:cstheme="minorHAnsi"/>
              </w:rPr>
            </w:pPr>
            <w:r w:rsidRPr="000B1F3E">
              <w:rPr>
                <w:rFonts w:cstheme="minorHAnsi"/>
                <w:shd w:val="clear" w:color="auto" w:fill="FFFFFF"/>
              </w:rPr>
              <w:t>Atvieglojumu izmantošana palielina sabiedriskajā transportā pārvadāto pasažieru skaitu, veicina sabiedriskā transporta pieejamību un tā efektīvāku izmantošanu.</w:t>
            </w:r>
          </w:p>
        </w:tc>
      </w:tr>
      <w:tr w:rsidR="0099498D" w:rsidRPr="000B1F3E" w14:paraId="14173801" w14:textId="77777777" w:rsidTr="0099498D">
        <w:trPr>
          <w:trHeight w:val="479"/>
        </w:trPr>
        <w:tc>
          <w:tcPr>
            <w:tcW w:w="3446" w:type="dxa"/>
            <w:tcBorders>
              <w:top w:val="single" w:sz="4" w:space="0" w:color="auto"/>
              <w:left w:val="single" w:sz="4" w:space="0" w:color="auto"/>
              <w:bottom w:val="single" w:sz="4" w:space="0" w:color="auto"/>
              <w:right w:val="single" w:sz="4" w:space="0" w:color="auto"/>
            </w:tcBorders>
            <w:hideMark/>
          </w:tcPr>
          <w:p w14:paraId="7968539A" w14:textId="77777777" w:rsidR="0099498D" w:rsidRPr="000B1F3E" w:rsidRDefault="0099498D" w:rsidP="0099498D">
            <w:pPr>
              <w:rPr>
                <w:rFonts w:cstheme="minorHAnsi"/>
                <w:b/>
              </w:rPr>
            </w:pPr>
            <w:r w:rsidRPr="000B1F3E">
              <w:rPr>
                <w:rFonts w:cstheme="minorHAnsi"/>
                <w:b/>
              </w:rPr>
              <w:t>4. Ietekme uz administratīvajām procedūrām un to izmaksām</w:t>
            </w:r>
          </w:p>
        </w:tc>
        <w:tc>
          <w:tcPr>
            <w:tcW w:w="6755" w:type="dxa"/>
            <w:tcBorders>
              <w:top w:val="single" w:sz="4" w:space="0" w:color="auto"/>
              <w:left w:val="single" w:sz="4" w:space="0" w:color="auto"/>
              <w:bottom w:val="single" w:sz="4" w:space="0" w:color="auto"/>
              <w:right w:val="single" w:sz="4" w:space="0" w:color="auto"/>
            </w:tcBorders>
            <w:hideMark/>
          </w:tcPr>
          <w:p w14:paraId="325C257F" w14:textId="4BC76E0B" w:rsidR="0099498D" w:rsidRPr="000B1F3E" w:rsidRDefault="0099498D" w:rsidP="0099498D">
            <w:pPr>
              <w:jc w:val="both"/>
              <w:rPr>
                <w:rFonts w:cstheme="minorHAnsi"/>
              </w:rPr>
            </w:pPr>
            <w:r w:rsidRPr="000B1F3E">
              <w:rPr>
                <w:rFonts w:cstheme="minorHAnsi"/>
              </w:rPr>
              <w:t xml:space="preserve">Saistošo noteikumu īstenošana neradīs papildus izmaksas saistībā ar paredzēto </w:t>
            </w:r>
            <w:r w:rsidR="00870B3C" w:rsidRPr="000B1F3E">
              <w:rPr>
                <w:rFonts w:cstheme="minorHAnsi"/>
              </w:rPr>
              <w:t xml:space="preserve">noteikumu </w:t>
            </w:r>
            <w:r w:rsidRPr="000B1F3E">
              <w:rPr>
                <w:rFonts w:cstheme="minorHAnsi"/>
              </w:rPr>
              <w:t>administrēšanu.</w:t>
            </w:r>
          </w:p>
        </w:tc>
      </w:tr>
      <w:tr w:rsidR="0099498D" w:rsidRPr="000B1F3E" w14:paraId="28014835" w14:textId="77777777" w:rsidTr="0099498D">
        <w:trPr>
          <w:trHeight w:val="342"/>
        </w:trPr>
        <w:tc>
          <w:tcPr>
            <w:tcW w:w="3446" w:type="dxa"/>
            <w:tcBorders>
              <w:top w:val="single" w:sz="4" w:space="0" w:color="auto"/>
              <w:left w:val="single" w:sz="4" w:space="0" w:color="auto"/>
              <w:bottom w:val="single" w:sz="4" w:space="0" w:color="auto"/>
              <w:right w:val="single" w:sz="4" w:space="0" w:color="auto"/>
            </w:tcBorders>
            <w:hideMark/>
          </w:tcPr>
          <w:p w14:paraId="59CC410C" w14:textId="77777777" w:rsidR="0099498D" w:rsidRPr="000B1F3E" w:rsidRDefault="0099498D" w:rsidP="0099498D">
            <w:pPr>
              <w:rPr>
                <w:rFonts w:cstheme="minorHAnsi"/>
                <w:b/>
              </w:rPr>
            </w:pPr>
            <w:r w:rsidRPr="000B1F3E">
              <w:rPr>
                <w:rFonts w:cstheme="minorHAnsi"/>
                <w:b/>
              </w:rPr>
              <w:t>5. Ietekme uz pašvaldības funkcijām un cilvēkresursiem</w:t>
            </w:r>
          </w:p>
        </w:tc>
        <w:tc>
          <w:tcPr>
            <w:tcW w:w="6755" w:type="dxa"/>
            <w:tcBorders>
              <w:top w:val="single" w:sz="4" w:space="0" w:color="auto"/>
              <w:left w:val="single" w:sz="4" w:space="0" w:color="auto"/>
              <w:bottom w:val="single" w:sz="4" w:space="0" w:color="auto"/>
              <w:right w:val="single" w:sz="4" w:space="0" w:color="auto"/>
            </w:tcBorders>
            <w:hideMark/>
          </w:tcPr>
          <w:p w14:paraId="6C32617C" w14:textId="77777777" w:rsidR="0099498D" w:rsidRPr="000B1F3E" w:rsidRDefault="0099498D" w:rsidP="000B1F3E">
            <w:pPr>
              <w:shd w:val="clear" w:color="auto" w:fill="FFFFFF"/>
              <w:spacing w:line="293" w:lineRule="atLeast"/>
              <w:jc w:val="both"/>
              <w:rPr>
                <w:rFonts w:cstheme="minorHAnsi"/>
                <w:lang w:eastAsia="lv-LV"/>
              </w:rPr>
            </w:pPr>
            <w:r w:rsidRPr="000B1F3E">
              <w:rPr>
                <w:rFonts w:cstheme="minorHAnsi"/>
                <w:lang w:eastAsia="lv-LV"/>
              </w:rPr>
              <w:t>Pašvaldības cilvēkresursi, kas tiks iesaistīti saistošo noteikumu īstenošanā (tostarp, vai tiks uzlikti jauni pienākumi vai uzdevumi esošajiem darbiniekiem, veidotas jaunas darba vietas u.tml.) – Saistošo noteikumu īstenošana neparedz papildu cilvēkresursu iesaisti. Netiks uzlikti jauni pienākumi vai uzdevumi esošajiem darbiniekiem, kā arī netiks veidotas jaunas darba vietas. </w:t>
            </w:r>
          </w:p>
          <w:p w14:paraId="63D2C5F6" w14:textId="77777777" w:rsidR="0099498D" w:rsidRPr="000B1F3E" w:rsidRDefault="0099498D" w:rsidP="0099498D">
            <w:pPr>
              <w:jc w:val="both"/>
              <w:rPr>
                <w:rFonts w:cstheme="minorHAnsi"/>
              </w:rPr>
            </w:pPr>
          </w:p>
        </w:tc>
      </w:tr>
      <w:tr w:rsidR="0099498D" w:rsidRPr="000B1F3E" w14:paraId="6098BA12" w14:textId="77777777" w:rsidTr="0099498D">
        <w:trPr>
          <w:trHeight w:val="586"/>
        </w:trPr>
        <w:tc>
          <w:tcPr>
            <w:tcW w:w="3446" w:type="dxa"/>
            <w:tcBorders>
              <w:top w:val="single" w:sz="4" w:space="0" w:color="auto"/>
              <w:left w:val="single" w:sz="4" w:space="0" w:color="auto"/>
              <w:bottom w:val="single" w:sz="4" w:space="0" w:color="auto"/>
              <w:right w:val="single" w:sz="4" w:space="0" w:color="auto"/>
            </w:tcBorders>
            <w:hideMark/>
          </w:tcPr>
          <w:p w14:paraId="543BEAED" w14:textId="77777777" w:rsidR="0099498D" w:rsidRPr="000B1F3E" w:rsidRDefault="0099498D" w:rsidP="0099498D">
            <w:pPr>
              <w:rPr>
                <w:rFonts w:cstheme="minorHAnsi"/>
                <w:b/>
              </w:rPr>
            </w:pPr>
            <w:r w:rsidRPr="000B1F3E">
              <w:rPr>
                <w:rFonts w:cstheme="minorHAnsi"/>
                <w:b/>
              </w:rPr>
              <w:t xml:space="preserve">6. Informācija par izpildes nodrošināšanu </w:t>
            </w:r>
          </w:p>
        </w:tc>
        <w:tc>
          <w:tcPr>
            <w:tcW w:w="6755" w:type="dxa"/>
            <w:tcBorders>
              <w:top w:val="single" w:sz="4" w:space="0" w:color="auto"/>
              <w:left w:val="single" w:sz="4" w:space="0" w:color="auto"/>
              <w:bottom w:val="single" w:sz="4" w:space="0" w:color="auto"/>
              <w:right w:val="single" w:sz="4" w:space="0" w:color="auto"/>
            </w:tcBorders>
          </w:tcPr>
          <w:p w14:paraId="19B05F7D" w14:textId="372385B1" w:rsidR="0099498D" w:rsidRPr="000B1F3E" w:rsidRDefault="0099498D" w:rsidP="0099498D">
            <w:pPr>
              <w:jc w:val="both"/>
              <w:rPr>
                <w:rFonts w:cstheme="minorHAnsi"/>
              </w:rPr>
            </w:pPr>
            <w:r w:rsidRPr="000B1F3E">
              <w:rPr>
                <w:rFonts w:cstheme="minorHAnsi"/>
              </w:rPr>
              <w:t xml:space="preserve">Saistošo noteikumu izpildi īstenos </w:t>
            </w:r>
            <w:r w:rsidR="00870B3C" w:rsidRPr="000B1F3E">
              <w:rPr>
                <w:rFonts w:cstheme="minorHAnsi"/>
              </w:rPr>
              <w:t xml:space="preserve">izglītības iestādes. </w:t>
            </w:r>
          </w:p>
          <w:p w14:paraId="1E4C0CA3" w14:textId="77777777" w:rsidR="0099498D" w:rsidRPr="000B1F3E" w:rsidRDefault="0099498D" w:rsidP="0099498D">
            <w:pPr>
              <w:shd w:val="clear" w:color="auto" w:fill="FFFFFF"/>
              <w:spacing w:line="293" w:lineRule="atLeast"/>
              <w:rPr>
                <w:rFonts w:cstheme="minorHAnsi"/>
                <w:lang w:eastAsia="lv-LV"/>
              </w:rPr>
            </w:pPr>
            <w:r w:rsidRPr="000B1F3E">
              <w:rPr>
                <w:rFonts w:cstheme="minorHAnsi"/>
                <w:lang w:eastAsia="lv-LV"/>
              </w:rPr>
              <w:t>Izpildes nodrošināšanai nepieciešamie resursi un to pamatotība – Papildu resursi nav nepieciešami.</w:t>
            </w:r>
          </w:p>
          <w:p w14:paraId="668D94F7" w14:textId="77777777" w:rsidR="0099498D" w:rsidRPr="000B1F3E" w:rsidRDefault="0099498D" w:rsidP="0099498D">
            <w:pPr>
              <w:jc w:val="both"/>
              <w:rPr>
                <w:rFonts w:cstheme="minorHAnsi"/>
              </w:rPr>
            </w:pPr>
          </w:p>
        </w:tc>
      </w:tr>
      <w:tr w:rsidR="0099498D" w:rsidRPr="000B1F3E" w14:paraId="3132E5C2" w14:textId="77777777" w:rsidTr="0099498D">
        <w:trPr>
          <w:trHeight w:val="845"/>
        </w:trPr>
        <w:tc>
          <w:tcPr>
            <w:tcW w:w="3446" w:type="dxa"/>
            <w:tcBorders>
              <w:top w:val="single" w:sz="4" w:space="0" w:color="auto"/>
              <w:left w:val="single" w:sz="4" w:space="0" w:color="auto"/>
              <w:bottom w:val="single" w:sz="4" w:space="0" w:color="auto"/>
              <w:right w:val="single" w:sz="4" w:space="0" w:color="auto"/>
            </w:tcBorders>
            <w:hideMark/>
          </w:tcPr>
          <w:p w14:paraId="5E27256B" w14:textId="77777777" w:rsidR="0099498D" w:rsidRPr="000B1F3E" w:rsidRDefault="0099498D" w:rsidP="0099498D">
            <w:pPr>
              <w:rPr>
                <w:rFonts w:cstheme="minorHAnsi"/>
                <w:b/>
              </w:rPr>
            </w:pPr>
            <w:r w:rsidRPr="000B1F3E">
              <w:rPr>
                <w:rFonts w:cstheme="minorHAnsi"/>
                <w:b/>
              </w:rPr>
              <w:t>7. Prasību un izmaksu samērīgums pret ieguvumiem, ko sniedz mērķa sasniegšana</w:t>
            </w:r>
          </w:p>
        </w:tc>
        <w:tc>
          <w:tcPr>
            <w:tcW w:w="6755" w:type="dxa"/>
            <w:tcBorders>
              <w:top w:val="single" w:sz="4" w:space="0" w:color="auto"/>
              <w:left w:val="single" w:sz="4" w:space="0" w:color="auto"/>
              <w:bottom w:val="single" w:sz="4" w:space="0" w:color="auto"/>
              <w:right w:val="single" w:sz="4" w:space="0" w:color="auto"/>
            </w:tcBorders>
            <w:hideMark/>
          </w:tcPr>
          <w:p w14:paraId="1ED374C1" w14:textId="724ADDB9" w:rsidR="0099498D" w:rsidRPr="000B1F3E" w:rsidRDefault="0099498D" w:rsidP="0099498D">
            <w:pPr>
              <w:rPr>
                <w:rFonts w:cstheme="minorHAnsi"/>
              </w:rPr>
            </w:pPr>
            <w:r w:rsidRPr="000B1F3E">
              <w:rPr>
                <w:rFonts w:cstheme="minorHAnsi"/>
              </w:rPr>
              <w:t xml:space="preserve">Saistošie noteikumi ir piemēroti iecerētā mērķa sasniegšanai un paredz tikai tādus pasākumus, kas nepieciešami šī mērķu īstenošanai. </w:t>
            </w:r>
            <w:r w:rsidR="00870B3C" w:rsidRPr="000B1F3E">
              <w:rPr>
                <w:rFonts w:cstheme="minorHAnsi"/>
                <w:shd w:val="clear" w:color="auto" w:fill="FFFFFF"/>
              </w:rPr>
              <w:t>Cēsu novada pašvaldības ieskatā izmaksas attiecībā pret ieguvumiem – sabiedriskā transporta pakalpojumu pieejamība šīm pasažieru grupām un viņu mobilitātes veicināšana – ir samērīgas un adekvātas.</w:t>
            </w:r>
          </w:p>
        </w:tc>
      </w:tr>
      <w:tr w:rsidR="0099498D" w:rsidRPr="000B1F3E" w14:paraId="1E5CE203" w14:textId="77777777" w:rsidTr="0099498D">
        <w:tc>
          <w:tcPr>
            <w:tcW w:w="3446" w:type="dxa"/>
            <w:tcBorders>
              <w:top w:val="single" w:sz="4" w:space="0" w:color="auto"/>
              <w:left w:val="single" w:sz="4" w:space="0" w:color="auto"/>
              <w:bottom w:val="single" w:sz="4" w:space="0" w:color="auto"/>
              <w:right w:val="single" w:sz="4" w:space="0" w:color="auto"/>
            </w:tcBorders>
            <w:hideMark/>
          </w:tcPr>
          <w:p w14:paraId="08A50E8F" w14:textId="77777777" w:rsidR="0099498D" w:rsidRPr="000B1F3E" w:rsidRDefault="0099498D" w:rsidP="0099498D">
            <w:pPr>
              <w:rPr>
                <w:rFonts w:cstheme="minorHAnsi"/>
                <w:b/>
              </w:rPr>
            </w:pPr>
            <w:r w:rsidRPr="000B1F3E">
              <w:rPr>
                <w:rFonts w:cstheme="minorHAnsi"/>
                <w:b/>
              </w:rPr>
              <w:t>8. Izstrādes gaitā veiktās konsultācijas ar privātpersonām un institūcijām</w:t>
            </w:r>
          </w:p>
        </w:tc>
        <w:tc>
          <w:tcPr>
            <w:tcW w:w="6755" w:type="dxa"/>
            <w:tcBorders>
              <w:top w:val="single" w:sz="4" w:space="0" w:color="auto"/>
              <w:left w:val="single" w:sz="4" w:space="0" w:color="auto"/>
              <w:bottom w:val="single" w:sz="4" w:space="0" w:color="auto"/>
              <w:right w:val="single" w:sz="4" w:space="0" w:color="auto"/>
            </w:tcBorders>
            <w:hideMark/>
          </w:tcPr>
          <w:p w14:paraId="3F2C3793" w14:textId="5DE06917" w:rsidR="0099498D" w:rsidRPr="000B1F3E" w:rsidRDefault="0099498D" w:rsidP="0099498D">
            <w:pPr>
              <w:jc w:val="both"/>
              <w:rPr>
                <w:rFonts w:cstheme="minorHAnsi"/>
              </w:rPr>
            </w:pPr>
            <w:r w:rsidRPr="000B1F3E">
              <w:rPr>
                <w:rFonts w:cstheme="minorHAnsi"/>
              </w:rPr>
              <w:t>Saistošo n</w:t>
            </w:r>
            <w:r w:rsidR="00D32616">
              <w:rPr>
                <w:rFonts w:cstheme="minorHAnsi"/>
              </w:rPr>
              <w:t>oteikumu projekts no 2024. gada 20</w:t>
            </w:r>
            <w:r w:rsidRPr="000B1F3E">
              <w:rPr>
                <w:rFonts w:cstheme="minorHAnsi"/>
              </w:rPr>
              <w:t xml:space="preserve">. </w:t>
            </w:r>
            <w:r w:rsidR="00870B3C" w:rsidRPr="000B1F3E">
              <w:rPr>
                <w:rFonts w:cstheme="minorHAnsi"/>
              </w:rPr>
              <w:t xml:space="preserve">marta </w:t>
            </w:r>
            <w:r w:rsidRPr="000B1F3E">
              <w:rPr>
                <w:rFonts w:cstheme="minorHAnsi"/>
              </w:rPr>
              <w:t xml:space="preserve">līdz 2024. gada </w:t>
            </w:r>
            <w:r w:rsidR="00D32616">
              <w:rPr>
                <w:rFonts w:cstheme="minorHAnsi"/>
              </w:rPr>
              <w:t>03</w:t>
            </w:r>
            <w:r w:rsidRPr="000B1F3E">
              <w:rPr>
                <w:rFonts w:cstheme="minorHAnsi"/>
              </w:rPr>
              <w:t>. </w:t>
            </w:r>
            <w:r w:rsidR="000B1F3E" w:rsidRPr="000B1F3E">
              <w:rPr>
                <w:rFonts w:cstheme="minorHAnsi"/>
              </w:rPr>
              <w:t>aprīlim</w:t>
            </w:r>
            <w:r w:rsidRPr="000B1F3E">
              <w:rPr>
                <w:rFonts w:cstheme="minorHAnsi"/>
              </w:rPr>
              <w:t xml:space="preserve"> publicēts Pašvaldības tīmekļa vietnē </w:t>
            </w:r>
            <w:hyperlink r:id="rId5" w:history="1">
              <w:r w:rsidRPr="000B1F3E">
                <w:rPr>
                  <w:rStyle w:val="Hyperlink"/>
                  <w:rFonts w:cstheme="minorHAnsi"/>
                </w:rPr>
                <w:t>www.cesunovads.lv</w:t>
              </w:r>
            </w:hyperlink>
            <w:r w:rsidRPr="000B1F3E">
              <w:rPr>
                <w:rFonts w:cstheme="minorHAnsi"/>
              </w:rPr>
              <w:t xml:space="preserve"> sabie</w:t>
            </w:r>
            <w:r w:rsidR="00D32616">
              <w:rPr>
                <w:rFonts w:cstheme="minorHAnsi"/>
              </w:rPr>
              <w:t>drības viedokļa noskaidrošanai.</w:t>
            </w:r>
          </w:p>
        </w:tc>
      </w:tr>
    </w:tbl>
    <w:p w14:paraId="769CD8C0" w14:textId="77777777" w:rsidR="005A3AD2" w:rsidRPr="000B1F3E" w:rsidRDefault="005A3AD2" w:rsidP="0099498D">
      <w:pPr>
        <w:ind w:left="-567"/>
        <w:rPr>
          <w:rFonts w:cstheme="minorHAnsi"/>
        </w:rPr>
      </w:pPr>
    </w:p>
    <w:sectPr w:rsidR="005A3AD2" w:rsidRPr="000B1F3E" w:rsidSect="000F492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D2"/>
    <w:rsid w:val="000B1F3E"/>
    <w:rsid w:val="000F4923"/>
    <w:rsid w:val="004A751D"/>
    <w:rsid w:val="005A3AD2"/>
    <w:rsid w:val="007B12F4"/>
    <w:rsid w:val="00870B3C"/>
    <w:rsid w:val="00911298"/>
    <w:rsid w:val="009250CD"/>
    <w:rsid w:val="0099498D"/>
    <w:rsid w:val="00C62396"/>
    <w:rsid w:val="00D326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A3AD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AD2"/>
    <w:rPr>
      <w:rFonts w:ascii="Times New Roman" w:eastAsia="Times New Roman" w:hAnsi="Times New Roman" w:cs="Times New Roman"/>
      <w:b/>
      <w:bCs/>
      <w:kern w:val="0"/>
      <w:sz w:val="24"/>
      <w:szCs w:val="24"/>
      <w:lang w:eastAsia="lv-LV"/>
      <w14:ligatures w14:val="none"/>
    </w:rPr>
  </w:style>
  <w:style w:type="paragraph" w:styleId="NormalWeb">
    <w:name w:val="Normal (Web)"/>
    <w:basedOn w:val="Normal"/>
    <w:uiPriority w:val="99"/>
    <w:semiHidden/>
    <w:unhideWhenUsed/>
    <w:rsid w:val="005A3AD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99498D"/>
    <w:rPr>
      <w:color w:val="0563C1" w:themeColor="hyperlink"/>
      <w:u w:val="single"/>
    </w:rPr>
  </w:style>
  <w:style w:type="character" w:customStyle="1" w:styleId="UnresolvedMention">
    <w:name w:val="Unresolved Mention"/>
    <w:basedOn w:val="DefaultParagraphFont"/>
    <w:uiPriority w:val="99"/>
    <w:semiHidden/>
    <w:unhideWhenUsed/>
    <w:rsid w:val="0099498D"/>
    <w:rPr>
      <w:color w:val="605E5C"/>
      <w:shd w:val="clear" w:color="auto" w:fill="E1DFDD"/>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99498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99498D"/>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A3AD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AD2"/>
    <w:rPr>
      <w:rFonts w:ascii="Times New Roman" w:eastAsia="Times New Roman" w:hAnsi="Times New Roman" w:cs="Times New Roman"/>
      <w:b/>
      <w:bCs/>
      <w:kern w:val="0"/>
      <w:sz w:val="24"/>
      <w:szCs w:val="24"/>
      <w:lang w:eastAsia="lv-LV"/>
      <w14:ligatures w14:val="none"/>
    </w:rPr>
  </w:style>
  <w:style w:type="paragraph" w:styleId="NormalWeb">
    <w:name w:val="Normal (Web)"/>
    <w:basedOn w:val="Normal"/>
    <w:uiPriority w:val="99"/>
    <w:semiHidden/>
    <w:unhideWhenUsed/>
    <w:rsid w:val="005A3AD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99498D"/>
    <w:rPr>
      <w:color w:val="0563C1" w:themeColor="hyperlink"/>
      <w:u w:val="single"/>
    </w:rPr>
  </w:style>
  <w:style w:type="character" w:customStyle="1" w:styleId="UnresolvedMention">
    <w:name w:val="Unresolved Mention"/>
    <w:basedOn w:val="DefaultParagraphFont"/>
    <w:uiPriority w:val="99"/>
    <w:semiHidden/>
    <w:unhideWhenUsed/>
    <w:rsid w:val="0099498D"/>
    <w:rPr>
      <w:color w:val="605E5C"/>
      <w:shd w:val="clear" w:color="auto" w:fill="E1DFDD"/>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99498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99498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6742">
      <w:bodyDiv w:val="1"/>
      <w:marLeft w:val="0"/>
      <w:marRight w:val="0"/>
      <w:marTop w:val="0"/>
      <w:marBottom w:val="0"/>
      <w:divBdr>
        <w:top w:val="none" w:sz="0" w:space="0" w:color="auto"/>
        <w:left w:val="none" w:sz="0" w:space="0" w:color="auto"/>
        <w:bottom w:val="none" w:sz="0" w:space="0" w:color="auto"/>
        <w:right w:val="none" w:sz="0" w:space="0" w:color="auto"/>
      </w:divBdr>
    </w:div>
    <w:div w:id="1646857796">
      <w:bodyDiv w:val="1"/>
      <w:marLeft w:val="0"/>
      <w:marRight w:val="0"/>
      <w:marTop w:val="0"/>
      <w:marBottom w:val="0"/>
      <w:divBdr>
        <w:top w:val="none" w:sz="0" w:space="0" w:color="auto"/>
        <w:left w:val="none" w:sz="0" w:space="0" w:color="auto"/>
        <w:bottom w:val="none" w:sz="0" w:space="0" w:color="auto"/>
        <w:right w:val="none" w:sz="0" w:space="0" w:color="auto"/>
      </w:divBdr>
      <w:divsChild>
        <w:div w:id="7413214">
          <w:marLeft w:val="0"/>
          <w:marRight w:val="0"/>
          <w:marTop w:val="480"/>
          <w:marBottom w:val="240"/>
          <w:divBdr>
            <w:top w:val="none" w:sz="0" w:space="0" w:color="auto"/>
            <w:left w:val="none" w:sz="0" w:space="0" w:color="auto"/>
            <w:bottom w:val="none" w:sz="0" w:space="0" w:color="auto"/>
            <w:right w:val="none" w:sz="0" w:space="0" w:color="auto"/>
          </w:divBdr>
        </w:div>
        <w:div w:id="1901742259">
          <w:marLeft w:val="0"/>
          <w:marRight w:val="0"/>
          <w:marTop w:val="0"/>
          <w:marBottom w:val="567"/>
          <w:divBdr>
            <w:top w:val="none" w:sz="0" w:space="0" w:color="auto"/>
            <w:left w:val="none" w:sz="0" w:space="0" w:color="auto"/>
            <w:bottom w:val="none" w:sz="0" w:space="0" w:color="auto"/>
            <w:right w:val="none" w:sz="0" w:space="0" w:color="auto"/>
          </w:divBdr>
        </w:div>
        <w:div w:id="264650670">
          <w:marLeft w:val="0"/>
          <w:marRight w:val="0"/>
          <w:marTop w:val="0"/>
          <w:marBottom w:val="567"/>
          <w:divBdr>
            <w:top w:val="none" w:sz="0" w:space="0" w:color="auto"/>
            <w:left w:val="none" w:sz="0" w:space="0" w:color="auto"/>
            <w:bottom w:val="none" w:sz="0" w:space="0" w:color="auto"/>
            <w:right w:val="none" w:sz="0" w:space="0" w:color="auto"/>
          </w:divBdr>
        </w:div>
        <w:div w:id="362249268">
          <w:marLeft w:val="0"/>
          <w:marRight w:val="0"/>
          <w:marTop w:val="0"/>
          <w:marBottom w:val="0"/>
          <w:divBdr>
            <w:top w:val="none" w:sz="0" w:space="0" w:color="auto"/>
            <w:left w:val="none" w:sz="0" w:space="0" w:color="auto"/>
            <w:bottom w:val="none" w:sz="0" w:space="0" w:color="auto"/>
            <w:right w:val="none" w:sz="0" w:space="0" w:color="auto"/>
          </w:divBdr>
        </w:div>
        <w:div w:id="119344238">
          <w:marLeft w:val="0"/>
          <w:marRight w:val="0"/>
          <w:marTop w:val="0"/>
          <w:marBottom w:val="0"/>
          <w:divBdr>
            <w:top w:val="none" w:sz="0" w:space="0" w:color="auto"/>
            <w:left w:val="none" w:sz="0" w:space="0" w:color="auto"/>
            <w:bottom w:val="none" w:sz="0" w:space="0" w:color="auto"/>
            <w:right w:val="none" w:sz="0" w:space="0" w:color="auto"/>
          </w:divBdr>
        </w:div>
        <w:div w:id="1669363100">
          <w:marLeft w:val="0"/>
          <w:marRight w:val="0"/>
          <w:marTop w:val="0"/>
          <w:marBottom w:val="0"/>
          <w:divBdr>
            <w:top w:val="none" w:sz="0" w:space="0" w:color="auto"/>
            <w:left w:val="none" w:sz="0" w:space="0" w:color="auto"/>
            <w:bottom w:val="none" w:sz="0" w:space="0" w:color="auto"/>
            <w:right w:val="none" w:sz="0" w:space="0" w:color="auto"/>
          </w:divBdr>
        </w:div>
        <w:div w:id="445736807">
          <w:marLeft w:val="0"/>
          <w:marRight w:val="0"/>
          <w:marTop w:val="0"/>
          <w:marBottom w:val="0"/>
          <w:divBdr>
            <w:top w:val="none" w:sz="0" w:space="0" w:color="auto"/>
            <w:left w:val="none" w:sz="0" w:space="0" w:color="auto"/>
            <w:bottom w:val="none" w:sz="0" w:space="0" w:color="auto"/>
            <w:right w:val="none" w:sz="0" w:space="0" w:color="auto"/>
          </w:divBdr>
        </w:div>
        <w:div w:id="1944067374">
          <w:marLeft w:val="0"/>
          <w:marRight w:val="0"/>
          <w:marTop w:val="0"/>
          <w:marBottom w:val="0"/>
          <w:divBdr>
            <w:top w:val="none" w:sz="0" w:space="0" w:color="auto"/>
            <w:left w:val="none" w:sz="0" w:space="0" w:color="auto"/>
            <w:bottom w:val="none" w:sz="0" w:space="0" w:color="auto"/>
            <w:right w:val="none" w:sz="0" w:space="0" w:color="auto"/>
          </w:divBdr>
        </w:div>
        <w:div w:id="189073309">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 w:id="2033801099">
          <w:marLeft w:val="0"/>
          <w:marRight w:val="0"/>
          <w:marTop w:val="0"/>
          <w:marBottom w:val="0"/>
          <w:divBdr>
            <w:top w:val="none" w:sz="0" w:space="0" w:color="auto"/>
            <w:left w:val="none" w:sz="0" w:space="0" w:color="auto"/>
            <w:bottom w:val="none" w:sz="0" w:space="0" w:color="auto"/>
            <w:right w:val="none" w:sz="0" w:space="0" w:color="auto"/>
          </w:divBdr>
        </w:div>
        <w:div w:id="493179476">
          <w:marLeft w:val="0"/>
          <w:marRight w:val="0"/>
          <w:marTop w:val="0"/>
          <w:marBottom w:val="0"/>
          <w:divBdr>
            <w:top w:val="none" w:sz="0" w:space="0" w:color="auto"/>
            <w:left w:val="none" w:sz="0" w:space="0" w:color="auto"/>
            <w:bottom w:val="none" w:sz="0" w:space="0" w:color="auto"/>
            <w:right w:val="none" w:sz="0" w:space="0" w:color="auto"/>
          </w:divBdr>
        </w:div>
        <w:div w:id="192155203">
          <w:marLeft w:val="0"/>
          <w:marRight w:val="0"/>
          <w:marTop w:val="0"/>
          <w:marBottom w:val="0"/>
          <w:divBdr>
            <w:top w:val="none" w:sz="0" w:space="0" w:color="auto"/>
            <w:left w:val="none" w:sz="0" w:space="0" w:color="auto"/>
            <w:bottom w:val="none" w:sz="0" w:space="0" w:color="auto"/>
            <w:right w:val="none" w:sz="0" w:space="0" w:color="auto"/>
          </w:divBdr>
        </w:div>
        <w:div w:id="466709033">
          <w:marLeft w:val="0"/>
          <w:marRight w:val="0"/>
          <w:marTop w:val="0"/>
          <w:marBottom w:val="0"/>
          <w:divBdr>
            <w:top w:val="none" w:sz="0" w:space="0" w:color="auto"/>
            <w:left w:val="none" w:sz="0" w:space="0" w:color="auto"/>
            <w:bottom w:val="none" w:sz="0" w:space="0" w:color="auto"/>
            <w:right w:val="none" w:sz="0" w:space="0" w:color="auto"/>
          </w:divBdr>
        </w:div>
        <w:div w:id="1431461805">
          <w:marLeft w:val="0"/>
          <w:marRight w:val="0"/>
          <w:marTop w:val="0"/>
          <w:marBottom w:val="0"/>
          <w:divBdr>
            <w:top w:val="none" w:sz="0" w:space="0" w:color="auto"/>
            <w:left w:val="none" w:sz="0" w:space="0" w:color="auto"/>
            <w:bottom w:val="none" w:sz="0" w:space="0" w:color="auto"/>
            <w:right w:val="none" w:sz="0" w:space="0" w:color="auto"/>
          </w:divBdr>
        </w:div>
        <w:div w:id="191655661">
          <w:marLeft w:val="0"/>
          <w:marRight w:val="0"/>
          <w:marTop w:val="0"/>
          <w:marBottom w:val="0"/>
          <w:divBdr>
            <w:top w:val="none" w:sz="0" w:space="0" w:color="auto"/>
            <w:left w:val="none" w:sz="0" w:space="0" w:color="auto"/>
            <w:bottom w:val="none" w:sz="0" w:space="0" w:color="auto"/>
            <w:right w:val="none" w:sz="0" w:space="0" w:color="auto"/>
          </w:divBdr>
        </w:div>
        <w:div w:id="281427226">
          <w:marLeft w:val="0"/>
          <w:marRight w:val="0"/>
          <w:marTop w:val="0"/>
          <w:marBottom w:val="0"/>
          <w:divBdr>
            <w:top w:val="none" w:sz="0" w:space="0" w:color="auto"/>
            <w:left w:val="none" w:sz="0" w:space="0" w:color="auto"/>
            <w:bottom w:val="none" w:sz="0" w:space="0" w:color="auto"/>
            <w:right w:val="none" w:sz="0" w:space="0" w:color="auto"/>
          </w:divBdr>
        </w:div>
        <w:div w:id="704409060">
          <w:marLeft w:val="0"/>
          <w:marRight w:val="0"/>
          <w:marTop w:val="0"/>
          <w:marBottom w:val="0"/>
          <w:divBdr>
            <w:top w:val="none" w:sz="0" w:space="0" w:color="auto"/>
            <w:left w:val="none" w:sz="0" w:space="0" w:color="auto"/>
            <w:bottom w:val="none" w:sz="0" w:space="0" w:color="auto"/>
            <w:right w:val="none" w:sz="0" w:space="0" w:color="auto"/>
          </w:divBdr>
        </w:div>
      </w:divsChild>
    </w:div>
    <w:div w:id="1677920082">
      <w:bodyDiv w:val="1"/>
      <w:marLeft w:val="0"/>
      <w:marRight w:val="0"/>
      <w:marTop w:val="0"/>
      <w:marBottom w:val="0"/>
      <w:divBdr>
        <w:top w:val="none" w:sz="0" w:space="0" w:color="auto"/>
        <w:left w:val="none" w:sz="0" w:space="0" w:color="auto"/>
        <w:bottom w:val="none" w:sz="0" w:space="0" w:color="auto"/>
        <w:right w:val="none" w:sz="0" w:space="0" w:color="auto"/>
      </w:divBdr>
    </w:div>
    <w:div w:id="1719234511">
      <w:bodyDiv w:val="1"/>
      <w:marLeft w:val="0"/>
      <w:marRight w:val="0"/>
      <w:marTop w:val="0"/>
      <w:marBottom w:val="0"/>
      <w:divBdr>
        <w:top w:val="none" w:sz="0" w:space="0" w:color="auto"/>
        <w:left w:val="none" w:sz="0" w:space="0" w:color="auto"/>
        <w:bottom w:val="none" w:sz="0" w:space="0" w:color="auto"/>
        <w:right w:val="none" w:sz="0" w:space="0" w:color="auto"/>
      </w:divBdr>
      <w:divsChild>
        <w:div w:id="1377854579">
          <w:marLeft w:val="0"/>
          <w:marRight w:val="0"/>
          <w:marTop w:val="480"/>
          <w:marBottom w:val="240"/>
          <w:divBdr>
            <w:top w:val="none" w:sz="0" w:space="0" w:color="auto"/>
            <w:left w:val="none" w:sz="0" w:space="0" w:color="auto"/>
            <w:bottom w:val="none" w:sz="0" w:space="0" w:color="auto"/>
            <w:right w:val="none" w:sz="0" w:space="0" w:color="auto"/>
          </w:divBdr>
        </w:div>
        <w:div w:id="867959529">
          <w:marLeft w:val="0"/>
          <w:marRight w:val="0"/>
          <w:marTop w:val="0"/>
          <w:marBottom w:val="567"/>
          <w:divBdr>
            <w:top w:val="none" w:sz="0" w:space="0" w:color="auto"/>
            <w:left w:val="none" w:sz="0" w:space="0" w:color="auto"/>
            <w:bottom w:val="none" w:sz="0" w:space="0" w:color="auto"/>
            <w:right w:val="none" w:sz="0" w:space="0" w:color="auto"/>
          </w:divBdr>
        </w:div>
        <w:div w:id="491870069">
          <w:marLeft w:val="0"/>
          <w:marRight w:val="0"/>
          <w:marTop w:val="0"/>
          <w:marBottom w:val="567"/>
          <w:divBdr>
            <w:top w:val="none" w:sz="0" w:space="0" w:color="auto"/>
            <w:left w:val="none" w:sz="0" w:space="0" w:color="auto"/>
            <w:bottom w:val="none" w:sz="0" w:space="0" w:color="auto"/>
            <w:right w:val="none" w:sz="0" w:space="0" w:color="auto"/>
          </w:divBdr>
        </w:div>
        <w:div w:id="1212693488">
          <w:marLeft w:val="0"/>
          <w:marRight w:val="0"/>
          <w:marTop w:val="0"/>
          <w:marBottom w:val="0"/>
          <w:divBdr>
            <w:top w:val="none" w:sz="0" w:space="0" w:color="auto"/>
            <w:left w:val="none" w:sz="0" w:space="0" w:color="auto"/>
            <w:bottom w:val="none" w:sz="0" w:space="0" w:color="auto"/>
            <w:right w:val="none" w:sz="0" w:space="0" w:color="auto"/>
          </w:divBdr>
        </w:div>
        <w:div w:id="41442839">
          <w:marLeft w:val="0"/>
          <w:marRight w:val="0"/>
          <w:marTop w:val="0"/>
          <w:marBottom w:val="0"/>
          <w:divBdr>
            <w:top w:val="none" w:sz="0" w:space="0" w:color="auto"/>
            <w:left w:val="none" w:sz="0" w:space="0" w:color="auto"/>
            <w:bottom w:val="none" w:sz="0" w:space="0" w:color="auto"/>
            <w:right w:val="none" w:sz="0" w:space="0" w:color="auto"/>
          </w:divBdr>
        </w:div>
        <w:div w:id="1067993647">
          <w:marLeft w:val="0"/>
          <w:marRight w:val="0"/>
          <w:marTop w:val="0"/>
          <w:marBottom w:val="0"/>
          <w:divBdr>
            <w:top w:val="none" w:sz="0" w:space="0" w:color="auto"/>
            <w:left w:val="none" w:sz="0" w:space="0" w:color="auto"/>
            <w:bottom w:val="none" w:sz="0" w:space="0" w:color="auto"/>
            <w:right w:val="none" w:sz="0" w:space="0" w:color="auto"/>
          </w:divBdr>
        </w:div>
        <w:div w:id="350033625">
          <w:marLeft w:val="0"/>
          <w:marRight w:val="0"/>
          <w:marTop w:val="0"/>
          <w:marBottom w:val="0"/>
          <w:divBdr>
            <w:top w:val="none" w:sz="0" w:space="0" w:color="auto"/>
            <w:left w:val="none" w:sz="0" w:space="0" w:color="auto"/>
            <w:bottom w:val="none" w:sz="0" w:space="0" w:color="auto"/>
            <w:right w:val="none" w:sz="0" w:space="0" w:color="auto"/>
          </w:divBdr>
        </w:div>
        <w:div w:id="256404758">
          <w:marLeft w:val="0"/>
          <w:marRight w:val="0"/>
          <w:marTop w:val="0"/>
          <w:marBottom w:val="0"/>
          <w:divBdr>
            <w:top w:val="none" w:sz="0" w:space="0" w:color="auto"/>
            <w:left w:val="none" w:sz="0" w:space="0" w:color="auto"/>
            <w:bottom w:val="none" w:sz="0" w:space="0" w:color="auto"/>
            <w:right w:val="none" w:sz="0" w:space="0" w:color="auto"/>
          </w:divBdr>
        </w:div>
        <w:div w:id="527790161">
          <w:marLeft w:val="0"/>
          <w:marRight w:val="0"/>
          <w:marTop w:val="0"/>
          <w:marBottom w:val="0"/>
          <w:divBdr>
            <w:top w:val="none" w:sz="0" w:space="0" w:color="auto"/>
            <w:left w:val="none" w:sz="0" w:space="0" w:color="auto"/>
            <w:bottom w:val="none" w:sz="0" w:space="0" w:color="auto"/>
            <w:right w:val="none" w:sz="0" w:space="0" w:color="auto"/>
          </w:divBdr>
        </w:div>
        <w:div w:id="249704804">
          <w:marLeft w:val="0"/>
          <w:marRight w:val="0"/>
          <w:marTop w:val="0"/>
          <w:marBottom w:val="0"/>
          <w:divBdr>
            <w:top w:val="none" w:sz="0" w:space="0" w:color="auto"/>
            <w:left w:val="none" w:sz="0" w:space="0" w:color="auto"/>
            <w:bottom w:val="none" w:sz="0" w:space="0" w:color="auto"/>
            <w:right w:val="none" w:sz="0" w:space="0" w:color="auto"/>
          </w:divBdr>
        </w:div>
        <w:div w:id="1581672017">
          <w:marLeft w:val="0"/>
          <w:marRight w:val="0"/>
          <w:marTop w:val="0"/>
          <w:marBottom w:val="0"/>
          <w:divBdr>
            <w:top w:val="none" w:sz="0" w:space="0" w:color="auto"/>
            <w:left w:val="none" w:sz="0" w:space="0" w:color="auto"/>
            <w:bottom w:val="none" w:sz="0" w:space="0" w:color="auto"/>
            <w:right w:val="none" w:sz="0" w:space="0" w:color="auto"/>
          </w:divBdr>
        </w:div>
        <w:div w:id="1718235584">
          <w:marLeft w:val="0"/>
          <w:marRight w:val="0"/>
          <w:marTop w:val="0"/>
          <w:marBottom w:val="0"/>
          <w:divBdr>
            <w:top w:val="none" w:sz="0" w:space="0" w:color="auto"/>
            <w:left w:val="none" w:sz="0" w:space="0" w:color="auto"/>
            <w:bottom w:val="none" w:sz="0" w:space="0" w:color="auto"/>
            <w:right w:val="none" w:sz="0" w:space="0" w:color="auto"/>
          </w:divBdr>
        </w:div>
        <w:div w:id="871772287">
          <w:marLeft w:val="0"/>
          <w:marRight w:val="0"/>
          <w:marTop w:val="0"/>
          <w:marBottom w:val="0"/>
          <w:divBdr>
            <w:top w:val="none" w:sz="0" w:space="0" w:color="auto"/>
            <w:left w:val="none" w:sz="0" w:space="0" w:color="auto"/>
            <w:bottom w:val="none" w:sz="0" w:space="0" w:color="auto"/>
            <w:right w:val="none" w:sz="0" w:space="0" w:color="auto"/>
          </w:divBdr>
        </w:div>
        <w:div w:id="408890203">
          <w:marLeft w:val="0"/>
          <w:marRight w:val="0"/>
          <w:marTop w:val="0"/>
          <w:marBottom w:val="0"/>
          <w:divBdr>
            <w:top w:val="none" w:sz="0" w:space="0" w:color="auto"/>
            <w:left w:val="none" w:sz="0" w:space="0" w:color="auto"/>
            <w:bottom w:val="none" w:sz="0" w:space="0" w:color="auto"/>
            <w:right w:val="none" w:sz="0" w:space="0" w:color="auto"/>
          </w:divBdr>
        </w:div>
        <w:div w:id="1138450945">
          <w:marLeft w:val="0"/>
          <w:marRight w:val="0"/>
          <w:marTop w:val="0"/>
          <w:marBottom w:val="0"/>
          <w:divBdr>
            <w:top w:val="none" w:sz="0" w:space="0" w:color="auto"/>
            <w:left w:val="none" w:sz="0" w:space="0" w:color="auto"/>
            <w:bottom w:val="none" w:sz="0" w:space="0" w:color="auto"/>
            <w:right w:val="none" w:sz="0" w:space="0" w:color="auto"/>
          </w:divBdr>
        </w:div>
        <w:div w:id="1488666593">
          <w:marLeft w:val="0"/>
          <w:marRight w:val="0"/>
          <w:marTop w:val="0"/>
          <w:marBottom w:val="0"/>
          <w:divBdr>
            <w:top w:val="none" w:sz="0" w:space="0" w:color="auto"/>
            <w:left w:val="none" w:sz="0" w:space="0" w:color="auto"/>
            <w:bottom w:val="none" w:sz="0" w:space="0" w:color="auto"/>
            <w:right w:val="none" w:sz="0" w:space="0" w:color="auto"/>
          </w:divBdr>
        </w:div>
        <w:div w:id="1222058572">
          <w:marLeft w:val="0"/>
          <w:marRight w:val="0"/>
          <w:marTop w:val="0"/>
          <w:marBottom w:val="0"/>
          <w:divBdr>
            <w:top w:val="none" w:sz="0" w:space="0" w:color="auto"/>
            <w:left w:val="none" w:sz="0" w:space="0" w:color="auto"/>
            <w:bottom w:val="none" w:sz="0" w:space="0" w:color="auto"/>
            <w:right w:val="none" w:sz="0" w:space="0" w:color="auto"/>
          </w:divBdr>
        </w:div>
        <w:div w:id="1357271585">
          <w:marLeft w:val="0"/>
          <w:marRight w:val="0"/>
          <w:marTop w:val="0"/>
          <w:marBottom w:val="0"/>
          <w:divBdr>
            <w:top w:val="none" w:sz="0" w:space="0" w:color="auto"/>
            <w:left w:val="none" w:sz="0" w:space="0" w:color="auto"/>
            <w:bottom w:val="none" w:sz="0" w:space="0" w:color="auto"/>
            <w:right w:val="none" w:sz="0" w:space="0" w:color="auto"/>
          </w:divBdr>
        </w:div>
      </w:divsChild>
    </w:div>
    <w:div w:id="1886673792">
      <w:bodyDiv w:val="1"/>
      <w:marLeft w:val="0"/>
      <w:marRight w:val="0"/>
      <w:marTop w:val="0"/>
      <w:marBottom w:val="0"/>
      <w:divBdr>
        <w:top w:val="none" w:sz="0" w:space="0" w:color="auto"/>
        <w:left w:val="none" w:sz="0" w:space="0" w:color="auto"/>
        <w:bottom w:val="none" w:sz="0" w:space="0" w:color="auto"/>
        <w:right w:val="none" w:sz="0" w:space="0" w:color="auto"/>
      </w:divBdr>
      <w:divsChild>
        <w:div w:id="1373456285">
          <w:marLeft w:val="0"/>
          <w:marRight w:val="0"/>
          <w:marTop w:val="0"/>
          <w:marBottom w:val="567"/>
          <w:divBdr>
            <w:top w:val="none" w:sz="0" w:space="0" w:color="auto"/>
            <w:left w:val="none" w:sz="0" w:space="0" w:color="auto"/>
            <w:bottom w:val="none" w:sz="0" w:space="0" w:color="auto"/>
            <w:right w:val="none" w:sz="0" w:space="0" w:color="auto"/>
          </w:divBdr>
        </w:div>
      </w:divsChild>
    </w:div>
    <w:div w:id="19841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1422</Words>
  <Characters>8109</Characters>
  <Application>Microsoft Office Word</Application>
  <DocSecurity>0</DocSecurity>
  <Lines>67</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Dina</cp:lastModifiedBy>
  <cp:revision>5</cp:revision>
  <dcterms:created xsi:type="dcterms:W3CDTF">2024-03-14T08:52:00Z</dcterms:created>
  <dcterms:modified xsi:type="dcterms:W3CDTF">2024-03-19T13:52:00Z</dcterms:modified>
</cp:coreProperties>
</file>