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83" w:rsidRPr="00F300EA" w:rsidRDefault="00705691">
      <w:pPr>
        <w:rPr>
          <w:rFonts w:ascii="Times New Roman" w:hAnsi="Times New Roman"/>
          <w:sz w:val="32"/>
          <w:szCs w:val="32"/>
        </w:rPr>
      </w:pPr>
      <w:r>
        <w:rPr>
          <w:lang w:eastAsia="lv-LV"/>
        </w:rPr>
        <w:drawing>
          <wp:anchor distT="0" distB="0" distL="114300" distR="114300" simplePos="0" relativeHeight="251658240" behindDoc="1" locked="0" layoutInCell="1" allowOverlap="1">
            <wp:simplePos x="0" y="0"/>
            <wp:positionH relativeFrom="column">
              <wp:posOffset>233045</wp:posOffset>
            </wp:positionH>
            <wp:positionV relativeFrom="paragraph">
              <wp:posOffset>-69215</wp:posOffset>
            </wp:positionV>
            <wp:extent cx="1864995" cy="723900"/>
            <wp:effectExtent l="19050" t="0" r="1905" b="0"/>
            <wp:wrapThrough wrapText="bothSides">
              <wp:wrapPolygon edited="0">
                <wp:start x="3530" y="0"/>
                <wp:lineTo x="-221" y="13642"/>
                <wp:lineTo x="-221" y="15347"/>
                <wp:lineTo x="2648" y="18189"/>
                <wp:lineTo x="3530" y="21032"/>
                <wp:lineTo x="4854" y="21032"/>
                <wp:lineTo x="5736" y="18758"/>
                <wp:lineTo x="9267" y="18189"/>
                <wp:lineTo x="21622" y="11368"/>
                <wp:lineTo x="21622" y="7389"/>
                <wp:lineTo x="18974" y="5684"/>
                <wp:lineTo x="4854" y="0"/>
                <wp:lineTo x="3530" y="0"/>
              </wp:wrapPolygon>
            </wp:wrapThrough>
            <wp:docPr id="7" name="Picture 1" descr="Description: C:\Users\Gunta\Desktop\jubileja\CVG_logo_CMYK_v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unta\Desktop\jubileja\CVG_logo_CMYK_v2-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4995" cy="723900"/>
                    </a:xfrm>
                    <a:prstGeom prst="rect">
                      <a:avLst/>
                    </a:prstGeom>
                    <a:noFill/>
                    <a:ln>
                      <a:noFill/>
                    </a:ln>
                  </pic:spPr>
                </pic:pic>
              </a:graphicData>
            </a:graphic>
          </wp:anchor>
        </w:drawing>
      </w:r>
    </w:p>
    <w:p w:rsidR="00585C38" w:rsidRDefault="00585C38" w:rsidP="00887A1B">
      <w:pPr>
        <w:ind w:left="4111"/>
        <w:jc w:val="center"/>
        <w:rPr>
          <w:rFonts w:ascii="Times New Roman" w:hAnsi="Times New Roman"/>
          <w:b/>
          <w:sz w:val="24"/>
          <w:szCs w:val="24"/>
        </w:rPr>
      </w:pPr>
    </w:p>
    <w:p w:rsidR="00585C38" w:rsidRPr="00585C38" w:rsidRDefault="00E90CBA" w:rsidP="00887A1B">
      <w:pPr>
        <w:ind w:left="4111"/>
        <w:jc w:val="center"/>
        <w:rPr>
          <w:rFonts w:ascii="Times New Roman" w:hAnsi="Times New Roman"/>
          <w:b/>
        </w:rPr>
      </w:pPr>
      <w:r w:rsidRPr="00887A1B">
        <w:rPr>
          <w:rFonts w:ascii="Times New Roman" w:hAnsi="Times New Roman"/>
          <w:b/>
          <w:sz w:val="24"/>
          <w:szCs w:val="24"/>
          <w:lang w:eastAsia="lv-LV"/>
        </w:rPr>
        <w:drawing>
          <wp:anchor distT="0" distB="0" distL="114300" distR="114300" simplePos="0" relativeHeight="251657216" behindDoc="1" locked="0" layoutInCell="1" allowOverlap="1">
            <wp:simplePos x="0" y="0"/>
            <wp:positionH relativeFrom="column">
              <wp:posOffset>471805</wp:posOffset>
            </wp:positionH>
            <wp:positionV relativeFrom="paragraph">
              <wp:posOffset>17780</wp:posOffset>
            </wp:positionV>
            <wp:extent cx="2255520" cy="1148080"/>
            <wp:effectExtent l="19050" t="0" r="0" b="0"/>
            <wp:wrapThrough wrapText="bothSides">
              <wp:wrapPolygon edited="0">
                <wp:start x="-182" y="0"/>
                <wp:lineTo x="-182" y="21146"/>
                <wp:lineTo x="21527" y="21146"/>
                <wp:lineTo x="21527" y="0"/>
                <wp:lineTo x="-182" y="0"/>
              </wp:wrapPolygon>
            </wp:wrapThrough>
            <wp:docPr id="2" name="Picture 7" descr="Description: http://www.cvg.edu.lv/usr/pictures/cvg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www.cvg.edu.lv/usr/pictures/cvg_foto.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5520" cy="1148080"/>
                    </a:xfrm>
                    <a:prstGeom prst="rect">
                      <a:avLst/>
                    </a:prstGeom>
                    <a:noFill/>
                    <a:ln>
                      <a:noFill/>
                    </a:ln>
                  </pic:spPr>
                </pic:pic>
              </a:graphicData>
            </a:graphic>
          </wp:anchor>
        </w:drawing>
      </w:r>
      <w:r w:rsidR="00703083" w:rsidRPr="00887A1B">
        <w:rPr>
          <w:rFonts w:ascii="Times New Roman" w:hAnsi="Times New Roman"/>
          <w:b/>
          <w:sz w:val="24"/>
          <w:szCs w:val="24"/>
        </w:rPr>
        <w:t>Cēsu Valsts ģimnāzija</w:t>
      </w:r>
      <w:r w:rsidR="00EB6457" w:rsidRPr="00887A1B">
        <w:rPr>
          <w:rFonts w:ascii="Times New Roman" w:hAnsi="Times New Roman"/>
          <w:b/>
          <w:sz w:val="24"/>
          <w:szCs w:val="24"/>
        </w:rPr>
        <w:t xml:space="preserve"> </w:t>
      </w:r>
      <w:r w:rsidR="00CC007A" w:rsidRPr="00585C38">
        <w:rPr>
          <w:rFonts w:ascii="Times New Roman" w:hAnsi="Times New Roman"/>
          <w:b/>
        </w:rPr>
        <w:t xml:space="preserve">sadarbībā </w:t>
      </w:r>
      <w:r w:rsidR="00887A1B" w:rsidRPr="00585C38">
        <w:rPr>
          <w:rFonts w:ascii="Times New Roman" w:hAnsi="Times New Roman"/>
          <w:b/>
        </w:rPr>
        <w:t xml:space="preserve">ar </w:t>
      </w:r>
    </w:p>
    <w:p w:rsidR="00585C38" w:rsidRPr="00585C38" w:rsidRDefault="00887A1B" w:rsidP="00887A1B">
      <w:pPr>
        <w:ind w:left="4111"/>
        <w:jc w:val="center"/>
        <w:rPr>
          <w:rFonts w:ascii="Times New Roman" w:hAnsi="Times New Roman"/>
          <w:b/>
        </w:rPr>
      </w:pPr>
      <w:r w:rsidRPr="00585C38">
        <w:rPr>
          <w:rFonts w:ascii="Times New Roman" w:hAnsi="Times New Roman"/>
          <w:b/>
        </w:rPr>
        <w:t>L</w:t>
      </w:r>
      <w:r w:rsidR="00585C38" w:rsidRPr="00585C38">
        <w:rPr>
          <w:rFonts w:ascii="Times New Roman" w:hAnsi="Times New Roman"/>
          <w:b/>
        </w:rPr>
        <w:t xml:space="preserve">atvijas Universitātes, RISEBA, </w:t>
      </w:r>
    </w:p>
    <w:p w:rsidR="00AE497D" w:rsidRDefault="00585C38" w:rsidP="00887A1B">
      <w:pPr>
        <w:ind w:left="4111"/>
        <w:jc w:val="center"/>
        <w:rPr>
          <w:rFonts w:ascii="Times New Roman" w:hAnsi="Times New Roman"/>
          <w:b/>
        </w:rPr>
      </w:pPr>
      <w:r w:rsidRPr="00585C38">
        <w:rPr>
          <w:rFonts w:ascii="Times New Roman" w:hAnsi="Times New Roman"/>
          <w:b/>
        </w:rPr>
        <w:t xml:space="preserve">Liepājas Universitātes </w:t>
      </w:r>
      <w:r w:rsidR="00887A1B" w:rsidRPr="00585C38">
        <w:rPr>
          <w:rFonts w:ascii="Times New Roman" w:hAnsi="Times New Roman"/>
          <w:b/>
        </w:rPr>
        <w:t>mācībspēk</w:t>
      </w:r>
      <w:r w:rsidRPr="00585C38">
        <w:rPr>
          <w:rFonts w:ascii="Times New Roman" w:hAnsi="Times New Roman"/>
          <w:b/>
        </w:rPr>
        <w:t>iem</w:t>
      </w:r>
      <w:r w:rsidR="00661C81">
        <w:rPr>
          <w:rFonts w:ascii="Times New Roman" w:hAnsi="Times New Roman"/>
          <w:b/>
        </w:rPr>
        <w:t xml:space="preserve"> un </w:t>
      </w:r>
    </w:p>
    <w:p w:rsidR="00CC007A" w:rsidRPr="00585C38" w:rsidRDefault="00AE497D" w:rsidP="00887A1B">
      <w:pPr>
        <w:ind w:left="4111"/>
        <w:jc w:val="center"/>
        <w:rPr>
          <w:rFonts w:ascii="Times New Roman" w:hAnsi="Times New Roman"/>
          <w:b/>
        </w:rPr>
      </w:pPr>
      <w:r>
        <w:rPr>
          <w:rFonts w:ascii="Times New Roman" w:hAnsi="Times New Roman"/>
          <w:b/>
        </w:rPr>
        <w:t xml:space="preserve">Pašvaldības aģentūru </w:t>
      </w:r>
      <w:r w:rsidR="00661C81">
        <w:rPr>
          <w:rFonts w:ascii="Times New Roman" w:hAnsi="Times New Roman"/>
          <w:b/>
        </w:rPr>
        <w:t>CKTC</w:t>
      </w:r>
      <w:r w:rsidR="00887A1B" w:rsidRPr="00585C38">
        <w:rPr>
          <w:rFonts w:ascii="Times New Roman" w:hAnsi="Times New Roman"/>
          <w:b/>
        </w:rPr>
        <w:t xml:space="preserve"> </w:t>
      </w:r>
    </w:p>
    <w:p w:rsidR="00EB6457" w:rsidRPr="00585C38" w:rsidRDefault="00887A1B" w:rsidP="00887A1B">
      <w:pPr>
        <w:ind w:left="4111"/>
        <w:jc w:val="center"/>
        <w:rPr>
          <w:rFonts w:ascii="Times New Roman" w:hAnsi="Times New Roman"/>
          <w:b/>
          <w:sz w:val="28"/>
          <w:szCs w:val="28"/>
        </w:rPr>
      </w:pPr>
      <w:r w:rsidRPr="00887A1B">
        <w:rPr>
          <w:rFonts w:ascii="Times New Roman" w:hAnsi="Times New Roman"/>
          <w:b/>
          <w:sz w:val="24"/>
          <w:szCs w:val="24"/>
        </w:rPr>
        <w:t xml:space="preserve"> </w:t>
      </w:r>
      <w:r w:rsidR="00EB6457" w:rsidRPr="00585C38">
        <w:rPr>
          <w:rFonts w:ascii="Times New Roman" w:hAnsi="Times New Roman"/>
          <w:b/>
          <w:sz w:val="28"/>
          <w:szCs w:val="28"/>
        </w:rPr>
        <w:t>organizē</w:t>
      </w:r>
      <w:r w:rsidRPr="00585C38">
        <w:rPr>
          <w:rFonts w:ascii="Times New Roman" w:hAnsi="Times New Roman"/>
          <w:b/>
          <w:sz w:val="28"/>
          <w:szCs w:val="28"/>
        </w:rPr>
        <w:t xml:space="preserve"> semināru</w:t>
      </w:r>
    </w:p>
    <w:p w:rsidR="00887A1B" w:rsidRPr="00887A1B" w:rsidRDefault="00887A1B" w:rsidP="00887A1B">
      <w:pPr>
        <w:ind w:left="4111"/>
        <w:jc w:val="center"/>
        <w:rPr>
          <w:rFonts w:ascii="Times New Roman" w:hAnsi="Times New Roman"/>
          <w:b/>
          <w:sz w:val="24"/>
          <w:szCs w:val="24"/>
        </w:rPr>
      </w:pPr>
    </w:p>
    <w:p w:rsidR="00654377" w:rsidRPr="00705691" w:rsidRDefault="002E6D22" w:rsidP="001C3B45">
      <w:pPr>
        <w:ind w:left="3600"/>
        <w:jc w:val="center"/>
        <w:rPr>
          <w:rFonts w:ascii="Times New Roman" w:hAnsi="Times New Roman"/>
          <w:sz w:val="24"/>
          <w:szCs w:val="24"/>
        </w:rPr>
      </w:pPr>
      <w:r>
        <w:rPr>
          <w:rFonts w:ascii="Times New Roman" w:hAnsi="Times New Roman"/>
          <w:b/>
          <w:sz w:val="24"/>
          <w:szCs w:val="24"/>
        </w:rPr>
        <w:t>K</w:t>
      </w:r>
      <w:r w:rsidRPr="00705691">
        <w:rPr>
          <w:rFonts w:ascii="Times New Roman" w:hAnsi="Times New Roman"/>
          <w:b/>
          <w:sz w:val="24"/>
          <w:szCs w:val="24"/>
        </w:rPr>
        <w:t>lašu audzinātājiem</w:t>
      </w:r>
      <w:r>
        <w:rPr>
          <w:rFonts w:ascii="Times New Roman" w:hAnsi="Times New Roman"/>
          <w:b/>
          <w:sz w:val="24"/>
          <w:szCs w:val="24"/>
        </w:rPr>
        <w:t xml:space="preserve">, </w:t>
      </w:r>
      <w:r w:rsidRPr="002E6D22">
        <w:rPr>
          <w:rFonts w:ascii="Times New Roman" w:hAnsi="Times New Roman"/>
          <w:sz w:val="24"/>
          <w:szCs w:val="24"/>
        </w:rPr>
        <w:t>direktoriem,</w:t>
      </w:r>
      <w:r>
        <w:rPr>
          <w:rFonts w:ascii="Times New Roman" w:hAnsi="Times New Roman"/>
          <w:sz w:val="24"/>
          <w:szCs w:val="24"/>
        </w:rPr>
        <w:t xml:space="preserve"> d</w:t>
      </w:r>
      <w:r w:rsidR="00EB6457" w:rsidRPr="00705691">
        <w:rPr>
          <w:rFonts w:ascii="Times New Roman" w:hAnsi="Times New Roman"/>
          <w:sz w:val="24"/>
          <w:szCs w:val="24"/>
        </w:rPr>
        <w:t xml:space="preserve">irektoru vietniekiem audzināšanas darbā, </w:t>
      </w:r>
      <w:r w:rsidR="00705691">
        <w:rPr>
          <w:rFonts w:ascii="Times New Roman" w:hAnsi="Times New Roman"/>
          <w:sz w:val="24"/>
          <w:szCs w:val="24"/>
        </w:rPr>
        <w:t xml:space="preserve">klašu audzinātāju metodisko apvienību vadītājiem, </w:t>
      </w:r>
      <w:r w:rsidR="00EB6457" w:rsidRPr="00705691">
        <w:rPr>
          <w:rFonts w:ascii="Times New Roman" w:hAnsi="Times New Roman"/>
          <w:sz w:val="24"/>
          <w:szCs w:val="24"/>
        </w:rPr>
        <w:t xml:space="preserve"> </w:t>
      </w:r>
      <w:r w:rsidR="00DD1258">
        <w:rPr>
          <w:rFonts w:ascii="Times New Roman" w:hAnsi="Times New Roman"/>
          <w:sz w:val="24"/>
          <w:szCs w:val="24"/>
        </w:rPr>
        <w:t xml:space="preserve">priekšmetu skolotājiem </w:t>
      </w:r>
      <w:r w:rsidR="00661C81">
        <w:rPr>
          <w:rFonts w:ascii="Times New Roman" w:hAnsi="Times New Roman"/>
          <w:sz w:val="24"/>
          <w:szCs w:val="24"/>
        </w:rPr>
        <w:t>–</w:t>
      </w:r>
      <w:r w:rsidR="00DD1258">
        <w:rPr>
          <w:rFonts w:ascii="Times New Roman" w:hAnsi="Times New Roman"/>
          <w:sz w:val="24"/>
          <w:szCs w:val="24"/>
        </w:rPr>
        <w:t xml:space="preserve"> interesentiem</w:t>
      </w:r>
      <w:r w:rsidR="00661C81">
        <w:rPr>
          <w:rFonts w:ascii="Times New Roman" w:hAnsi="Times New Roman"/>
          <w:sz w:val="24"/>
          <w:szCs w:val="24"/>
        </w:rPr>
        <w:t>, vecākiem par interesējošo tēmu</w:t>
      </w:r>
      <w:r w:rsidR="00EB6457" w:rsidRPr="00705691">
        <w:rPr>
          <w:rFonts w:ascii="Times New Roman" w:hAnsi="Times New Roman"/>
          <w:sz w:val="24"/>
          <w:szCs w:val="24"/>
        </w:rPr>
        <w:t xml:space="preserve"> </w:t>
      </w:r>
    </w:p>
    <w:p w:rsidR="00654377" w:rsidRPr="00BE428A" w:rsidRDefault="00654377" w:rsidP="002E6D22">
      <w:pPr>
        <w:ind w:left="2880" w:hanging="753"/>
        <w:rPr>
          <w:rFonts w:ascii="Times New Roman" w:hAnsi="Times New Roman"/>
          <w:b/>
          <w:sz w:val="32"/>
          <w:szCs w:val="32"/>
        </w:rPr>
      </w:pPr>
      <w:r w:rsidRPr="00BE428A">
        <w:rPr>
          <w:rFonts w:ascii="Times New Roman" w:hAnsi="Times New Roman"/>
          <w:b/>
          <w:sz w:val="32"/>
          <w:szCs w:val="32"/>
        </w:rPr>
        <w:t>„</w:t>
      </w:r>
      <w:r w:rsidR="002E6D22">
        <w:rPr>
          <w:rFonts w:ascii="Times New Roman" w:hAnsi="Times New Roman"/>
          <w:b/>
          <w:sz w:val="32"/>
          <w:szCs w:val="32"/>
        </w:rPr>
        <w:t>Lietpratības nepieciešamība, orientējoties           multikulturālās vides vērtību pasaulē.”</w:t>
      </w:r>
    </w:p>
    <w:p w:rsidR="000B7516" w:rsidRDefault="00705691" w:rsidP="00705691">
      <w:pPr>
        <w:jc w:val="center"/>
        <w:rPr>
          <w:rFonts w:ascii="Times New Roman" w:hAnsi="Times New Roman"/>
          <w:b/>
          <w:sz w:val="24"/>
          <w:szCs w:val="24"/>
        </w:rPr>
      </w:pPr>
      <w:r>
        <w:rPr>
          <w:rFonts w:ascii="Times New Roman" w:hAnsi="Times New Roman"/>
          <w:b/>
          <w:sz w:val="24"/>
          <w:szCs w:val="24"/>
        </w:rPr>
        <w:t>201</w:t>
      </w:r>
      <w:r w:rsidR="00585C38">
        <w:rPr>
          <w:rFonts w:ascii="Times New Roman" w:hAnsi="Times New Roman"/>
          <w:b/>
          <w:sz w:val="24"/>
          <w:szCs w:val="24"/>
        </w:rPr>
        <w:t>7</w:t>
      </w:r>
      <w:r>
        <w:rPr>
          <w:rFonts w:ascii="Times New Roman" w:hAnsi="Times New Roman"/>
          <w:b/>
          <w:sz w:val="24"/>
          <w:szCs w:val="24"/>
        </w:rPr>
        <w:t xml:space="preserve">.gada </w:t>
      </w:r>
      <w:r w:rsidR="00585C38">
        <w:rPr>
          <w:rFonts w:ascii="Times New Roman" w:hAnsi="Times New Roman"/>
          <w:b/>
          <w:sz w:val="24"/>
          <w:szCs w:val="24"/>
        </w:rPr>
        <w:t>21.novembris</w:t>
      </w:r>
      <w:r w:rsidR="00BE428A" w:rsidRPr="00705691">
        <w:rPr>
          <w:rFonts w:ascii="Times New Roman" w:hAnsi="Times New Roman"/>
          <w:b/>
          <w:sz w:val="24"/>
          <w:szCs w:val="24"/>
        </w:rPr>
        <w:t xml:space="preserve">  </w:t>
      </w:r>
      <w:r w:rsidR="00B8390F" w:rsidRPr="00705691">
        <w:rPr>
          <w:rFonts w:ascii="Times New Roman" w:hAnsi="Times New Roman"/>
          <w:b/>
          <w:sz w:val="24"/>
          <w:szCs w:val="24"/>
        </w:rPr>
        <w:t xml:space="preserve"> </w:t>
      </w:r>
      <w:r w:rsidR="00B8390F" w:rsidRPr="00705691">
        <w:rPr>
          <w:rFonts w:ascii="Times New Roman" w:hAnsi="Times New Roman"/>
          <w:b/>
        </w:rPr>
        <w:t>plkst</w:t>
      </w:r>
      <w:r w:rsidR="00B8390F" w:rsidRPr="00705691">
        <w:rPr>
          <w:rFonts w:ascii="Times New Roman" w:hAnsi="Times New Roman"/>
          <w:b/>
          <w:sz w:val="24"/>
          <w:szCs w:val="24"/>
        </w:rPr>
        <w:t>.1</w:t>
      </w:r>
      <w:r w:rsidR="00585C38">
        <w:rPr>
          <w:rFonts w:ascii="Times New Roman" w:hAnsi="Times New Roman"/>
          <w:b/>
          <w:sz w:val="24"/>
          <w:szCs w:val="24"/>
        </w:rPr>
        <w:t>0</w:t>
      </w:r>
      <w:r w:rsidR="00B8390F" w:rsidRPr="00705691">
        <w:rPr>
          <w:rFonts w:ascii="Times New Roman" w:hAnsi="Times New Roman"/>
          <w:b/>
          <w:sz w:val="24"/>
          <w:szCs w:val="24"/>
        </w:rPr>
        <w:t>.</w:t>
      </w:r>
      <w:r w:rsidR="00262CE5" w:rsidRPr="00705691">
        <w:rPr>
          <w:rFonts w:ascii="Times New Roman" w:hAnsi="Times New Roman"/>
          <w:b/>
          <w:sz w:val="24"/>
          <w:szCs w:val="24"/>
        </w:rPr>
        <w:t>00</w:t>
      </w:r>
      <w:r w:rsidR="00B8390F" w:rsidRPr="00705691">
        <w:rPr>
          <w:rFonts w:ascii="Times New Roman" w:hAnsi="Times New Roman"/>
          <w:b/>
          <w:sz w:val="24"/>
          <w:szCs w:val="24"/>
        </w:rPr>
        <w:t xml:space="preserve"> – </w:t>
      </w:r>
      <w:r w:rsidR="00887A1B" w:rsidRPr="00705691">
        <w:rPr>
          <w:rFonts w:ascii="Times New Roman" w:hAnsi="Times New Roman"/>
          <w:b/>
          <w:sz w:val="24"/>
          <w:szCs w:val="24"/>
        </w:rPr>
        <w:t>1</w:t>
      </w:r>
      <w:r w:rsidR="00585C38">
        <w:rPr>
          <w:rFonts w:ascii="Times New Roman" w:hAnsi="Times New Roman"/>
          <w:b/>
          <w:sz w:val="24"/>
          <w:szCs w:val="24"/>
        </w:rPr>
        <w:t>6</w:t>
      </w:r>
      <w:r w:rsidR="009F4EF0">
        <w:rPr>
          <w:rFonts w:ascii="Times New Roman" w:hAnsi="Times New Roman"/>
          <w:b/>
          <w:sz w:val="24"/>
          <w:szCs w:val="24"/>
        </w:rPr>
        <w:t>.00</w:t>
      </w:r>
    </w:p>
    <w:p w:rsidR="00705691" w:rsidRPr="00705691" w:rsidRDefault="00705691" w:rsidP="00705691">
      <w:pPr>
        <w:rPr>
          <w:rFonts w:ascii="Times New Roman" w:hAnsi="Times New Roman"/>
          <w:b/>
          <w:sz w:val="20"/>
          <w:szCs w:val="20"/>
        </w:rPr>
      </w:pPr>
      <w:r w:rsidRPr="00705691">
        <w:rPr>
          <w:rFonts w:ascii="Times New Roman" w:hAnsi="Times New Roman"/>
          <w:sz w:val="20"/>
          <w:szCs w:val="20"/>
        </w:rPr>
        <w:t xml:space="preserve">Klausītāji saņems </w:t>
      </w:r>
      <w:r w:rsidR="00600DB3">
        <w:rPr>
          <w:rFonts w:ascii="Times New Roman" w:hAnsi="Times New Roman"/>
          <w:sz w:val="20"/>
          <w:szCs w:val="20"/>
        </w:rPr>
        <w:t xml:space="preserve"> </w:t>
      </w:r>
      <w:r w:rsidR="00585C38">
        <w:rPr>
          <w:rFonts w:ascii="Times New Roman" w:hAnsi="Times New Roman"/>
          <w:b/>
          <w:sz w:val="20"/>
          <w:szCs w:val="20"/>
        </w:rPr>
        <w:t>8</w:t>
      </w:r>
      <w:r w:rsidRPr="00A640FF">
        <w:rPr>
          <w:rFonts w:ascii="Times New Roman" w:hAnsi="Times New Roman"/>
          <w:b/>
          <w:sz w:val="20"/>
          <w:szCs w:val="20"/>
        </w:rPr>
        <w:t xml:space="preserve"> stundu apliecību</w:t>
      </w:r>
      <w:r w:rsidRPr="00705691">
        <w:rPr>
          <w:rFonts w:ascii="Times New Roman" w:hAnsi="Times New Roman"/>
          <w:sz w:val="20"/>
          <w:szCs w:val="20"/>
        </w:rPr>
        <w:t>, kas</w:t>
      </w:r>
      <w:r w:rsidRPr="00705691">
        <w:rPr>
          <w:rFonts w:ascii="Times New Roman" w:hAnsi="Times New Roman"/>
          <w:b/>
          <w:sz w:val="20"/>
          <w:szCs w:val="20"/>
        </w:rPr>
        <w:t xml:space="preserve"> </w:t>
      </w:r>
      <w:r w:rsidRPr="00705691">
        <w:rPr>
          <w:rFonts w:ascii="Times New Roman" w:hAnsi="Times New Roman"/>
          <w:sz w:val="20"/>
          <w:szCs w:val="20"/>
        </w:rPr>
        <w:t xml:space="preserve">derīga </w:t>
      </w:r>
      <w:r w:rsidRPr="00A640FF">
        <w:rPr>
          <w:rFonts w:ascii="Times New Roman" w:hAnsi="Times New Roman"/>
          <w:b/>
          <w:sz w:val="20"/>
          <w:szCs w:val="20"/>
        </w:rPr>
        <w:t>trīs gadus</w:t>
      </w:r>
      <w:r w:rsidRPr="00705691">
        <w:rPr>
          <w:rFonts w:ascii="Times New Roman" w:hAnsi="Times New Roman"/>
          <w:sz w:val="20"/>
          <w:szCs w:val="20"/>
        </w:rPr>
        <w:t xml:space="preserve"> no izsniegšanas dienas</w:t>
      </w:r>
      <w:r>
        <w:rPr>
          <w:rFonts w:ascii="Times New Roman" w:hAnsi="Times New Roman"/>
          <w:sz w:val="20"/>
          <w:szCs w:val="20"/>
        </w:rPr>
        <w:t>.</w:t>
      </w:r>
    </w:p>
    <w:p w:rsidR="00705691" w:rsidRPr="00705691" w:rsidRDefault="00887A1B" w:rsidP="001C3B45">
      <w:pPr>
        <w:jc w:val="center"/>
        <w:rPr>
          <w:rFonts w:ascii="Times New Roman" w:hAnsi="Times New Roman"/>
          <w:sz w:val="20"/>
          <w:szCs w:val="20"/>
        </w:rPr>
      </w:pPr>
      <w:r w:rsidRPr="00705691">
        <w:rPr>
          <w:rFonts w:ascii="Times New Roman" w:hAnsi="Times New Roman"/>
          <w:sz w:val="20"/>
          <w:szCs w:val="20"/>
        </w:rPr>
        <w:t xml:space="preserve">Seminārs tiek organizēts, pamatojoties uz  MK 28.10.2014. noteikumiem Nr.662 </w:t>
      </w:r>
    </w:p>
    <w:p w:rsidR="00887A1B" w:rsidRPr="00705691" w:rsidRDefault="00887A1B" w:rsidP="001C3B45">
      <w:pPr>
        <w:jc w:val="center"/>
        <w:rPr>
          <w:rFonts w:ascii="Times New Roman" w:hAnsi="Times New Roman"/>
          <w:b/>
          <w:sz w:val="20"/>
          <w:szCs w:val="20"/>
        </w:rPr>
      </w:pPr>
      <w:r w:rsidRPr="00705691">
        <w:rPr>
          <w:rFonts w:ascii="Times New Roman" w:hAnsi="Times New Roman"/>
          <w:sz w:val="20"/>
          <w:szCs w:val="20"/>
        </w:rPr>
        <w:t>"Noteikumi par pedagogiem nepieciešamo izglītību un profesionālo kvalifikāciju un pedagogu profesionālās kompetences pilnveides kārtību",</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8364"/>
      </w:tblGrid>
      <w:tr w:rsidR="00B8390F" w:rsidRPr="0093047C" w:rsidTr="003B6599">
        <w:trPr>
          <w:trHeight w:val="85"/>
        </w:trPr>
        <w:tc>
          <w:tcPr>
            <w:tcW w:w="1809" w:type="dxa"/>
            <w:shd w:val="clear" w:color="auto" w:fill="auto"/>
          </w:tcPr>
          <w:p w:rsidR="00B8390F" w:rsidRPr="0093047C" w:rsidRDefault="00585C38" w:rsidP="00585C38">
            <w:pPr>
              <w:spacing w:before="60" w:after="60" w:line="240" w:lineRule="auto"/>
              <w:rPr>
                <w:rFonts w:ascii="Times New Roman" w:hAnsi="Times New Roman"/>
                <w:sz w:val="24"/>
                <w:szCs w:val="24"/>
              </w:rPr>
            </w:pPr>
            <w:r>
              <w:rPr>
                <w:rFonts w:ascii="Times New Roman" w:hAnsi="Times New Roman"/>
                <w:sz w:val="24"/>
                <w:szCs w:val="24"/>
              </w:rPr>
              <w:t>09</w:t>
            </w:r>
            <w:r w:rsidR="0093047C" w:rsidRPr="0093047C">
              <w:rPr>
                <w:rFonts w:ascii="Times New Roman" w:hAnsi="Times New Roman"/>
                <w:sz w:val="24"/>
                <w:szCs w:val="24"/>
              </w:rPr>
              <w:t>.</w:t>
            </w:r>
            <w:r>
              <w:rPr>
                <w:rFonts w:ascii="Times New Roman" w:hAnsi="Times New Roman"/>
                <w:sz w:val="24"/>
                <w:szCs w:val="24"/>
              </w:rPr>
              <w:t>30</w:t>
            </w:r>
            <w:r w:rsidR="008906E8" w:rsidRPr="0093047C">
              <w:rPr>
                <w:rFonts w:ascii="Times New Roman" w:hAnsi="Times New Roman"/>
                <w:sz w:val="24"/>
                <w:szCs w:val="24"/>
              </w:rPr>
              <w:t xml:space="preserve">  – </w:t>
            </w:r>
            <w:r>
              <w:rPr>
                <w:rFonts w:ascii="Times New Roman" w:hAnsi="Times New Roman"/>
                <w:sz w:val="24"/>
                <w:szCs w:val="24"/>
              </w:rPr>
              <w:t>09</w:t>
            </w:r>
            <w:r w:rsidR="00B8390F" w:rsidRPr="0093047C">
              <w:rPr>
                <w:rFonts w:ascii="Times New Roman" w:hAnsi="Times New Roman"/>
                <w:sz w:val="24"/>
                <w:szCs w:val="24"/>
              </w:rPr>
              <w:t>.</w:t>
            </w:r>
            <w:r w:rsidR="0093047C" w:rsidRPr="0093047C">
              <w:rPr>
                <w:rFonts w:ascii="Times New Roman" w:hAnsi="Times New Roman"/>
                <w:sz w:val="24"/>
                <w:szCs w:val="24"/>
              </w:rPr>
              <w:t>45</w:t>
            </w:r>
          </w:p>
        </w:tc>
        <w:tc>
          <w:tcPr>
            <w:tcW w:w="8364" w:type="dxa"/>
            <w:shd w:val="clear" w:color="auto" w:fill="auto"/>
          </w:tcPr>
          <w:p w:rsidR="00B8390F" w:rsidRPr="0093047C" w:rsidRDefault="00B8390F" w:rsidP="00A00D51">
            <w:pPr>
              <w:spacing w:before="60" w:after="60" w:line="240" w:lineRule="auto"/>
              <w:rPr>
                <w:rFonts w:ascii="Times New Roman" w:hAnsi="Times New Roman"/>
                <w:sz w:val="24"/>
                <w:szCs w:val="24"/>
              </w:rPr>
            </w:pPr>
            <w:r w:rsidRPr="0093047C">
              <w:rPr>
                <w:rFonts w:ascii="Times New Roman" w:hAnsi="Times New Roman"/>
                <w:sz w:val="24"/>
                <w:szCs w:val="24"/>
              </w:rPr>
              <w:t>Reģistrēšanās</w:t>
            </w:r>
          </w:p>
        </w:tc>
      </w:tr>
      <w:tr w:rsidR="00B8390F" w:rsidRPr="0093047C" w:rsidTr="003B6599">
        <w:trPr>
          <w:trHeight w:val="85"/>
        </w:trPr>
        <w:tc>
          <w:tcPr>
            <w:tcW w:w="1809" w:type="dxa"/>
            <w:shd w:val="clear" w:color="auto" w:fill="auto"/>
          </w:tcPr>
          <w:p w:rsidR="00B8390F" w:rsidRPr="0093047C" w:rsidRDefault="00585C38" w:rsidP="00585C38">
            <w:pPr>
              <w:spacing w:before="60" w:after="60" w:line="240" w:lineRule="auto"/>
              <w:rPr>
                <w:rFonts w:ascii="Times New Roman" w:hAnsi="Times New Roman"/>
                <w:sz w:val="24"/>
                <w:szCs w:val="24"/>
              </w:rPr>
            </w:pPr>
            <w:r>
              <w:rPr>
                <w:rFonts w:ascii="Times New Roman" w:hAnsi="Times New Roman"/>
                <w:sz w:val="24"/>
                <w:szCs w:val="24"/>
              </w:rPr>
              <w:t>09</w:t>
            </w:r>
            <w:r w:rsidR="00B8390F" w:rsidRPr="0093047C">
              <w:rPr>
                <w:rFonts w:ascii="Times New Roman" w:hAnsi="Times New Roman"/>
                <w:sz w:val="24"/>
                <w:szCs w:val="24"/>
              </w:rPr>
              <w:t>.</w:t>
            </w:r>
            <w:r w:rsidR="0093047C" w:rsidRPr="0093047C">
              <w:rPr>
                <w:rFonts w:ascii="Times New Roman" w:hAnsi="Times New Roman"/>
                <w:sz w:val="24"/>
                <w:szCs w:val="24"/>
              </w:rPr>
              <w:t>45</w:t>
            </w:r>
            <w:r w:rsidR="00B8390F" w:rsidRPr="0093047C">
              <w:rPr>
                <w:rFonts w:ascii="Times New Roman" w:hAnsi="Times New Roman"/>
                <w:sz w:val="24"/>
                <w:szCs w:val="24"/>
              </w:rPr>
              <w:t xml:space="preserve"> </w:t>
            </w:r>
            <w:r w:rsidR="00C17645" w:rsidRPr="0093047C">
              <w:rPr>
                <w:rFonts w:ascii="Times New Roman" w:hAnsi="Times New Roman"/>
                <w:sz w:val="24"/>
                <w:szCs w:val="24"/>
              </w:rPr>
              <w:t>–</w:t>
            </w:r>
            <w:r w:rsidR="00B8390F" w:rsidRPr="0093047C">
              <w:rPr>
                <w:rFonts w:ascii="Times New Roman" w:hAnsi="Times New Roman"/>
                <w:sz w:val="24"/>
                <w:szCs w:val="24"/>
              </w:rPr>
              <w:t xml:space="preserve"> </w:t>
            </w:r>
            <w:r w:rsidR="0093047C" w:rsidRPr="0093047C">
              <w:rPr>
                <w:rFonts w:ascii="Times New Roman" w:hAnsi="Times New Roman"/>
                <w:sz w:val="24"/>
                <w:szCs w:val="24"/>
              </w:rPr>
              <w:t>1</w:t>
            </w:r>
            <w:r>
              <w:rPr>
                <w:rFonts w:ascii="Times New Roman" w:hAnsi="Times New Roman"/>
                <w:sz w:val="24"/>
                <w:szCs w:val="24"/>
              </w:rPr>
              <w:t>0</w:t>
            </w:r>
            <w:r w:rsidR="0093047C" w:rsidRPr="0093047C">
              <w:rPr>
                <w:rFonts w:ascii="Times New Roman" w:hAnsi="Times New Roman"/>
                <w:sz w:val="24"/>
                <w:szCs w:val="24"/>
              </w:rPr>
              <w:t>.00</w:t>
            </w:r>
          </w:p>
        </w:tc>
        <w:tc>
          <w:tcPr>
            <w:tcW w:w="8364" w:type="dxa"/>
            <w:shd w:val="clear" w:color="auto" w:fill="auto"/>
          </w:tcPr>
          <w:p w:rsidR="00B8390F" w:rsidRPr="0093047C" w:rsidRDefault="00E02CCA" w:rsidP="00262CE5">
            <w:pPr>
              <w:spacing w:before="60" w:after="60" w:line="240" w:lineRule="auto"/>
              <w:rPr>
                <w:rFonts w:ascii="Times New Roman" w:hAnsi="Times New Roman"/>
                <w:sz w:val="24"/>
                <w:szCs w:val="24"/>
              </w:rPr>
            </w:pPr>
            <w:r w:rsidRPr="0093047C">
              <w:rPr>
                <w:rFonts w:ascii="Times New Roman" w:hAnsi="Times New Roman"/>
                <w:sz w:val="24"/>
                <w:szCs w:val="24"/>
              </w:rPr>
              <w:t>Atklāšana</w:t>
            </w:r>
            <w:r w:rsidR="0093047C" w:rsidRPr="0093047C">
              <w:rPr>
                <w:rFonts w:ascii="Times New Roman" w:hAnsi="Times New Roman"/>
                <w:sz w:val="24"/>
                <w:szCs w:val="24"/>
              </w:rPr>
              <w:t>. CVĢ skolēnu muzikāls sveiciens.</w:t>
            </w:r>
          </w:p>
        </w:tc>
      </w:tr>
      <w:tr w:rsidR="00B8390F" w:rsidRPr="0093047C" w:rsidTr="003B6599">
        <w:tc>
          <w:tcPr>
            <w:tcW w:w="1809" w:type="dxa"/>
            <w:shd w:val="clear" w:color="auto" w:fill="auto"/>
          </w:tcPr>
          <w:p w:rsidR="0093047C" w:rsidRPr="0093047C" w:rsidRDefault="0093047C" w:rsidP="00EB6457">
            <w:pPr>
              <w:spacing w:before="60" w:after="60" w:line="240" w:lineRule="auto"/>
              <w:rPr>
                <w:rFonts w:ascii="Times New Roman" w:hAnsi="Times New Roman"/>
                <w:b/>
                <w:sz w:val="24"/>
                <w:szCs w:val="24"/>
              </w:rPr>
            </w:pPr>
          </w:p>
          <w:p w:rsidR="00B8390F" w:rsidRPr="0093047C" w:rsidRDefault="00EB6457" w:rsidP="00585C38">
            <w:pPr>
              <w:spacing w:before="60" w:after="60" w:line="240" w:lineRule="auto"/>
              <w:rPr>
                <w:rFonts w:ascii="Times New Roman" w:hAnsi="Times New Roman"/>
                <w:b/>
                <w:sz w:val="24"/>
                <w:szCs w:val="24"/>
              </w:rPr>
            </w:pPr>
            <w:r w:rsidRPr="0093047C">
              <w:rPr>
                <w:rFonts w:ascii="Times New Roman" w:hAnsi="Times New Roman"/>
                <w:b/>
                <w:sz w:val="24"/>
                <w:szCs w:val="24"/>
              </w:rPr>
              <w:t>1</w:t>
            </w:r>
            <w:r w:rsidR="00585C38">
              <w:rPr>
                <w:rFonts w:ascii="Times New Roman" w:hAnsi="Times New Roman"/>
                <w:b/>
                <w:sz w:val="24"/>
                <w:szCs w:val="24"/>
              </w:rPr>
              <w:t>0</w:t>
            </w:r>
            <w:r w:rsidRPr="0093047C">
              <w:rPr>
                <w:rFonts w:ascii="Times New Roman" w:hAnsi="Times New Roman"/>
                <w:b/>
                <w:sz w:val="24"/>
                <w:szCs w:val="24"/>
              </w:rPr>
              <w:t>.00</w:t>
            </w:r>
            <w:r w:rsidR="008906E8" w:rsidRPr="0093047C">
              <w:rPr>
                <w:rFonts w:ascii="Times New Roman" w:hAnsi="Times New Roman"/>
                <w:b/>
                <w:sz w:val="24"/>
                <w:szCs w:val="24"/>
              </w:rPr>
              <w:t xml:space="preserve"> – </w:t>
            </w:r>
            <w:r w:rsidRPr="0093047C">
              <w:rPr>
                <w:rFonts w:ascii="Times New Roman" w:hAnsi="Times New Roman"/>
                <w:b/>
                <w:sz w:val="24"/>
                <w:szCs w:val="24"/>
              </w:rPr>
              <w:t>1</w:t>
            </w:r>
            <w:r w:rsidR="00585C38">
              <w:rPr>
                <w:rFonts w:ascii="Times New Roman" w:hAnsi="Times New Roman"/>
                <w:b/>
                <w:sz w:val="24"/>
                <w:szCs w:val="24"/>
              </w:rPr>
              <w:t>1</w:t>
            </w:r>
            <w:r w:rsidRPr="0093047C">
              <w:rPr>
                <w:rFonts w:ascii="Times New Roman" w:hAnsi="Times New Roman"/>
                <w:b/>
                <w:sz w:val="24"/>
                <w:szCs w:val="24"/>
              </w:rPr>
              <w:t>.</w:t>
            </w:r>
            <w:r w:rsidR="00585C38">
              <w:rPr>
                <w:rFonts w:ascii="Times New Roman" w:hAnsi="Times New Roman"/>
                <w:b/>
                <w:sz w:val="24"/>
                <w:szCs w:val="24"/>
              </w:rPr>
              <w:t>3</w:t>
            </w:r>
            <w:r w:rsidRPr="0093047C">
              <w:rPr>
                <w:rFonts w:ascii="Times New Roman" w:hAnsi="Times New Roman"/>
                <w:b/>
                <w:sz w:val="24"/>
                <w:szCs w:val="24"/>
              </w:rPr>
              <w:t>0</w:t>
            </w:r>
          </w:p>
        </w:tc>
        <w:tc>
          <w:tcPr>
            <w:tcW w:w="8364" w:type="dxa"/>
            <w:shd w:val="clear" w:color="auto" w:fill="auto"/>
          </w:tcPr>
          <w:p w:rsidR="00585C38" w:rsidRPr="00585C38" w:rsidRDefault="00585C38" w:rsidP="00585C38">
            <w:pPr>
              <w:spacing w:after="180"/>
              <w:rPr>
                <w:rStyle w:val="Strong"/>
                <w:rFonts w:ascii="Times New Roman" w:hAnsi="Times New Roman"/>
                <w:sz w:val="24"/>
                <w:szCs w:val="24"/>
              </w:rPr>
            </w:pPr>
            <w:r w:rsidRPr="00585C38">
              <w:rPr>
                <w:rStyle w:val="Strong"/>
                <w:rFonts w:ascii="Times New Roman" w:hAnsi="Times New Roman"/>
                <w:sz w:val="24"/>
                <w:szCs w:val="24"/>
              </w:rPr>
              <w:t>Kritiskās domāšanas un pilsoniskās lietpratības attīstīšana m</w:t>
            </w:r>
            <w:r w:rsidR="00BE365F">
              <w:rPr>
                <w:rStyle w:val="Strong"/>
                <w:rFonts w:ascii="Times New Roman" w:hAnsi="Times New Roman"/>
                <w:sz w:val="24"/>
                <w:szCs w:val="24"/>
              </w:rPr>
              <w:t>e</w:t>
            </w:r>
            <w:r w:rsidRPr="00585C38">
              <w:rPr>
                <w:rStyle w:val="Strong"/>
                <w:rFonts w:ascii="Times New Roman" w:hAnsi="Times New Roman"/>
                <w:sz w:val="24"/>
                <w:szCs w:val="24"/>
              </w:rPr>
              <w:t>diju telpas kontekstā. "Fake news". Mediju attīstības tendences pasaulē.</w:t>
            </w:r>
          </w:p>
          <w:p w:rsidR="00C17645" w:rsidRPr="00585C38" w:rsidRDefault="00585C38" w:rsidP="00585C38">
            <w:pPr>
              <w:spacing w:after="180"/>
              <w:rPr>
                <w:rFonts w:ascii="Times New Roman" w:hAnsi="Times New Roman"/>
                <w:sz w:val="24"/>
                <w:szCs w:val="24"/>
              </w:rPr>
            </w:pPr>
            <w:r w:rsidRPr="00585C38">
              <w:rPr>
                <w:rFonts w:ascii="Times New Roman" w:hAnsi="Times New Roman"/>
                <w:sz w:val="24"/>
                <w:szCs w:val="24"/>
              </w:rPr>
              <w:t>Dr.phil., asociētā profesore komunikācijas zinātnē RISEBA un Liepājas Universitātē</w:t>
            </w:r>
            <w:r>
              <w:rPr>
                <w:rFonts w:ascii="Times New Roman" w:hAnsi="Times New Roman"/>
                <w:sz w:val="24"/>
                <w:szCs w:val="24"/>
              </w:rPr>
              <w:t xml:space="preserve"> </w:t>
            </w:r>
            <w:r w:rsidRPr="00585C38">
              <w:rPr>
                <w:rFonts w:ascii="Times New Roman" w:hAnsi="Times New Roman"/>
                <w:b/>
                <w:sz w:val="24"/>
                <w:szCs w:val="24"/>
              </w:rPr>
              <w:t>Sandra Veinberga</w:t>
            </w:r>
          </w:p>
        </w:tc>
      </w:tr>
      <w:tr w:rsidR="00B129DA" w:rsidRPr="0093047C" w:rsidTr="003B6599">
        <w:tc>
          <w:tcPr>
            <w:tcW w:w="1809" w:type="dxa"/>
            <w:shd w:val="clear" w:color="auto" w:fill="auto"/>
          </w:tcPr>
          <w:p w:rsidR="00B129DA" w:rsidRPr="0093047C" w:rsidRDefault="00B129DA" w:rsidP="00661C81">
            <w:pPr>
              <w:spacing w:before="60" w:after="60" w:line="240" w:lineRule="auto"/>
              <w:rPr>
                <w:rFonts w:ascii="Times New Roman" w:hAnsi="Times New Roman"/>
                <w:sz w:val="24"/>
                <w:szCs w:val="24"/>
              </w:rPr>
            </w:pPr>
            <w:r>
              <w:rPr>
                <w:rFonts w:ascii="Times New Roman" w:hAnsi="Times New Roman"/>
                <w:b/>
                <w:sz w:val="24"/>
                <w:szCs w:val="24"/>
              </w:rPr>
              <w:t>11.4</w:t>
            </w:r>
            <w:r w:rsidR="00661C81">
              <w:rPr>
                <w:rFonts w:ascii="Times New Roman" w:hAnsi="Times New Roman"/>
                <w:b/>
                <w:sz w:val="24"/>
                <w:szCs w:val="24"/>
              </w:rPr>
              <w:t>5</w:t>
            </w:r>
            <w:r>
              <w:rPr>
                <w:rFonts w:ascii="Times New Roman" w:hAnsi="Times New Roman"/>
                <w:b/>
                <w:sz w:val="24"/>
                <w:szCs w:val="24"/>
              </w:rPr>
              <w:t>-12.30</w:t>
            </w:r>
          </w:p>
        </w:tc>
        <w:tc>
          <w:tcPr>
            <w:tcW w:w="8364" w:type="dxa"/>
            <w:shd w:val="clear" w:color="auto" w:fill="auto"/>
          </w:tcPr>
          <w:p w:rsidR="00B129DA" w:rsidRPr="00661C81" w:rsidRDefault="008215D6" w:rsidP="009E2C6C">
            <w:pPr>
              <w:spacing w:before="60" w:after="60" w:line="240" w:lineRule="auto"/>
              <w:rPr>
                <w:rStyle w:val="c1"/>
                <w:rFonts w:ascii="Times New Roman" w:hAnsi="Times New Roman"/>
                <w:b/>
                <w:sz w:val="24"/>
                <w:szCs w:val="24"/>
              </w:rPr>
            </w:pPr>
            <w:r>
              <w:rPr>
                <w:rStyle w:val="c1"/>
                <w:rFonts w:ascii="Times New Roman" w:hAnsi="Times New Roman"/>
                <w:b/>
                <w:sz w:val="24"/>
                <w:szCs w:val="24"/>
              </w:rPr>
              <w:t xml:space="preserve">Meistarklase </w:t>
            </w:r>
            <w:r w:rsidR="00661C81" w:rsidRPr="00661C81">
              <w:rPr>
                <w:rStyle w:val="c1"/>
                <w:rFonts w:ascii="Times New Roman" w:hAnsi="Times New Roman"/>
                <w:b/>
                <w:sz w:val="24"/>
                <w:szCs w:val="24"/>
              </w:rPr>
              <w:t xml:space="preserve">"Vēstures interpretācijas iespējas, izmantojot </w:t>
            </w:r>
            <w:r w:rsidR="00661C81">
              <w:rPr>
                <w:rStyle w:val="c1"/>
                <w:rFonts w:ascii="Times New Roman" w:hAnsi="Times New Roman"/>
                <w:b/>
                <w:sz w:val="24"/>
                <w:szCs w:val="24"/>
              </w:rPr>
              <w:t>„</w:t>
            </w:r>
            <w:r w:rsidR="00661C81" w:rsidRPr="00661C81">
              <w:rPr>
                <w:rStyle w:val="c1"/>
                <w:rFonts w:ascii="Times New Roman" w:hAnsi="Times New Roman"/>
                <w:b/>
                <w:sz w:val="24"/>
                <w:szCs w:val="24"/>
              </w:rPr>
              <w:t>hands on</w:t>
            </w:r>
            <w:r w:rsidR="00661C81">
              <w:rPr>
                <w:rStyle w:val="c1"/>
                <w:rFonts w:ascii="Times New Roman" w:hAnsi="Times New Roman"/>
                <w:b/>
                <w:sz w:val="24"/>
                <w:szCs w:val="24"/>
              </w:rPr>
              <w:t>”</w:t>
            </w:r>
            <w:r w:rsidR="00661C81" w:rsidRPr="00661C81">
              <w:rPr>
                <w:rStyle w:val="c1"/>
                <w:rFonts w:ascii="Times New Roman" w:hAnsi="Times New Roman"/>
                <w:b/>
                <w:sz w:val="24"/>
                <w:szCs w:val="24"/>
              </w:rPr>
              <w:t xml:space="preserve"> metodes"</w:t>
            </w:r>
          </w:p>
          <w:p w:rsidR="00661C81" w:rsidRPr="00BE365F" w:rsidRDefault="00661C81" w:rsidP="009E2C6C">
            <w:pPr>
              <w:spacing w:before="60" w:after="60" w:line="240" w:lineRule="auto"/>
              <w:rPr>
                <w:rFonts w:ascii="Times New Roman" w:hAnsi="Times New Roman"/>
                <w:b/>
                <w:sz w:val="24"/>
                <w:szCs w:val="24"/>
              </w:rPr>
            </w:pPr>
            <w:r w:rsidRPr="00661C81">
              <w:rPr>
                <w:rStyle w:val="c1"/>
                <w:rFonts w:ascii="Times New Roman" w:hAnsi="Times New Roman"/>
                <w:sz w:val="24"/>
                <w:szCs w:val="24"/>
              </w:rPr>
              <w:t xml:space="preserve">Pašvaldības aģentūras "Cēsu Kultūras un Tūrisma centrs" Viduslaiku pils programmu koordinatore </w:t>
            </w:r>
            <w:r>
              <w:rPr>
                <w:rStyle w:val="c1"/>
                <w:rFonts w:ascii="Times New Roman" w:hAnsi="Times New Roman"/>
                <w:sz w:val="24"/>
                <w:szCs w:val="24"/>
              </w:rPr>
              <w:t xml:space="preserve"> </w:t>
            </w:r>
            <w:r w:rsidRPr="00661C81">
              <w:rPr>
                <w:rStyle w:val="c1"/>
                <w:rFonts w:ascii="Times New Roman" w:hAnsi="Times New Roman"/>
                <w:b/>
                <w:sz w:val="24"/>
                <w:szCs w:val="24"/>
              </w:rPr>
              <w:t>Ieva Kalniņa</w:t>
            </w:r>
          </w:p>
        </w:tc>
      </w:tr>
      <w:tr w:rsidR="00B129DA" w:rsidRPr="0093047C" w:rsidTr="003B6599">
        <w:tc>
          <w:tcPr>
            <w:tcW w:w="1809" w:type="dxa"/>
            <w:shd w:val="clear" w:color="auto" w:fill="auto"/>
          </w:tcPr>
          <w:p w:rsidR="00B129DA" w:rsidRPr="0093047C" w:rsidRDefault="00B129DA" w:rsidP="009E2C6C">
            <w:pPr>
              <w:spacing w:before="60" w:after="60" w:line="240" w:lineRule="auto"/>
              <w:rPr>
                <w:rFonts w:ascii="Times New Roman" w:hAnsi="Times New Roman"/>
                <w:b/>
                <w:sz w:val="24"/>
                <w:szCs w:val="24"/>
              </w:rPr>
            </w:pPr>
            <w:r>
              <w:rPr>
                <w:rFonts w:ascii="Times New Roman" w:hAnsi="Times New Roman"/>
                <w:b/>
                <w:sz w:val="24"/>
                <w:szCs w:val="24"/>
              </w:rPr>
              <w:t>12.30 – 13.00</w:t>
            </w:r>
          </w:p>
        </w:tc>
        <w:tc>
          <w:tcPr>
            <w:tcW w:w="8364" w:type="dxa"/>
            <w:shd w:val="clear" w:color="auto" w:fill="auto"/>
          </w:tcPr>
          <w:p w:rsidR="00B129DA" w:rsidRPr="0093047C" w:rsidRDefault="00B129DA" w:rsidP="00661C81">
            <w:pPr>
              <w:spacing w:before="60" w:after="60" w:line="240" w:lineRule="auto"/>
              <w:rPr>
                <w:rFonts w:ascii="Times New Roman" w:hAnsi="Times New Roman"/>
                <w:sz w:val="24"/>
                <w:szCs w:val="24"/>
              </w:rPr>
            </w:pPr>
            <w:r>
              <w:rPr>
                <w:rFonts w:ascii="Times New Roman" w:hAnsi="Times New Roman"/>
                <w:sz w:val="24"/>
                <w:szCs w:val="24"/>
              </w:rPr>
              <w:t>Pusdien</w:t>
            </w:r>
            <w:r w:rsidR="00661C81">
              <w:rPr>
                <w:rFonts w:ascii="Times New Roman" w:hAnsi="Times New Roman"/>
                <w:sz w:val="24"/>
                <w:szCs w:val="24"/>
              </w:rPr>
              <w:t>u pārtraukums</w:t>
            </w:r>
          </w:p>
        </w:tc>
      </w:tr>
      <w:tr w:rsidR="00B129DA" w:rsidRPr="0093047C" w:rsidTr="003B6599">
        <w:tc>
          <w:tcPr>
            <w:tcW w:w="1809" w:type="dxa"/>
            <w:shd w:val="clear" w:color="auto" w:fill="auto"/>
          </w:tcPr>
          <w:p w:rsidR="00B129DA" w:rsidRPr="0093047C" w:rsidRDefault="00B129DA" w:rsidP="009E2C6C">
            <w:pPr>
              <w:spacing w:before="60" w:after="60" w:line="240" w:lineRule="auto"/>
              <w:rPr>
                <w:rFonts w:ascii="Times New Roman" w:hAnsi="Times New Roman"/>
                <w:b/>
                <w:sz w:val="24"/>
                <w:szCs w:val="24"/>
              </w:rPr>
            </w:pPr>
            <w:r>
              <w:rPr>
                <w:rFonts w:ascii="Times New Roman" w:hAnsi="Times New Roman"/>
                <w:b/>
                <w:sz w:val="24"/>
                <w:szCs w:val="24"/>
              </w:rPr>
              <w:t>13.00 – 14.30</w:t>
            </w:r>
          </w:p>
        </w:tc>
        <w:tc>
          <w:tcPr>
            <w:tcW w:w="8364" w:type="dxa"/>
            <w:shd w:val="clear" w:color="auto" w:fill="auto"/>
          </w:tcPr>
          <w:p w:rsidR="00B129DA" w:rsidRPr="0093047C" w:rsidRDefault="00635728" w:rsidP="00635728">
            <w:pPr>
              <w:pStyle w:val="ListParagraph"/>
              <w:spacing w:before="60" w:after="60" w:line="240" w:lineRule="auto"/>
              <w:ind w:left="0"/>
              <w:contextualSpacing w:val="0"/>
              <w:rPr>
                <w:rFonts w:ascii="Times New Roman" w:hAnsi="Times New Roman"/>
                <w:sz w:val="24"/>
                <w:szCs w:val="24"/>
              </w:rPr>
            </w:pPr>
            <w:r w:rsidRPr="00635728">
              <w:rPr>
                <w:rFonts w:ascii="Times New Roman" w:hAnsi="Times New Roman"/>
                <w:b/>
                <w:sz w:val="24"/>
                <w:szCs w:val="24"/>
              </w:rPr>
              <w:t>" Es stāvu, es eju, es dzīvoju..."</w:t>
            </w:r>
            <w:r>
              <w:rPr>
                <w:rStyle w:val="Emphasis"/>
                <w:rFonts w:ascii="Times New Roman" w:hAnsi="Times New Roman"/>
                <w:bCs/>
                <w:i w:val="0"/>
                <w:color w:val="000000"/>
                <w:sz w:val="24"/>
                <w:szCs w:val="24"/>
              </w:rPr>
              <w:t xml:space="preserve"> </w:t>
            </w:r>
            <w:r w:rsidR="00600DB3">
              <w:rPr>
                <w:rStyle w:val="Emphasis"/>
                <w:rFonts w:ascii="Times New Roman" w:hAnsi="Times New Roman"/>
                <w:bCs/>
                <w:i w:val="0"/>
                <w:color w:val="000000"/>
                <w:sz w:val="24"/>
                <w:szCs w:val="24"/>
              </w:rPr>
              <w:t>Sertificēts p</w:t>
            </w:r>
            <w:r w:rsidR="00B129DA" w:rsidRPr="00720F7A">
              <w:rPr>
                <w:rStyle w:val="Emphasis"/>
                <w:rFonts w:ascii="Times New Roman" w:hAnsi="Times New Roman"/>
                <w:bCs/>
                <w:i w:val="0"/>
                <w:color w:val="000000"/>
                <w:sz w:val="24"/>
                <w:szCs w:val="24"/>
              </w:rPr>
              <w:t>rotēžortopēds</w:t>
            </w:r>
            <w:r w:rsidR="00B129DA">
              <w:rPr>
                <w:rStyle w:val="Emphasis"/>
                <w:rFonts w:ascii="Times New Roman" w:hAnsi="Times New Roman"/>
                <w:bCs/>
                <w:i w:val="0"/>
                <w:color w:val="000000"/>
                <w:sz w:val="24"/>
                <w:szCs w:val="24"/>
              </w:rPr>
              <w:t xml:space="preserve"> </w:t>
            </w:r>
            <w:r w:rsidR="00B129DA" w:rsidRPr="00720F7A">
              <w:rPr>
                <w:rFonts w:ascii="Times New Roman" w:hAnsi="Times New Roman"/>
                <w:b/>
                <w:sz w:val="24"/>
                <w:szCs w:val="24"/>
              </w:rPr>
              <w:t>Jānis Pelnis</w:t>
            </w:r>
            <w:r w:rsidR="00B129DA">
              <w:rPr>
                <w:rFonts w:ascii="Times New Roman" w:hAnsi="Times New Roman"/>
                <w:sz w:val="24"/>
                <w:szCs w:val="24"/>
              </w:rPr>
              <w:t xml:space="preserve"> </w:t>
            </w:r>
          </w:p>
        </w:tc>
      </w:tr>
      <w:tr w:rsidR="00B129DA" w:rsidRPr="0093047C" w:rsidTr="003B6599">
        <w:tc>
          <w:tcPr>
            <w:tcW w:w="1809" w:type="dxa"/>
            <w:shd w:val="clear" w:color="auto" w:fill="auto"/>
          </w:tcPr>
          <w:p w:rsidR="00B129DA" w:rsidRDefault="00B129DA" w:rsidP="009E2C6C">
            <w:pPr>
              <w:spacing w:before="60" w:after="60" w:line="240" w:lineRule="auto"/>
              <w:rPr>
                <w:rFonts w:ascii="Times New Roman" w:hAnsi="Times New Roman"/>
                <w:b/>
                <w:sz w:val="24"/>
                <w:szCs w:val="24"/>
              </w:rPr>
            </w:pPr>
            <w:r>
              <w:rPr>
                <w:rFonts w:ascii="Times New Roman" w:hAnsi="Times New Roman"/>
                <w:b/>
                <w:sz w:val="24"/>
                <w:szCs w:val="24"/>
              </w:rPr>
              <w:t>14.40 – 15.50</w:t>
            </w:r>
          </w:p>
        </w:tc>
        <w:tc>
          <w:tcPr>
            <w:tcW w:w="8364" w:type="dxa"/>
            <w:shd w:val="clear" w:color="auto" w:fill="auto"/>
          </w:tcPr>
          <w:p w:rsidR="00B129DA" w:rsidRPr="00720F7A" w:rsidRDefault="00B129DA" w:rsidP="009E2C6C">
            <w:pPr>
              <w:pStyle w:val="ListParagraph"/>
              <w:spacing w:before="60" w:after="60" w:line="240" w:lineRule="auto"/>
              <w:ind w:left="0"/>
              <w:contextualSpacing w:val="0"/>
              <w:rPr>
                <w:rFonts w:ascii="Times New Roman" w:hAnsi="Times New Roman"/>
                <w:b/>
                <w:sz w:val="24"/>
                <w:szCs w:val="24"/>
              </w:rPr>
            </w:pPr>
            <w:r w:rsidRPr="00720F7A">
              <w:rPr>
                <w:rFonts w:ascii="Times New Roman" w:hAnsi="Times New Roman"/>
                <w:b/>
                <w:sz w:val="24"/>
                <w:szCs w:val="24"/>
              </w:rPr>
              <w:t>"Izglītības iekļaujošie aspekti daudzkultūru pedagoģiskajā vidē".</w:t>
            </w:r>
          </w:p>
          <w:p w:rsidR="00B129DA" w:rsidRDefault="00B129DA" w:rsidP="009E2C6C">
            <w:pPr>
              <w:pStyle w:val="ListParagraph"/>
              <w:spacing w:before="60" w:after="60" w:line="240" w:lineRule="auto"/>
              <w:ind w:left="0"/>
              <w:contextualSpacing w:val="0"/>
              <w:rPr>
                <w:rFonts w:ascii="Times New Roman" w:hAnsi="Times New Roman"/>
                <w:sz w:val="24"/>
                <w:szCs w:val="24"/>
              </w:rPr>
            </w:pPr>
            <w:r>
              <w:rPr>
                <w:rFonts w:ascii="Times New Roman" w:hAnsi="Times New Roman"/>
                <w:sz w:val="24"/>
                <w:szCs w:val="24"/>
              </w:rPr>
              <w:t>Dr.paed. L</w:t>
            </w:r>
            <w:r w:rsidR="0005162F">
              <w:rPr>
                <w:rFonts w:ascii="Times New Roman" w:hAnsi="Times New Roman"/>
                <w:sz w:val="24"/>
                <w:szCs w:val="24"/>
              </w:rPr>
              <w:t xml:space="preserve">atvijas </w:t>
            </w:r>
            <w:r>
              <w:rPr>
                <w:rFonts w:ascii="Times New Roman" w:hAnsi="Times New Roman"/>
                <w:sz w:val="24"/>
                <w:szCs w:val="24"/>
              </w:rPr>
              <w:t>U</w:t>
            </w:r>
            <w:r w:rsidR="0005162F">
              <w:rPr>
                <w:rFonts w:ascii="Times New Roman" w:hAnsi="Times New Roman"/>
                <w:sz w:val="24"/>
                <w:szCs w:val="24"/>
              </w:rPr>
              <w:t>niversitātes</w:t>
            </w:r>
            <w:r>
              <w:rPr>
                <w:rFonts w:ascii="Times New Roman" w:hAnsi="Times New Roman"/>
                <w:sz w:val="24"/>
                <w:szCs w:val="24"/>
              </w:rPr>
              <w:t xml:space="preserve"> docente </w:t>
            </w:r>
            <w:r w:rsidRPr="00162A1B">
              <w:rPr>
                <w:rFonts w:ascii="Times New Roman" w:hAnsi="Times New Roman"/>
                <w:b/>
                <w:sz w:val="24"/>
                <w:szCs w:val="24"/>
              </w:rPr>
              <w:t>Staņislava Marsone</w:t>
            </w:r>
          </w:p>
        </w:tc>
      </w:tr>
      <w:tr w:rsidR="00B129DA" w:rsidRPr="0093047C" w:rsidTr="003B6599">
        <w:tc>
          <w:tcPr>
            <w:tcW w:w="1809" w:type="dxa"/>
            <w:shd w:val="clear" w:color="auto" w:fill="auto"/>
          </w:tcPr>
          <w:p w:rsidR="00B129DA" w:rsidRDefault="00B129DA" w:rsidP="009E2C6C">
            <w:pPr>
              <w:spacing w:before="60" w:after="60" w:line="240" w:lineRule="auto"/>
              <w:rPr>
                <w:rFonts w:ascii="Times New Roman" w:hAnsi="Times New Roman"/>
                <w:b/>
                <w:sz w:val="24"/>
                <w:szCs w:val="24"/>
              </w:rPr>
            </w:pPr>
            <w:r>
              <w:rPr>
                <w:rFonts w:ascii="Times New Roman" w:hAnsi="Times New Roman"/>
                <w:b/>
                <w:sz w:val="24"/>
                <w:szCs w:val="24"/>
              </w:rPr>
              <w:t>15.50</w:t>
            </w:r>
          </w:p>
        </w:tc>
        <w:tc>
          <w:tcPr>
            <w:tcW w:w="8364" w:type="dxa"/>
            <w:shd w:val="clear" w:color="auto" w:fill="auto"/>
          </w:tcPr>
          <w:p w:rsidR="00B129DA" w:rsidRPr="00BE365F" w:rsidRDefault="00B129DA" w:rsidP="009E2C6C">
            <w:pPr>
              <w:pStyle w:val="ListParagraph"/>
              <w:spacing w:before="60" w:after="60" w:line="240" w:lineRule="auto"/>
              <w:ind w:left="0"/>
              <w:contextualSpacing w:val="0"/>
              <w:rPr>
                <w:rFonts w:ascii="Times New Roman" w:hAnsi="Times New Roman"/>
                <w:sz w:val="24"/>
                <w:szCs w:val="24"/>
              </w:rPr>
            </w:pPr>
            <w:r w:rsidRPr="00BE365F">
              <w:rPr>
                <w:rFonts w:ascii="Times New Roman" w:hAnsi="Times New Roman"/>
                <w:sz w:val="24"/>
                <w:szCs w:val="24"/>
              </w:rPr>
              <w:t xml:space="preserve">Apliecību izsniegšana, neformālas sarunas </w:t>
            </w:r>
          </w:p>
        </w:tc>
      </w:tr>
    </w:tbl>
    <w:p w:rsidR="00595A5A" w:rsidRDefault="00595A5A" w:rsidP="00BE428A">
      <w:pPr>
        <w:rPr>
          <w:rFonts w:ascii="Times New Roman" w:hAnsi="Times New Roman"/>
        </w:rPr>
      </w:pPr>
    </w:p>
    <w:p w:rsidR="00946F8C" w:rsidRDefault="00946F8C" w:rsidP="00BE428A">
      <w:pPr>
        <w:rPr>
          <w:rFonts w:ascii="Times New Roman" w:hAnsi="Times New Roman"/>
        </w:rPr>
      </w:pPr>
    </w:p>
    <w:tbl>
      <w:tblPr>
        <w:tblStyle w:val="TableGrid"/>
        <w:tblW w:w="10314" w:type="dxa"/>
        <w:tblLook w:val="04A0"/>
      </w:tblPr>
      <w:tblGrid>
        <w:gridCol w:w="1809"/>
        <w:gridCol w:w="3686"/>
        <w:gridCol w:w="4819"/>
      </w:tblGrid>
      <w:tr w:rsidR="00C809A9" w:rsidRPr="0082178C" w:rsidTr="00946F8C">
        <w:tc>
          <w:tcPr>
            <w:tcW w:w="1809" w:type="dxa"/>
          </w:tcPr>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C809A9" w:rsidRPr="00946F8C" w:rsidRDefault="00C809A9" w:rsidP="0082178C">
            <w:pPr>
              <w:jc w:val="center"/>
              <w:rPr>
                <w:rFonts w:ascii="Times New Roman" w:hAnsi="Times New Roman"/>
                <w:b/>
                <w:sz w:val="24"/>
                <w:szCs w:val="24"/>
              </w:rPr>
            </w:pPr>
            <w:r w:rsidRPr="00946F8C">
              <w:rPr>
                <w:rFonts w:ascii="Times New Roman" w:hAnsi="Times New Roman"/>
                <w:b/>
                <w:sz w:val="24"/>
                <w:szCs w:val="24"/>
              </w:rPr>
              <w:t>10.00 -11.30</w:t>
            </w:r>
          </w:p>
        </w:tc>
        <w:tc>
          <w:tcPr>
            <w:tcW w:w="3686" w:type="dxa"/>
          </w:tcPr>
          <w:p w:rsidR="0082178C" w:rsidRDefault="0082178C" w:rsidP="0082178C">
            <w:pPr>
              <w:spacing w:after="180"/>
              <w:jc w:val="center"/>
              <w:rPr>
                <w:rStyle w:val="Strong"/>
                <w:rFonts w:ascii="Times New Roman" w:hAnsi="Times New Roman"/>
                <w:sz w:val="24"/>
                <w:szCs w:val="24"/>
              </w:rPr>
            </w:pPr>
          </w:p>
          <w:p w:rsidR="0082178C" w:rsidRDefault="00C809A9" w:rsidP="0082178C">
            <w:pPr>
              <w:spacing w:after="180"/>
              <w:jc w:val="center"/>
              <w:rPr>
                <w:rStyle w:val="Strong"/>
                <w:rFonts w:ascii="Times New Roman" w:hAnsi="Times New Roman"/>
                <w:sz w:val="24"/>
                <w:szCs w:val="24"/>
              </w:rPr>
            </w:pPr>
            <w:r w:rsidRPr="0082178C">
              <w:rPr>
                <w:rStyle w:val="Strong"/>
                <w:rFonts w:ascii="Times New Roman" w:hAnsi="Times New Roman"/>
                <w:sz w:val="24"/>
                <w:szCs w:val="24"/>
              </w:rPr>
              <w:t>Kritiskās domāšanas un pilsoniskās lietpratības attīstīšana mediju telpas kontekstā.</w:t>
            </w:r>
          </w:p>
          <w:p w:rsidR="00C809A9" w:rsidRPr="0082178C" w:rsidRDefault="00C809A9" w:rsidP="0082178C">
            <w:pPr>
              <w:spacing w:after="180"/>
              <w:jc w:val="center"/>
              <w:rPr>
                <w:rStyle w:val="Strong"/>
                <w:rFonts w:ascii="Times New Roman" w:hAnsi="Times New Roman"/>
                <w:sz w:val="24"/>
                <w:szCs w:val="24"/>
              </w:rPr>
            </w:pPr>
            <w:r w:rsidRPr="0082178C">
              <w:rPr>
                <w:rStyle w:val="Strong"/>
                <w:rFonts w:ascii="Times New Roman" w:hAnsi="Times New Roman"/>
                <w:sz w:val="24"/>
                <w:szCs w:val="24"/>
              </w:rPr>
              <w:t xml:space="preserve"> "Fake news". Mediju attīstības tendences pasaulē.</w:t>
            </w:r>
          </w:p>
          <w:p w:rsidR="0082178C" w:rsidRDefault="00C809A9" w:rsidP="0082178C">
            <w:pPr>
              <w:jc w:val="center"/>
              <w:rPr>
                <w:rFonts w:ascii="Times New Roman" w:hAnsi="Times New Roman"/>
                <w:sz w:val="24"/>
                <w:szCs w:val="24"/>
              </w:rPr>
            </w:pPr>
            <w:r w:rsidRPr="0082178C">
              <w:rPr>
                <w:rFonts w:ascii="Times New Roman" w:hAnsi="Times New Roman"/>
                <w:sz w:val="24"/>
                <w:szCs w:val="24"/>
              </w:rPr>
              <w:t xml:space="preserve">Dr.phil., asociētā profesore komunikācijas zinātnē RISEBA un Liepājas Universitātē </w:t>
            </w:r>
          </w:p>
          <w:p w:rsidR="00C809A9" w:rsidRPr="0082178C" w:rsidRDefault="00C809A9" w:rsidP="0082178C">
            <w:pPr>
              <w:jc w:val="center"/>
              <w:rPr>
                <w:rFonts w:ascii="Times New Roman" w:hAnsi="Times New Roman"/>
                <w:sz w:val="24"/>
                <w:szCs w:val="24"/>
              </w:rPr>
            </w:pPr>
            <w:r w:rsidRPr="0082178C">
              <w:rPr>
                <w:rFonts w:ascii="Times New Roman" w:hAnsi="Times New Roman"/>
                <w:b/>
                <w:sz w:val="24"/>
                <w:szCs w:val="24"/>
              </w:rPr>
              <w:t>Sandra Veinberga</w:t>
            </w:r>
          </w:p>
        </w:tc>
        <w:tc>
          <w:tcPr>
            <w:tcW w:w="4819" w:type="dxa"/>
          </w:tcPr>
          <w:p w:rsidR="0082178C" w:rsidRDefault="0082178C" w:rsidP="00BE428A">
            <w:pPr>
              <w:rPr>
                <w:rFonts w:ascii="Times New Roman" w:hAnsi="Times New Roman"/>
                <w:sz w:val="24"/>
                <w:szCs w:val="24"/>
              </w:rPr>
            </w:pPr>
          </w:p>
          <w:p w:rsidR="00C809A9" w:rsidRPr="0082178C" w:rsidRDefault="00612E4C" w:rsidP="00BE428A">
            <w:pPr>
              <w:rPr>
                <w:rFonts w:ascii="Times New Roman" w:hAnsi="Times New Roman"/>
                <w:sz w:val="24"/>
                <w:szCs w:val="24"/>
              </w:rPr>
            </w:pPr>
            <w:r w:rsidRPr="0082178C">
              <w:rPr>
                <w:rFonts w:ascii="Times New Roman" w:hAnsi="Times New Roman"/>
                <w:sz w:val="24"/>
                <w:szCs w:val="24"/>
              </w:rPr>
              <w:t>Lekcijā tiks apskatīta viltus ziņu vēsture masu saziņā, aktuālās izpausmes sociālajos tīklos un masu medijos. Analizētas klasiskās dezinformācijas tehnikas metodes un piedāvāts analītisks skatījums uz aktuāliem ASV un Francijas prezidenta vēlēšanu notikumiem.</w:t>
            </w:r>
          </w:p>
        </w:tc>
      </w:tr>
      <w:tr w:rsidR="00C809A9" w:rsidRPr="0082178C" w:rsidTr="00946F8C">
        <w:tc>
          <w:tcPr>
            <w:tcW w:w="1809" w:type="dxa"/>
          </w:tcPr>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C809A9" w:rsidRPr="00946F8C" w:rsidRDefault="00612E4C" w:rsidP="0082178C">
            <w:pPr>
              <w:jc w:val="center"/>
              <w:rPr>
                <w:rFonts w:ascii="Times New Roman" w:hAnsi="Times New Roman"/>
                <w:b/>
                <w:sz w:val="24"/>
                <w:szCs w:val="24"/>
              </w:rPr>
            </w:pPr>
            <w:r w:rsidRPr="00946F8C">
              <w:rPr>
                <w:rFonts w:ascii="Times New Roman" w:hAnsi="Times New Roman"/>
                <w:b/>
                <w:sz w:val="24"/>
                <w:szCs w:val="24"/>
              </w:rPr>
              <w:t>11.45-12.30</w:t>
            </w:r>
          </w:p>
        </w:tc>
        <w:tc>
          <w:tcPr>
            <w:tcW w:w="3686" w:type="dxa"/>
          </w:tcPr>
          <w:p w:rsidR="0082178C" w:rsidRDefault="0082178C" w:rsidP="0082178C">
            <w:pPr>
              <w:spacing w:before="60" w:after="60" w:line="240" w:lineRule="auto"/>
              <w:jc w:val="center"/>
              <w:rPr>
                <w:rStyle w:val="c1"/>
                <w:rFonts w:ascii="Times New Roman" w:hAnsi="Times New Roman"/>
                <w:b/>
                <w:sz w:val="24"/>
                <w:szCs w:val="24"/>
              </w:rPr>
            </w:pPr>
          </w:p>
          <w:p w:rsidR="0082178C" w:rsidRDefault="0082178C" w:rsidP="0082178C">
            <w:pPr>
              <w:spacing w:before="60" w:after="60" w:line="240" w:lineRule="auto"/>
              <w:jc w:val="center"/>
              <w:rPr>
                <w:rStyle w:val="c1"/>
                <w:rFonts w:ascii="Times New Roman" w:hAnsi="Times New Roman"/>
                <w:b/>
                <w:sz w:val="24"/>
                <w:szCs w:val="24"/>
              </w:rPr>
            </w:pPr>
          </w:p>
          <w:p w:rsidR="0082178C" w:rsidRDefault="0082178C" w:rsidP="0082178C">
            <w:pPr>
              <w:spacing w:before="60" w:after="60" w:line="240" w:lineRule="auto"/>
              <w:jc w:val="center"/>
              <w:rPr>
                <w:rStyle w:val="c1"/>
                <w:rFonts w:ascii="Times New Roman" w:hAnsi="Times New Roman"/>
                <w:b/>
                <w:sz w:val="24"/>
                <w:szCs w:val="24"/>
              </w:rPr>
            </w:pPr>
          </w:p>
          <w:p w:rsidR="00612E4C" w:rsidRPr="0082178C" w:rsidRDefault="008215D6" w:rsidP="0082178C">
            <w:pPr>
              <w:spacing w:before="60" w:after="60" w:line="240" w:lineRule="auto"/>
              <w:jc w:val="center"/>
              <w:rPr>
                <w:rStyle w:val="c1"/>
                <w:rFonts w:ascii="Times New Roman" w:hAnsi="Times New Roman"/>
                <w:b/>
                <w:sz w:val="24"/>
                <w:szCs w:val="24"/>
              </w:rPr>
            </w:pPr>
            <w:r w:rsidRPr="0082178C">
              <w:rPr>
                <w:rStyle w:val="c1"/>
                <w:rFonts w:ascii="Times New Roman" w:hAnsi="Times New Roman"/>
                <w:b/>
                <w:sz w:val="24"/>
                <w:szCs w:val="24"/>
              </w:rPr>
              <w:t xml:space="preserve">Meistarklase </w:t>
            </w:r>
            <w:r w:rsidR="00612E4C" w:rsidRPr="0082178C">
              <w:rPr>
                <w:rStyle w:val="c1"/>
                <w:rFonts w:ascii="Times New Roman" w:hAnsi="Times New Roman"/>
                <w:b/>
                <w:sz w:val="24"/>
                <w:szCs w:val="24"/>
              </w:rPr>
              <w:t>"Vēstures interpretācijas iespējas, izmantojot „hands on” metodes"</w:t>
            </w:r>
          </w:p>
          <w:p w:rsidR="0082178C" w:rsidRDefault="0082178C" w:rsidP="0082178C">
            <w:pPr>
              <w:jc w:val="center"/>
              <w:rPr>
                <w:rStyle w:val="c1"/>
                <w:rFonts w:ascii="Times New Roman" w:hAnsi="Times New Roman"/>
                <w:sz w:val="24"/>
                <w:szCs w:val="24"/>
              </w:rPr>
            </w:pPr>
          </w:p>
          <w:p w:rsidR="00C809A9" w:rsidRPr="0082178C" w:rsidRDefault="00612E4C" w:rsidP="0082178C">
            <w:pPr>
              <w:jc w:val="center"/>
              <w:rPr>
                <w:rFonts w:ascii="Times New Roman" w:hAnsi="Times New Roman"/>
                <w:sz w:val="24"/>
                <w:szCs w:val="24"/>
              </w:rPr>
            </w:pPr>
            <w:r w:rsidRPr="0082178C">
              <w:rPr>
                <w:rStyle w:val="c1"/>
                <w:rFonts w:ascii="Times New Roman" w:hAnsi="Times New Roman"/>
                <w:sz w:val="24"/>
                <w:szCs w:val="24"/>
              </w:rPr>
              <w:t xml:space="preserve">Pašvaldības aģentūras "Cēsu Kultūras un Tūrisma centrs" Viduslaiku pils programmu koordinatore  </w:t>
            </w:r>
            <w:r w:rsidRPr="0082178C">
              <w:rPr>
                <w:rStyle w:val="c1"/>
                <w:rFonts w:ascii="Times New Roman" w:hAnsi="Times New Roman"/>
                <w:b/>
                <w:sz w:val="24"/>
                <w:szCs w:val="24"/>
              </w:rPr>
              <w:t>Ieva Kalniņa</w:t>
            </w:r>
          </w:p>
        </w:tc>
        <w:tc>
          <w:tcPr>
            <w:tcW w:w="4819" w:type="dxa"/>
          </w:tcPr>
          <w:p w:rsidR="00C809A9" w:rsidRPr="0082178C" w:rsidRDefault="00612E4C" w:rsidP="008215D6">
            <w:pPr>
              <w:rPr>
                <w:rFonts w:ascii="Times New Roman" w:hAnsi="Times New Roman"/>
                <w:sz w:val="24"/>
                <w:szCs w:val="24"/>
              </w:rPr>
            </w:pPr>
            <w:r w:rsidRPr="0082178C">
              <w:rPr>
                <w:rFonts w:ascii="Times New Roman" w:hAnsi="Times New Roman"/>
                <w:sz w:val="24"/>
                <w:szCs w:val="24"/>
              </w:rPr>
              <w:t>Kā runāt par sarežģītām lietām vienkāršā un visiem saprotamā valodā? Kā ieinteresēt un aizraut? Mūsdienās aizvien populārāka kļūst hand</w:t>
            </w:r>
            <w:r w:rsidR="00A95549">
              <w:rPr>
                <w:rFonts w:ascii="Times New Roman" w:hAnsi="Times New Roman"/>
                <w:sz w:val="24"/>
                <w:szCs w:val="24"/>
              </w:rPr>
              <w:t>s</w:t>
            </w:r>
            <w:r w:rsidRPr="0082178C">
              <w:rPr>
                <w:rFonts w:ascii="Times New Roman" w:hAnsi="Times New Roman"/>
                <w:sz w:val="24"/>
                <w:szCs w:val="24"/>
              </w:rPr>
              <w:t xml:space="preserve"> on metode, kas paredz klausītāja visu maņu iesaisti informācijas uzņemšanā. Pataustīt, sajust, sagaršot, sadzirdēt, sasmaržot, uzlaikot un izmēģināt-pārcelt vēstures faktus no </w:t>
            </w:r>
            <w:r w:rsidR="00600DB3">
              <w:rPr>
                <w:rFonts w:ascii="Times New Roman" w:hAnsi="Times New Roman"/>
                <w:sz w:val="24"/>
                <w:szCs w:val="24"/>
              </w:rPr>
              <w:t>noputējušiem muzeju arhīva p</w:t>
            </w:r>
            <w:r w:rsidR="008215D6" w:rsidRPr="0082178C">
              <w:rPr>
                <w:rFonts w:ascii="Times New Roman" w:hAnsi="Times New Roman"/>
                <w:sz w:val="24"/>
                <w:szCs w:val="24"/>
              </w:rPr>
              <w:t>lauktiem uz reālo dzīvi, izdzīvot vēsturi. Vēstures interepreta (skolotāja, vēsturnieka, gida) kompetence, izdoma un sirdsde</w:t>
            </w:r>
            <w:r w:rsidR="00600DB3">
              <w:rPr>
                <w:rFonts w:ascii="Times New Roman" w:hAnsi="Times New Roman"/>
                <w:sz w:val="24"/>
                <w:szCs w:val="24"/>
              </w:rPr>
              <w:t>gsme ir nepieciešamie darbarīki,</w:t>
            </w:r>
            <w:r w:rsidR="008215D6" w:rsidRPr="0082178C">
              <w:rPr>
                <w:rFonts w:ascii="Times New Roman" w:hAnsi="Times New Roman"/>
                <w:sz w:val="24"/>
                <w:szCs w:val="24"/>
              </w:rPr>
              <w:t xml:space="preserve"> lai rezultāts būtu pozitīvs. Nodarbībā gūtās zināšans un prasmes būs iespējams pielietot klašu </w:t>
            </w:r>
            <w:r w:rsidR="00C04FA0">
              <w:rPr>
                <w:rFonts w:ascii="Times New Roman" w:hAnsi="Times New Roman"/>
                <w:sz w:val="24"/>
                <w:szCs w:val="24"/>
              </w:rPr>
              <w:t xml:space="preserve">u.c. </w:t>
            </w:r>
            <w:r w:rsidR="008215D6" w:rsidRPr="0082178C">
              <w:rPr>
                <w:rFonts w:ascii="Times New Roman" w:hAnsi="Times New Roman"/>
                <w:sz w:val="24"/>
                <w:szCs w:val="24"/>
              </w:rPr>
              <w:t>stundās un korporatīvo un ģimenisko pasākumu organizēšanā.</w:t>
            </w:r>
          </w:p>
        </w:tc>
      </w:tr>
      <w:tr w:rsidR="00C809A9" w:rsidRPr="0082178C" w:rsidTr="00946F8C">
        <w:tc>
          <w:tcPr>
            <w:tcW w:w="1809" w:type="dxa"/>
          </w:tcPr>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C809A9" w:rsidRPr="00946F8C" w:rsidRDefault="008215D6" w:rsidP="0082178C">
            <w:pPr>
              <w:jc w:val="center"/>
              <w:rPr>
                <w:rFonts w:ascii="Times New Roman" w:hAnsi="Times New Roman"/>
                <w:b/>
                <w:sz w:val="24"/>
                <w:szCs w:val="24"/>
              </w:rPr>
            </w:pPr>
            <w:r w:rsidRPr="00946F8C">
              <w:rPr>
                <w:rFonts w:ascii="Times New Roman" w:hAnsi="Times New Roman"/>
                <w:b/>
                <w:sz w:val="24"/>
                <w:szCs w:val="24"/>
              </w:rPr>
              <w:t>13.00-14.30</w:t>
            </w:r>
          </w:p>
        </w:tc>
        <w:tc>
          <w:tcPr>
            <w:tcW w:w="3686" w:type="dxa"/>
          </w:tcPr>
          <w:p w:rsidR="0082178C" w:rsidRDefault="0082178C" w:rsidP="0082178C">
            <w:pPr>
              <w:jc w:val="center"/>
              <w:rPr>
                <w:rFonts w:ascii="Times New Roman" w:hAnsi="Times New Roman"/>
                <w:b/>
                <w:sz w:val="24"/>
                <w:szCs w:val="24"/>
              </w:rPr>
            </w:pPr>
          </w:p>
          <w:p w:rsidR="0082178C" w:rsidRDefault="0082178C" w:rsidP="0082178C">
            <w:pPr>
              <w:jc w:val="center"/>
              <w:rPr>
                <w:rFonts w:ascii="Times New Roman" w:hAnsi="Times New Roman"/>
                <w:b/>
                <w:sz w:val="24"/>
                <w:szCs w:val="24"/>
              </w:rPr>
            </w:pPr>
          </w:p>
          <w:p w:rsidR="0082178C" w:rsidRDefault="0082178C" w:rsidP="0082178C">
            <w:pPr>
              <w:jc w:val="center"/>
              <w:rPr>
                <w:rFonts w:ascii="Times New Roman" w:hAnsi="Times New Roman"/>
                <w:b/>
                <w:sz w:val="24"/>
                <w:szCs w:val="24"/>
              </w:rPr>
            </w:pPr>
          </w:p>
          <w:p w:rsidR="00C809A9" w:rsidRPr="0082178C" w:rsidRDefault="008215D6" w:rsidP="0082178C">
            <w:pPr>
              <w:jc w:val="center"/>
              <w:rPr>
                <w:rFonts w:ascii="Times New Roman" w:hAnsi="Times New Roman"/>
                <w:sz w:val="24"/>
                <w:szCs w:val="24"/>
              </w:rPr>
            </w:pPr>
            <w:r w:rsidRPr="0082178C">
              <w:rPr>
                <w:rFonts w:ascii="Times New Roman" w:hAnsi="Times New Roman"/>
                <w:b/>
                <w:sz w:val="24"/>
                <w:szCs w:val="24"/>
              </w:rPr>
              <w:t>" Es stāvu, es eju, es dzīvoju..."</w:t>
            </w:r>
            <w:r w:rsidRPr="0082178C">
              <w:rPr>
                <w:rStyle w:val="Emphasis"/>
                <w:rFonts w:ascii="Times New Roman" w:hAnsi="Times New Roman"/>
                <w:bCs/>
                <w:i w:val="0"/>
                <w:color w:val="000000"/>
                <w:sz w:val="24"/>
                <w:szCs w:val="24"/>
              </w:rPr>
              <w:t xml:space="preserve"> Protēžortopēds </w:t>
            </w:r>
            <w:r w:rsidRPr="0082178C">
              <w:rPr>
                <w:rFonts w:ascii="Times New Roman" w:hAnsi="Times New Roman"/>
                <w:b/>
                <w:sz w:val="24"/>
                <w:szCs w:val="24"/>
              </w:rPr>
              <w:t>Jānis Pelnis</w:t>
            </w:r>
          </w:p>
        </w:tc>
        <w:tc>
          <w:tcPr>
            <w:tcW w:w="4819" w:type="dxa"/>
          </w:tcPr>
          <w:p w:rsidR="0082178C" w:rsidRDefault="0082178C" w:rsidP="00BE428A">
            <w:pPr>
              <w:rPr>
                <w:rFonts w:ascii="Times New Roman" w:hAnsi="Times New Roman"/>
                <w:sz w:val="24"/>
                <w:szCs w:val="24"/>
              </w:rPr>
            </w:pPr>
          </w:p>
          <w:p w:rsidR="0082178C" w:rsidRPr="0082178C" w:rsidRDefault="0082178C" w:rsidP="00BE428A">
            <w:pPr>
              <w:rPr>
                <w:rFonts w:ascii="Times New Roman" w:hAnsi="Times New Roman"/>
                <w:sz w:val="24"/>
                <w:szCs w:val="24"/>
              </w:rPr>
            </w:pPr>
            <w:r w:rsidRPr="0082178C">
              <w:rPr>
                <w:rFonts w:ascii="Times New Roman" w:hAnsi="Times New Roman"/>
                <w:sz w:val="24"/>
                <w:szCs w:val="24"/>
              </w:rPr>
              <w:t>Laikā, kad mazkustīgums kļuvis par gadsimta problēmu, ir ārkārtīgi svarīgi, lai visvienkāršākās kustības mēs spētu veikt bez pūlēm. Ja ikdienas pastaiga vairs nesagādā prieku- ir pietiekošs iemesls uztraukumam. Noskaidrojot, kas kaiš jūsu pēdām, varat ne tikai novērst nopietnākas problēmas attīstīšanos, bet ie</w:t>
            </w:r>
            <w:r w:rsidR="00946F8C">
              <w:rPr>
                <w:rFonts w:ascii="Times New Roman" w:hAnsi="Times New Roman"/>
                <w:sz w:val="24"/>
                <w:szCs w:val="24"/>
              </w:rPr>
              <w:t>vērojami uzlabot savas dzīves k</w:t>
            </w:r>
            <w:r w:rsidRPr="0082178C">
              <w:rPr>
                <w:rFonts w:ascii="Times New Roman" w:hAnsi="Times New Roman"/>
                <w:sz w:val="24"/>
                <w:szCs w:val="24"/>
              </w:rPr>
              <w:t>valitāti.</w:t>
            </w:r>
            <w:r w:rsidR="00946F8C">
              <w:rPr>
                <w:rFonts w:ascii="Times New Roman" w:hAnsi="Times New Roman"/>
                <w:sz w:val="24"/>
                <w:szCs w:val="24"/>
              </w:rPr>
              <w:t xml:space="preserve"> Informēts pedagogs bieži vien ir pirmais konsultants skolēnam arī veselības jautājumos un vecākiem, rosinot viņus pievēst uzmanību viņu bērnu veselīb</w:t>
            </w:r>
            <w:r w:rsidR="00600DB3">
              <w:rPr>
                <w:rFonts w:ascii="Times New Roman" w:hAnsi="Times New Roman"/>
                <w:sz w:val="24"/>
                <w:szCs w:val="24"/>
              </w:rPr>
              <w:t>ai</w:t>
            </w:r>
            <w:r w:rsidR="00946F8C">
              <w:rPr>
                <w:rFonts w:ascii="Times New Roman" w:hAnsi="Times New Roman"/>
                <w:sz w:val="24"/>
                <w:szCs w:val="24"/>
              </w:rPr>
              <w:t xml:space="preserve">. </w:t>
            </w:r>
          </w:p>
          <w:p w:rsidR="00946F8C" w:rsidRDefault="00946F8C" w:rsidP="0082178C">
            <w:pPr>
              <w:rPr>
                <w:rFonts w:ascii="Times New Roman" w:hAnsi="Times New Roman"/>
                <w:sz w:val="24"/>
                <w:szCs w:val="24"/>
              </w:rPr>
            </w:pPr>
          </w:p>
          <w:p w:rsidR="00C809A9" w:rsidRPr="0082178C" w:rsidRDefault="0082178C" w:rsidP="0082178C">
            <w:pPr>
              <w:rPr>
                <w:rFonts w:ascii="Times New Roman" w:hAnsi="Times New Roman"/>
                <w:sz w:val="24"/>
                <w:szCs w:val="24"/>
              </w:rPr>
            </w:pPr>
            <w:r w:rsidRPr="0082178C">
              <w:rPr>
                <w:rFonts w:ascii="Times New Roman" w:hAnsi="Times New Roman"/>
                <w:sz w:val="24"/>
                <w:szCs w:val="24"/>
              </w:rPr>
              <w:lastRenderedPageBreak/>
              <w:t>Savukārt  Dana Lazdiņa no protezēšanas un ortopēdijas centra  informēs par ortopēdiskajiem apaviem un citiem tehniskiem palīglīdzekļiem, to saņemšanas iespējām.</w:t>
            </w:r>
          </w:p>
        </w:tc>
      </w:tr>
      <w:tr w:rsidR="00C809A9" w:rsidRPr="0082178C" w:rsidTr="00946F8C">
        <w:tc>
          <w:tcPr>
            <w:tcW w:w="1809" w:type="dxa"/>
          </w:tcPr>
          <w:p w:rsidR="0082178C" w:rsidRDefault="0082178C" w:rsidP="0082178C">
            <w:pPr>
              <w:jc w:val="center"/>
              <w:rPr>
                <w:rFonts w:ascii="Times New Roman" w:hAnsi="Times New Roman"/>
                <w:sz w:val="24"/>
                <w:szCs w:val="24"/>
              </w:rPr>
            </w:pPr>
          </w:p>
          <w:p w:rsidR="0082178C" w:rsidRDefault="0082178C" w:rsidP="0082178C">
            <w:pPr>
              <w:jc w:val="center"/>
              <w:rPr>
                <w:rFonts w:ascii="Times New Roman" w:hAnsi="Times New Roman"/>
                <w:sz w:val="24"/>
                <w:szCs w:val="24"/>
              </w:rPr>
            </w:pPr>
          </w:p>
          <w:p w:rsidR="00C809A9" w:rsidRPr="00946F8C" w:rsidRDefault="0082178C" w:rsidP="0082178C">
            <w:pPr>
              <w:jc w:val="center"/>
              <w:rPr>
                <w:rFonts w:ascii="Times New Roman" w:hAnsi="Times New Roman"/>
                <w:b/>
                <w:sz w:val="24"/>
                <w:szCs w:val="24"/>
              </w:rPr>
            </w:pPr>
            <w:r w:rsidRPr="00946F8C">
              <w:rPr>
                <w:rFonts w:ascii="Times New Roman" w:hAnsi="Times New Roman"/>
                <w:b/>
                <w:sz w:val="24"/>
                <w:szCs w:val="24"/>
              </w:rPr>
              <w:t>14.40-15.50</w:t>
            </w:r>
          </w:p>
        </w:tc>
        <w:tc>
          <w:tcPr>
            <w:tcW w:w="3686" w:type="dxa"/>
          </w:tcPr>
          <w:p w:rsidR="0082178C" w:rsidRDefault="0082178C" w:rsidP="0082178C">
            <w:pPr>
              <w:pStyle w:val="ListParagraph"/>
              <w:spacing w:before="60" w:after="60" w:line="240" w:lineRule="auto"/>
              <w:ind w:left="0"/>
              <w:contextualSpacing w:val="0"/>
              <w:jc w:val="center"/>
              <w:rPr>
                <w:rFonts w:ascii="Times New Roman" w:hAnsi="Times New Roman"/>
                <w:b/>
                <w:sz w:val="24"/>
                <w:szCs w:val="24"/>
              </w:rPr>
            </w:pPr>
          </w:p>
          <w:p w:rsidR="0082178C" w:rsidRPr="0082178C" w:rsidRDefault="0082178C" w:rsidP="0082178C">
            <w:pPr>
              <w:pStyle w:val="ListParagraph"/>
              <w:spacing w:before="60" w:after="60" w:line="240" w:lineRule="auto"/>
              <w:ind w:left="0"/>
              <w:contextualSpacing w:val="0"/>
              <w:jc w:val="center"/>
              <w:rPr>
                <w:rFonts w:ascii="Times New Roman" w:hAnsi="Times New Roman"/>
                <w:b/>
                <w:sz w:val="24"/>
                <w:szCs w:val="24"/>
              </w:rPr>
            </w:pPr>
            <w:r w:rsidRPr="0082178C">
              <w:rPr>
                <w:rFonts w:ascii="Times New Roman" w:hAnsi="Times New Roman"/>
                <w:b/>
                <w:sz w:val="24"/>
                <w:szCs w:val="24"/>
              </w:rPr>
              <w:t>"Izglītības iekļaujošie aspekti daudzkultūru pedagoģiskajā vidē".</w:t>
            </w:r>
          </w:p>
          <w:p w:rsidR="0082178C" w:rsidRDefault="0082178C" w:rsidP="0082178C">
            <w:pPr>
              <w:jc w:val="center"/>
              <w:rPr>
                <w:rFonts w:ascii="Times New Roman" w:hAnsi="Times New Roman"/>
                <w:sz w:val="24"/>
                <w:szCs w:val="24"/>
              </w:rPr>
            </w:pPr>
          </w:p>
          <w:p w:rsidR="00C809A9" w:rsidRPr="0082178C" w:rsidRDefault="0082178C" w:rsidP="0082178C">
            <w:pPr>
              <w:jc w:val="center"/>
              <w:rPr>
                <w:rFonts w:ascii="Times New Roman" w:hAnsi="Times New Roman"/>
                <w:sz w:val="24"/>
                <w:szCs w:val="24"/>
              </w:rPr>
            </w:pPr>
            <w:r w:rsidRPr="0082178C">
              <w:rPr>
                <w:rFonts w:ascii="Times New Roman" w:hAnsi="Times New Roman"/>
                <w:sz w:val="24"/>
                <w:szCs w:val="24"/>
              </w:rPr>
              <w:t xml:space="preserve">Dr.paed. Latvijas Universitātes docente </w:t>
            </w:r>
            <w:r w:rsidRPr="0082178C">
              <w:rPr>
                <w:rFonts w:ascii="Times New Roman" w:hAnsi="Times New Roman"/>
                <w:b/>
                <w:sz w:val="24"/>
                <w:szCs w:val="24"/>
              </w:rPr>
              <w:t>Staņislava Marsone</w:t>
            </w:r>
          </w:p>
        </w:tc>
        <w:tc>
          <w:tcPr>
            <w:tcW w:w="4819" w:type="dxa"/>
          </w:tcPr>
          <w:p w:rsidR="00946F8C" w:rsidRDefault="00946F8C" w:rsidP="00BE428A">
            <w:pPr>
              <w:rPr>
                <w:rFonts w:ascii="Times New Roman" w:hAnsi="Times New Roman"/>
                <w:sz w:val="24"/>
                <w:szCs w:val="24"/>
              </w:rPr>
            </w:pPr>
          </w:p>
          <w:p w:rsidR="00C809A9" w:rsidRPr="0082178C" w:rsidRDefault="00612E4C" w:rsidP="00BE428A">
            <w:pPr>
              <w:rPr>
                <w:rFonts w:ascii="Times New Roman" w:hAnsi="Times New Roman"/>
                <w:sz w:val="24"/>
                <w:szCs w:val="24"/>
              </w:rPr>
            </w:pPr>
            <w:r w:rsidRPr="0082178C">
              <w:rPr>
                <w:rFonts w:ascii="Times New Roman" w:hAnsi="Times New Roman"/>
                <w:sz w:val="24"/>
                <w:szCs w:val="24"/>
              </w:rPr>
              <w:t>Nodarbības ietvaros tiek pilnveidoti kursu dal</w:t>
            </w:r>
            <w:r w:rsidR="00946F8C">
              <w:rPr>
                <w:rFonts w:ascii="Times New Roman" w:hAnsi="Times New Roman"/>
                <w:sz w:val="24"/>
                <w:szCs w:val="24"/>
              </w:rPr>
              <w:t>ībnieku priekšstati par to</w:t>
            </w:r>
            <w:r w:rsidRPr="0082178C">
              <w:rPr>
                <w:rFonts w:ascii="Times New Roman" w:hAnsi="Times New Roman"/>
                <w:sz w:val="24"/>
                <w:szCs w:val="24"/>
              </w:rPr>
              <w:t>lerances vērtībām daudzkultūru vidē. Vērtēta globālo stereotipu ietekme uz pedagoģisko vidi un s</w:t>
            </w:r>
            <w:r w:rsidR="0082178C">
              <w:rPr>
                <w:rFonts w:ascii="Times New Roman" w:hAnsi="Times New Roman"/>
                <w:sz w:val="24"/>
                <w:szCs w:val="24"/>
              </w:rPr>
              <w:t>kolas sadarbību ar ģimeni. Analizēts j</w:t>
            </w:r>
            <w:r w:rsidRPr="0082178C">
              <w:rPr>
                <w:rFonts w:ascii="Times New Roman" w:hAnsi="Times New Roman"/>
                <w:sz w:val="24"/>
                <w:szCs w:val="24"/>
              </w:rPr>
              <w:t>ēdziena „daudzkultūru” saturs un precizēta tā izpratne. Vērtētas iekļaujošās vides pedagoģiskās pazīmes, analizētas sociālās izstumtības riskam pakļautās jauniešu grupas.</w:t>
            </w:r>
          </w:p>
        </w:tc>
      </w:tr>
    </w:tbl>
    <w:p w:rsidR="00377520" w:rsidRPr="0082178C" w:rsidRDefault="00377520" w:rsidP="00BE428A">
      <w:pPr>
        <w:rPr>
          <w:rFonts w:ascii="Times New Roman" w:hAnsi="Times New Roman"/>
          <w:sz w:val="24"/>
          <w:szCs w:val="24"/>
        </w:rPr>
      </w:pPr>
    </w:p>
    <w:p w:rsidR="00377520" w:rsidRPr="0082178C" w:rsidRDefault="00377520" w:rsidP="00BE428A">
      <w:pPr>
        <w:rPr>
          <w:rFonts w:ascii="Times New Roman" w:hAnsi="Times New Roman"/>
          <w:sz w:val="24"/>
          <w:szCs w:val="24"/>
        </w:rPr>
      </w:pPr>
    </w:p>
    <w:p w:rsidR="00377520" w:rsidRDefault="00377520" w:rsidP="00BE428A"/>
    <w:p w:rsidR="0027229A" w:rsidRPr="003B6599" w:rsidRDefault="0027229A" w:rsidP="00BE428A">
      <w:pPr>
        <w:rPr>
          <w:rFonts w:ascii="Times New Roman" w:hAnsi="Times New Roman"/>
        </w:rPr>
      </w:pPr>
    </w:p>
    <w:sectPr w:rsidR="0027229A" w:rsidRPr="003B6599" w:rsidSect="00A00D51">
      <w:pgSz w:w="11906" w:h="16838" w:code="9"/>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1AD" w:rsidRDefault="000971AD" w:rsidP="00C809A9">
      <w:pPr>
        <w:spacing w:after="0" w:line="240" w:lineRule="auto"/>
      </w:pPr>
      <w:r>
        <w:separator/>
      </w:r>
    </w:p>
  </w:endnote>
  <w:endnote w:type="continuationSeparator" w:id="1">
    <w:p w:rsidR="000971AD" w:rsidRDefault="000971AD" w:rsidP="00C80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1AD" w:rsidRDefault="000971AD" w:rsidP="00C809A9">
      <w:pPr>
        <w:spacing w:after="0" w:line="240" w:lineRule="auto"/>
      </w:pPr>
      <w:r>
        <w:separator/>
      </w:r>
    </w:p>
  </w:footnote>
  <w:footnote w:type="continuationSeparator" w:id="1">
    <w:p w:rsidR="000971AD" w:rsidRDefault="000971AD" w:rsidP="00C80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97F"/>
    <w:multiLevelType w:val="multilevel"/>
    <w:tmpl w:val="997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60A85"/>
    <w:multiLevelType w:val="hybridMultilevel"/>
    <w:tmpl w:val="A96E7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9858E3"/>
    <w:multiLevelType w:val="hybridMultilevel"/>
    <w:tmpl w:val="9358FC6C"/>
    <w:lvl w:ilvl="0" w:tplc="D1BA7E6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CCC4BB7"/>
    <w:multiLevelType w:val="hybridMultilevel"/>
    <w:tmpl w:val="9760DC22"/>
    <w:lvl w:ilvl="0" w:tplc="405C9E7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E6152D2"/>
    <w:multiLevelType w:val="hybridMultilevel"/>
    <w:tmpl w:val="09EAB49C"/>
    <w:lvl w:ilvl="0" w:tplc="85EC58C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FAA1FED"/>
    <w:multiLevelType w:val="hybridMultilevel"/>
    <w:tmpl w:val="0624DF04"/>
    <w:lvl w:ilvl="0" w:tplc="405C9E7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5E54170"/>
    <w:multiLevelType w:val="multilevel"/>
    <w:tmpl w:val="30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B2397"/>
    <w:multiLevelType w:val="hybridMultilevel"/>
    <w:tmpl w:val="A8E6245A"/>
    <w:lvl w:ilvl="0" w:tplc="D1BA7E6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CDF75A1"/>
    <w:multiLevelType w:val="multilevel"/>
    <w:tmpl w:val="D8BE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3083"/>
    <w:rsid w:val="0005162F"/>
    <w:rsid w:val="000971AD"/>
    <w:rsid w:val="000B7516"/>
    <w:rsid w:val="001112E2"/>
    <w:rsid w:val="00112AC1"/>
    <w:rsid w:val="00161922"/>
    <w:rsid w:val="00162A1B"/>
    <w:rsid w:val="0016304A"/>
    <w:rsid w:val="001647C0"/>
    <w:rsid w:val="00181842"/>
    <w:rsid w:val="001B1457"/>
    <w:rsid w:val="001C3B45"/>
    <w:rsid w:val="001D4CAE"/>
    <w:rsid w:val="001E1DF0"/>
    <w:rsid w:val="00217AB1"/>
    <w:rsid w:val="00262CE5"/>
    <w:rsid w:val="0027229A"/>
    <w:rsid w:val="002E6D22"/>
    <w:rsid w:val="002E76C3"/>
    <w:rsid w:val="00377520"/>
    <w:rsid w:val="003825B3"/>
    <w:rsid w:val="003942F2"/>
    <w:rsid w:val="003A710D"/>
    <w:rsid w:val="003B6599"/>
    <w:rsid w:val="003D0F50"/>
    <w:rsid w:val="003E2495"/>
    <w:rsid w:val="00410D24"/>
    <w:rsid w:val="004A5CF2"/>
    <w:rsid w:val="004C5BDF"/>
    <w:rsid w:val="004D0095"/>
    <w:rsid w:val="00514494"/>
    <w:rsid w:val="00547F33"/>
    <w:rsid w:val="005611D3"/>
    <w:rsid w:val="005813FC"/>
    <w:rsid w:val="00585C38"/>
    <w:rsid w:val="005928E6"/>
    <w:rsid w:val="00595A5A"/>
    <w:rsid w:val="00600DB3"/>
    <w:rsid w:val="006018ED"/>
    <w:rsid w:val="00612E4C"/>
    <w:rsid w:val="00635728"/>
    <w:rsid w:val="00636C7E"/>
    <w:rsid w:val="00642576"/>
    <w:rsid w:val="00654377"/>
    <w:rsid w:val="00661C81"/>
    <w:rsid w:val="006E25B3"/>
    <w:rsid w:val="006F5AD3"/>
    <w:rsid w:val="006F6AB8"/>
    <w:rsid w:val="00703083"/>
    <w:rsid w:val="00705691"/>
    <w:rsid w:val="00720F7A"/>
    <w:rsid w:val="00740F82"/>
    <w:rsid w:val="00766CC7"/>
    <w:rsid w:val="00782C10"/>
    <w:rsid w:val="007928E8"/>
    <w:rsid w:val="007C741B"/>
    <w:rsid w:val="008215D6"/>
    <w:rsid w:val="0082178C"/>
    <w:rsid w:val="00887A1B"/>
    <w:rsid w:val="008906E8"/>
    <w:rsid w:val="008C4466"/>
    <w:rsid w:val="008C45BC"/>
    <w:rsid w:val="008D298A"/>
    <w:rsid w:val="0093047C"/>
    <w:rsid w:val="00937F03"/>
    <w:rsid w:val="00946F8C"/>
    <w:rsid w:val="009C4888"/>
    <w:rsid w:val="009F4EF0"/>
    <w:rsid w:val="00A00D51"/>
    <w:rsid w:val="00A31705"/>
    <w:rsid w:val="00A56857"/>
    <w:rsid w:val="00A640FF"/>
    <w:rsid w:val="00A95549"/>
    <w:rsid w:val="00AB7191"/>
    <w:rsid w:val="00AD0936"/>
    <w:rsid w:val="00AD1ED1"/>
    <w:rsid w:val="00AE497D"/>
    <w:rsid w:val="00AF4041"/>
    <w:rsid w:val="00B00BCD"/>
    <w:rsid w:val="00B07CF6"/>
    <w:rsid w:val="00B129DA"/>
    <w:rsid w:val="00B32DC3"/>
    <w:rsid w:val="00B70668"/>
    <w:rsid w:val="00B7788D"/>
    <w:rsid w:val="00B8390F"/>
    <w:rsid w:val="00B94025"/>
    <w:rsid w:val="00B96C87"/>
    <w:rsid w:val="00BE365F"/>
    <w:rsid w:val="00BE428A"/>
    <w:rsid w:val="00BE5341"/>
    <w:rsid w:val="00C04FA0"/>
    <w:rsid w:val="00C07F99"/>
    <w:rsid w:val="00C17645"/>
    <w:rsid w:val="00C30B5F"/>
    <w:rsid w:val="00C324D1"/>
    <w:rsid w:val="00C517D6"/>
    <w:rsid w:val="00C55370"/>
    <w:rsid w:val="00C809A9"/>
    <w:rsid w:val="00C80CA5"/>
    <w:rsid w:val="00C93DD7"/>
    <w:rsid w:val="00C93EB2"/>
    <w:rsid w:val="00CB7DA0"/>
    <w:rsid w:val="00CC007A"/>
    <w:rsid w:val="00CD1C69"/>
    <w:rsid w:val="00CE3375"/>
    <w:rsid w:val="00D23AB7"/>
    <w:rsid w:val="00D437A3"/>
    <w:rsid w:val="00D50EBE"/>
    <w:rsid w:val="00DA0A96"/>
    <w:rsid w:val="00DC54C9"/>
    <w:rsid w:val="00DD1258"/>
    <w:rsid w:val="00DD2BF0"/>
    <w:rsid w:val="00E02CCA"/>
    <w:rsid w:val="00E1639F"/>
    <w:rsid w:val="00E411B4"/>
    <w:rsid w:val="00E90CBA"/>
    <w:rsid w:val="00E960F9"/>
    <w:rsid w:val="00EB6457"/>
    <w:rsid w:val="00EF5B44"/>
    <w:rsid w:val="00F1764C"/>
    <w:rsid w:val="00F300EA"/>
    <w:rsid w:val="00F6764B"/>
    <w:rsid w:val="00FE768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BE"/>
    <w:pPr>
      <w:spacing w:after="200" w:line="276" w:lineRule="auto"/>
    </w:pPr>
    <w:rPr>
      <w:noProof/>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83"/>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703083"/>
    <w:rPr>
      <w:rFonts w:ascii="Tahoma" w:hAnsi="Tahoma" w:cs="Tahoma"/>
      <w:sz w:val="16"/>
      <w:szCs w:val="16"/>
    </w:rPr>
  </w:style>
  <w:style w:type="table" w:styleId="TableGrid">
    <w:name w:val="Table Grid"/>
    <w:basedOn w:val="TableNormal"/>
    <w:uiPriority w:val="59"/>
    <w:rsid w:val="00B8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2CCA"/>
    <w:pPr>
      <w:ind w:left="720"/>
      <w:contextualSpacing/>
    </w:pPr>
  </w:style>
  <w:style w:type="character" w:customStyle="1" w:styleId="c2">
    <w:name w:val="c2"/>
    <w:basedOn w:val="DefaultParagraphFont"/>
    <w:rsid w:val="00E1639F"/>
  </w:style>
  <w:style w:type="character" w:customStyle="1" w:styleId="c3">
    <w:name w:val="c3"/>
    <w:basedOn w:val="DefaultParagraphFont"/>
    <w:rsid w:val="00E1639F"/>
  </w:style>
  <w:style w:type="character" w:customStyle="1" w:styleId="c1">
    <w:name w:val="c1"/>
    <w:basedOn w:val="DefaultParagraphFont"/>
    <w:rsid w:val="00E1639F"/>
  </w:style>
  <w:style w:type="paragraph" w:styleId="NormalWeb">
    <w:name w:val="Normal (Web)"/>
    <w:basedOn w:val="Normal"/>
    <w:uiPriority w:val="99"/>
    <w:unhideWhenUsed/>
    <w:rsid w:val="00C17645"/>
    <w:pPr>
      <w:spacing w:before="100" w:beforeAutospacing="1" w:after="100" w:afterAutospacing="1" w:line="240" w:lineRule="auto"/>
    </w:pPr>
    <w:rPr>
      <w:rFonts w:ascii="Times New Roman" w:hAnsi="Times New Roman"/>
      <w:noProof w:val="0"/>
      <w:sz w:val="24"/>
      <w:szCs w:val="24"/>
      <w:lang w:eastAsia="lv-LV"/>
    </w:rPr>
  </w:style>
  <w:style w:type="paragraph" w:customStyle="1" w:styleId="SubsectionDate">
    <w:name w:val="Subsection Date"/>
    <w:basedOn w:val="Normal"/>
    <w:link w:val="SubsectionDateChar"/>
    <w:uiPriority w:val="4"/>
    <w:qFormat/>
    <w:rsid w:val="00DC54C9"/>
    <w:pPr>
      <w:spacing w:after="120" w:line="240" w:lineRule="auto"/>
      <w:contextualSpacing/>
    </w:pPr>
    <w:rPr>
      <w:rFonts w:ascii="Cambria" w:eastAsia="Calibri" w:hAnsi="Cambria"/>
      <w:noProof w:val="0"/>
      <w:color w:val="4F81BD"/>
      <w:sz w:val="18"/>
      <w:szCs w:val="20"/>
      <w:lang w:val="en-US" w:eastAsia="ja-JP"/>
    </w:rPr>
  </w:style>
  <w:style w:type="character" w:customStyle="1" w:styleId="SubsectionDateChar">
    <w:name w:val="Subsection Date Char"/>
    <w:basedOn w:val="DefaultParagraphFont"/>
    <w:link w:val="SubsectionDate"/>
    <w:uiPriority w:val="4"/>
    <w:rsid w:val="00DC54C9"/>
    <w:rPr>
      <w:rFonts w:ascii="Cambria" w:eastAsia="Calibri" w:hAnsi="Cambria"/>
      <w:color w:val="4F81BD"/>
      <w:sz w:val="18"/>
      <w:lang w:val="en-US" w:eastAsia="ja-JP"/>
    </w:rPr>
  </w:style>
  <w:style w:type="character" w:styleId="Strong">
    <w:name w:val="Strong"/>
    <w:basedOn w:val="DefaultParagraphFont"/>
    <w:uiPriority w:val="22"/>
    <w:qFormat/>
    <w:rsid w:val="00585C38"/>
    <w:rPr>
      <w:b/>
      <w:bCs/>
    </w:rPr>
  </w:style>
  <w:style w:type="character" w:styleId="Emphasis">
    <w:name w:val="Emphasis"/>
    <w:basedOn w:val="DefaultParagraphFont"/>
    <w:uiPriority w:val="20"/>
    <w:qFormat/>
    <w:rsid w:val="00720F7A"/>
    <w:rPr>
      <w:i/>
      <w:iCs/>
    </w:rPr>
  </w:style>
  <w:style w:type="character" w:styleId="Hyperlink">
    <w:name w:val="Hyperlink"/>
    <w:basedOn w:val="DefaultParagraphFont"/>
    <w:uiPriority w:val="99"/>
    <w:semiHidden/>
    <w:unhideWhenUsed/>
    <w:rsid w:val="00CB7DA0"/>
    <w:rPr>
      <w:color w:val="0000FF"/>
      <w:u w:val="single"/>
    </w:rPr>
  </w:style>
  <w:style w:type="paragraph" w:styleId="z-TopofForm">
    <w:name w:val="HTML Top of Form"/>
    <w:basedOn w:val="Normal"/>
    <w:next w:val="Normal"/>
    <w:link w:val="z-TopofFormChar"/>
    <w:hidden/>
    <w:uiPriority w:val="99"/>
    <w:semiHidden/>
    <w:unhideWhenUsed/>
    <w:rsid w:val="0027229A"/>
    <w:pPr>
      <w:pBdr>
        <w:bottom w:val="single" w:sz="6" w:space="1" w:color="auto"/>
      </w:pBdr>
      <w:spacing w:after="0" w:line="240" w:lineRule="auto"/>
      <w:jc w:val="center"/>
    </w:pPr>
    <w:rPr>
      <w:rFonts w:ascii="Arial" w:hAnsi="Arial" w:cs="Arial"/>
      <w:noProof w:val="0"/>
      <w:vanish/>
      <w:sz w:val="16"/>
      <w:szCs w:val="16"/>
      <w:lang w:eastAsia="lv-LV"/>
    </w:rPr>
  </w:style>
  <w:style w:type="character" w:customStyle="1" w:styleId="z-TopofFormChar">
    <w:name w:val="z-Top of Form Char"/>
    <w:basedOn w:val="DefaultParagraphFont"/>
    <w:link w:val="z-TopofForm"/>
    <w:uiPriority w:val="99"/>
    <w:semiHidden/>
    <w:rsid w:val="0027229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229A"/>
    <w:pPr>
      <w:pBdr>
        <w:top w:val="single" w:sz="6" w:space="1" w:color="auto"/>
      </w:pBdr>
      <w:spacing w:after="0" w:line="240" w:lineRule="auto"/>
      <w:jc w:val="center"/>
    </w:pPr>
    <w:rPr>
      <w:rFonts w:ascii="Arial" w:hAnsi="Arial" w:cs="Arial"/>
      <w:noProof w:val="0"/>
      <w:vanish/>
      <w:sz w:val="16"/>
      <w:szCs w:val="16"/>
      <w:lang w:eastAsia="lv-LV"/>
    </w:rPr>
  </w:style>
  <w:style w:type="character" w:customStyle="1" w:styleId="z-BottomofFormChar">
    <w:name w:val="z-Bottom of Form Char"/>
    <w:basedOn w:val="DefaultParagraphFont"/>
    <w:link w:val="z-BottomofForm"/>
    <w:uiPriority w:val="99"/>
    <w:semiHidden/>
    <w:rsid w:val="0027229A"/>
    <w:rPr>
      <w:rFonts w:ascii="Arial" w:hAnsi="Arial" w:cs="Arial"/>
      <w:vanish/>
      <w:sz w:val="16"/>
      <w:szCs w:val="16"/>
    </w:rPr>
  </w:style>
  <w:style w:type="character" w:customStyle="1" w:styleId="ifi-triangle-right">
    <w:name w:val="ifi-triangle-right"/>
    <w:basedOn w:val="DefaultParagraphFont"/>
    <w:rsid w:val="0027229A"/>
  </w:style>
  <w:style w:type="character" w:customStyle="1" w:styleId="sr-only">
    <w:name w:val="sr-only"/>
    <w:basedOn w:val="DefaultParagraphFont"/>
    <w:rsid w:val="0027229A"/>
  </w:style>
  <w:style w:type="character" w:customStyle="1" w:styleId="badge">
    <w:name w:val="badge"/>
    <w:basedOn w:val="DefaultParagraphFont"/>
    <w:rsid w:val="0027229A"/>
  </w:style>
  <w:style w:type="paragraph" w:styleId="Header">
    <w:name w:val="header"/>
    <w:basedOn w:val="Normal"/>
    <w:link w:val="HeaderChar"/>
    <w:uiPriority w:val="99"/>
    <w:semiHidden/>
    <w:unhideWhenUsed/>
    <w:rsid w:val="00C809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809A9"/>
    <w:rPr>
      <w:noProof/>
      <w:sz w:val="22"/>
      <w:szCs w:val="22"/>
      <w:lang w:eastAsia="en-GB"/>
    </w:rPr>
  </w:style>
  <w:style w:type="paragraph" w:styleId="Footer">
    <w:name w:val="footer"/>
    <w:basedOn w:val="Normal"/>
    <w:link w:val="FooterChar"/>
    <w:uiPriority w:val="99"/>
    <w:semiHidden/>
    <w:unhideWhenUsed/>
    <w:rsid w:val="00C809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809A9"/>
    <w:rPr>
      <w:noProof/>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83"/>
    <w:pPr>
      <w:spacing w:after="0" w:line="240" w:lineRule="auto"/>
    </w:pPr>
    <w:rPr>
      <w:rFonts w:ascii="Tahoma" w:hAnsi="Tahoma"/>
      <w:noProof w:val="0"/>
      <w:sz w:val="16"/>
      <w:szCs w:val="16"/>
      <w:lang/>
    </w:rPr>
  </w:style>
  <w:style w:type="character" w:customStyle="1" w:styleId="BalloonTextChar">
    <w:name w:val="Balloon Text Char"/>
    <w:link w:val="BalloonText"/>
    <w:uiPriority w:val="99"/>
    <w:semiHidden/>
    <w:rsid w:val="00703083"/>
    <w:rPr>
      <w:rFonts w:ascii="Tahoma" w:hAnsi="Tahoma" w:cs="Tahoma"/>
      <w:sz w:val="16"/>
      <w:szCs w:val="16"/>
    </w:rPr>
  </w:style>
  <w:style w:type="table" w:styleId="TableGrid">
    <w:name w:val="Table Grid"/>
    <w:basedOn w:val="TableNormal"/>
    <w:uiPriority w:val="59"/>
    <w:rsid w:val="00B83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02CCA"/>
    <w:pPr>
      <w:ind w:left="720"/>
      <w:contextualSpacing/>
    </w:pPr>
  </w:style>
  <w:style w:type="character" w:customStyle="1" w:styleId="c2">
    <w:name w:val="c2"/>
    <w:basedOn w:val="DefaultParagraphFont"/>
    <w:rsid w:val="00E1639F"/>
  </w:style>
  <w:style w:type="character" w:customStyle="1" w:styleId="c3">
    <w:name w:val="c3"/>
    <w:basedOn w:val="DefaultParagraphFont"/>
    <w:rsid w:val="00E1639F"/>
  </w:style>
  <w:style w:type="character" w:customStyle="1" w:styleId="c1">
    <w:name w:val="c1"/>
    <w:basedOn w:val="DefaultParagraphFont"/>
    <w:rsid w:val="00E1639F"/>
  </w:style>
  <w:style w:type="paragraph" w:styleId="NormalWeb">
    <w:name w:val="Normal (Web)"/>
    <w:basedOn w:val="Normal"/>
    <w:uiPriority w:val="99"/>
    <w:unhideWhenUsed/>
    <w:rsid w:val="00C17645"/>
    <w:pPr>
      <w:spacing w:before="100" w:beforeAutospacing="1" w:after="100" w:afterAutospacing="1" w:line="240" w:lineRule="auto"/>
    </w:pPr>
    <w:rPr>
      <w:rFonts w:ascii="Times New Roman" w:hAnsi="Times New Roman"/>
      <w:noProof w:val="0"/>
      <w:sz w:val="24"/>
      <w:szCs w:val="24"/>
      <w:lang w:eastAsia="lv-LV"/>
    </w:rPr>
  </w:style>
  <w:style w:type="paragraph" w:customStyle="1" w:styleId="SubsectionDate">
    <w:name w:val="Subsection Date"/>
    <w:basedOn w:val="Normal"/>
    <w:link w:val="SubsectionDateChar"/>
    <w:uiPriority w:val="4"/>
    <w:qFormat/>
    <w:rsid w:val="00DC54C9"/>
    <w:pPr>
      <w:spacing w:after="120" w:line="240" w:lineRule="auto"/>
      <w:contextualSpacing/>
    </w:pPr>
    <w:rPr>
      <w:rFonts w:ascii="Cambria" w:eastAsia="Calibri" w:hAnsi="Cambria"/>
      <w:noProof w:val="0"/>
      <w:color w:val="4F81BD"/>
      <w:sz w:val="18"/>
      <w:szCs w:val="20"/>
      <w:lang w:val="en-US" w:eastAsia="ja-JP"/>
    </w:rPr>
  </w:style>
  <w:style w:type="character" w:customStyle="1" w:styleId="SubsectionDateChar">
    <w:name w:val="Subsection Date Char"/>
    <w:basedOn w:val="DefaultParagraphFont"/>
    <w:link w:val="SubsectionDate"/>
    <w:uiPriority w:val="4"/>
    <w:rsid w:val="00DC54C9"/>
    <w:rPr>
      <w:rFonts w:ascii="Cambria" w:eastAsia="Calibri" w:hAnsi="Cambria"/>
      <w:color w:val="4F81BD"/>
      <w:sz w:val="18"/>
      <w:lang w:val="en-US" w:eastAsia="ja-JP"/>
    </w:rPr>
  </w:style>
</w:styles>
</file>

<file path=word/webSettings.xml><?xml version="1.0" encoding="utf-8"?>
<w:webSettings xmlns:r="http://schemas.openxmlformats.org/officeDocument/2006/relationships" xmlns:w="http://schemas.openxmlformats.org/wordprocessingml/2006/main">
  <w:divs>
    <w:div w:id="737091643">
      <w:bodyDiv w:val="1"/>
      <w:marLeft w:val="0"/>
      <w:marRight w:val="0"/>
      <w:marTop w:val="0"/>
      <w:marBottom w:val="0"/>
      <w:divBdr>
        <w:top w:val="none" w:sz="0" w:space="0" w:color="auto"/>
        <w:left w:val="none" w:sz="0" w:space="0" w:color="auto"/>
        <w:bottom w:val="none" w:sz="0" w:space="0" w:color="auto"/>
        <w:right w:val="none" w:sz="0" w:space="0" w:color="auto"/>
      </w:divBdr>
    </w:div>
    <w:div w:id="1931741287">
      <w:bodyDiv w:val="1"/>
      <w:marLeft w:val="0"/>
      <w:marRight w:val="0"/>
      <w:marTop w:val="0"/>
      <w:marBottom w:val="0"/>
      <w:divBdr>
        <w:top w:val="none" w:sz="0" w:space="0" w:color="auto"/>
        <w:left w:val="none" w:sz="0" w:space="0" w:color="auto"/>
        <w:bottom w:val="none" w:sz="0" w:space="0" w:color="auto"/>
        <w:right w:val="none" w:sz="0" w:space="0" w:color="auto"/>
      </w:divBdr>
    </w:div>
    <w:div w:id="2146968305">
      <w:bodyDiv w:val="1"/>
      <w:marLeft w:val="0"/>
      <w:marRight w:val="0"/>
      <w:marTop w:val="0"/>
      <w:marBottom w:val="0"/>
      <w:divBdr>
        <w:top w:val="none" w:sz="0" w:space="0" w:color="auto"/>
        <w:left w:val="none" w:sz="0" w:space="0" w:color="auto"/>
        <w:bottom w:val="none" w:sz="0" w:space="0" w:color="auto"/>
        <w:right w:val="none" w:sz="0" w:space="0" w:color="auto"/>
      </w:divBdr>
      <w:divsChild>
        <w:div w:id="368839833">
          <w:marLeft w:val="0"/>
          <w:marRight w:val="0"/>
          <w:marTop w:val="0"/>
          <w:marBottom w:val="0"/>
          <w:divBdr>
            <w:top w:val="none" w:sz="0" w:space="0" w:color="auto"/>
            <w:left w:val="none" w:sz="0" w:space="0" w:color="auto"/>
            <w:bottom w:val="none" w:sz="0" w:space="0" w:color="auto"/>
            <w:right w:val="none" w:sz="0" w:space="0" w:color="auto"/>
          </w:divBdr>
          <w:divsChild>
            <w:div w:id="865631758">
              <w:marLeft w:val="0"/>
              <w:marRight w:val="0"/>
              <w:marTop w:val="0"/>
              <w:marBottom w:val="0"/>
              <w:divBdr>
                <w:top w:val="none" w:sz="0" w:space="0" w:color="auto"/>
                <w:left w:val="none" w:sz="0" w:space="0" w:color="auto"/>
                <w:bottom w:val="none" w:sz="0" w:space="0" w:color="auto"/>
                <w:right w:val="none" w:sz="0" w:space="0" w:color="auto"/>
              </w:divBdr>
              <w:divsChild>
                <w:div w:id="997683763">
                  <w:marLeft w:val="0"/>
                  <w:marRight w:val="0"/>
                  <w:marTop w:val="0"/>
                  <w:marBottom w:val="0"/>
                  <w:divBdr>
                    <w:top w:val="none" w:sz="0" w:space="0" w:color="auto"/>
                    <w:left w:val="none" w:sz="0" w:space="0" w:color="auto"/>
                    <w:bottom w:val="none" w:sz="0" w:space="0" w:color="auto"/>
                    <w:right w:val="none" w:sz="0" w:space="0" w:color="auto"/>
                  </w:divBdr>
                  <w:divsChild>
                    <w:div w:id="1421491066">
                      <w:marLeft w:val="0"/>
                      <w:marRight w:val="0"/>
                      <w:marTop w:val="0"/>
                      <w:marBottom w:val="0"/>
                      <w:divBdr>
                        <w:top w:val="none" w:sz="0" w:space="0" w:color="auto"/>
                        <w:left w:val="none" w:sz="0" w:space="0" w:color="auto"/>
                        <w:bottom w:val="none" w:sz="0" w:space="0" w:color="auto"/>
                        <w:right w:val="none" w:sz="0" w:space="0" w:color="auto"/>
                      </w:divBdr>
                    </w:div>
                    <w:div w:id="1271857381">
                      <w:marLeft w:val="0"/>
                      <w:marRight w:val="0"/>
                      <w:marTop w:val="0"/>
                      <w:marBottom w:val="0"/>
                      <w:divBdr>
                        <w:top w:val="none" w:sz="0" w:space="0" w:color="auto"/>
                        <w:left w:val="none" w:sz="0" w:space="0" w:color="auto"/>
                        <w:bottom w:val="none" w:sz="0" w:space="0" w:color="auto"/>
                        <w:right w:val="none" w:sz="0" w:space="0" w:color="auto"/>
                      </w:divBdr>
                    </w:div>
                    <w:div w:id="496773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0639">
                          <w:marLeft w:val="0"/>
                          <w:marRight w:val="0"/>
                          <w:marTop w:val="0"/>
                          <w:marBottom w:val="0"/>
                          <w:divBdr>
                            <w:top w:val="none" w:sz="0" w:space="0" w:color="auto"/>
                            <w:left w:val="none" w:sz="0" w:space="0" w:color="auto"/>
                            <w:bottom w:val="none" w:sz="0" w:space="0" w:color="auto"/>
                            <w:right w:val="none" w:sz="0" w:space="0" w:color="auto"/>
                          </w:divBdr>
                          <w:divsChild>
                            <w:div w:id="1588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4758">
          <w:marLeft w:val="0"/>
          <w:marRight w:val="0"/>
          <w:marTop w:val="0"/>
          <w:marBottom w:val="0"/>
          <w:divBdr>
            <w:top w:val="none" w:sz="0" w:space="0" w:color="auto"/>
            <w:left w:val="none" w:sz="0" w:space="0" w:color="auto"/>
            <w:bottom w:val="none" w:sz="0" w:space="0" w:color="auto"/>
            <w:right w:val="none" w:sz="0" w:space="0" w:color="auto"/>
          </w:divBdr>
          <w:divsChild>
            <w:div w:id="29036700">
              <w:marLeft w:val="0"/>
              <w:marRight w:val="0"/>
              <w:marTop w:val="0"/>
              <w:marBottom w:val="0"/>
              <w:divBdr>
                <w:top w:val="none" w:sz="0" w:space="0" w:color="auto"/>
                <w:left w:val="none" w:sz="0" w:space="0" w:color="auto"/>
                <w:bottom w:val="none" w:sz="0" w:space="0" w:color="auto"/>
                <w:right w:val="none" w:sz="0" w:space="0" w:color="auto"/>
              </w:divBdr>
            </w:div>
          </w:divsChild>
        </w:div>
        <w:div w:id="2032342057">
          <w:marLeft w:val="0"/>
          <w:marRight w:val="0"/>
          <w:marTop w:val="0"/>
          <w:marBottom w:val="0"/>
          <w:divBdr>
            <w:top w:val="none" w:sz="0" w:space="0" w:color="auto"/>
            <w:left w:val="none" w:sz="0" w:space="0" w:color="auto"/>
            <w:bottom w:val="none" w:sz="0" w:space="0" w:color="auto"/>
            <w:right w:val="none" w:sz="0" w:space="0" w:color="auto"/>
          </w:divBdr>
          <w:divsChild>
            <w:div w:id="1633779684">
              <w:marLeft w:val="0"/>
              <w:marRight w:val="0"/>
              <w:marTop w:val="0"/>
              <w:marBottom w:val="0"/>
              <w:divBdr>
                <w:top w:val="none" w:sz="0" w:space="0" w:color="auto"/>
                <w:left w:val="none" w:sz="0" w:space="0" w:color="auto"/>
                <w:bottom w:val="none" w:sz="0" w:space="0" w:color="auto"/>
                <w:right w:val="none" w:sz="0" w:space="0" w:color="auto"/>
              </w:divBdr>
              <w:divsChild>
                <w:div w:id="1942907277">
                  <w:marLeft w:val="0"/>
                  <w:marRight w:val="0"/>
                  <w:marTop w:val="0"/>
                  <w:marBottom w:val="0"/>
                  <w:divBdr>
                    <w:top w:val="none" w:sz="0" w:space="0" w:color="auto"/>
                    <w:left w:val="none" w:sz="0" w:space="0" w:color="auto"/>
                    <w:bottom w:val="none" w:sz="0" w:space="0" w:color="auto"/>
                    <w:right w:val="none" w:sz="0" w:space="0" w:color="auto"/>
                  </w:divBdr>
                  <w:divsChild>
                    <w:div w:id="1823889999">
                      <w:marLeft w:val="0"/>
                      <w:marRight w:val="0"/>
                      <w:marTop w:val="0"/>
                      <w:marBottom w:val="0"/>
                      <w:divBdr>
                        <w:top w:val="none" w:sz="0" w:space="0" w:color="auto"/>
                        <w:left w:val="none" w:sz="0" w:space="0" w:color="auto"/>
                        <w:bottom w:val="none" w:sz="0" w:space="0" w:color="auto"/>
                        <w:right w:val="none" w:sz="0" w:space="0" w:color="auto"/>
                      </w:divBdr>
                    </w:div>
                    <w:div w:id="935091363">
                      <w:marLeft w:val="0"/>
                      <w:marRight w:val="0"/>
                      <w:marTop w:val="0"/>
                      <w:marBottom w:val="0"/>
                      <w:divBdr>
                        <w:top w:val="none" w:sz="0" w:space="0" w:color="auto"/>
                        <w:left w:val="none" w:sz="0" w:space="0" w:color="auto"/>
                        <w:bottom w:val="none" w:sz="0" w:space="0" w:color="auto"/>
                        <w:right w:val="none" w:sz="0" w:space="0" w:color="auto"/>
                      </w:divBdr>
                    </w:div>
                  </w:divsChild>
                </w:div>
                <w:div w:id="2071609034">
                  <w:marLeft w:val="0"/>
                  <w:marRight w:val="0"/>
                  <w:marTop w:val="0"/>
                  <w:marBottom w:val="0"/>
                  <w:divBdr>
                    <w:top w:val="none" w:sz="0" w:space="0" w:color="auto"/>
                    <w:left w:val="none" w:sz="0" w:space="0" w:color="auto"/>
                    <w:bottom w:val="none" w:sz="0" w:space="0" w:color="auto"/>
                    <w:right w:val="none" w:sz="0" w:space="0" w:color="auto"/>
                  </w:divBdr>
                  <w:divsChild>
                    <w:div w:id="16002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4835">
          <w:marLeft w:val="0"/>
          <w:marRight w:val="0"/>
          <w:marTop w:val="0"/>
          <w:marBottom w:val="0"/>
          <w:divBdr>
            <w:top w:val="none" w:sz="0" w:space="0" w:color="auto"/>
            <w:left w:val="none" w:sz="0" w:space="0" w:color="auto"/>
            <w:bottom w:val="none" w:sz="0" w:space="0" w:color="auto"/>
            <w:right w:val="none" w:sz="0" w:space="0" w:color="auto"/>
          </w:divBdr>
          <w:divsChild>
            <w:div w:id="2094083941">
              <w:marLeft w:val="0"/>
              <w:marRight w:val="0"/>
              <w:marTop w:val="0"/>
              <w:marBottom w:val="0"/>
              <w:divBdr>
                <w:top w:val="none" w:sz="0" w:space="0" w:color="auto"/>
                <w:left w:val="none" w:sz="0" w:space="0" w:color="auto"/>
                <w:bottom w:val="none" w:sz="0" w:space="0" w:color="auto"/>
                <w:right w:val="none" w:sz="0" w:space="0" w:color="auto"/>
              </w:divBdr>
              <w:divsChild>
                <w:div w:id="1872108891">
                  <w:marLeft w:val="0"/>
                  <w:marRight w:val="0"/>
                  <w:marTop w:val="0"/>
                  <w:marBottom w:val="0"/>
                  <w:divBdr>
                    <w:top w:val="none" w:sz="0" w:space="0" w:color="auto"/>
                    <w:left w:val="none" w:sz="0" w:space="0" w:color="auto"/>
                    <w:bottom w:val="none" w:sz="0" w:space="0" w:color="auto"/>
                    <w:right w:val="none" w:sz="0" w:space="0" w:color="auto"/>
                  </w:divBdr>
                </w:div>
                <w:div w:id="1187133983">
                  <w:marLeft w:val="0"/>
                  <w:marRight w:val="0"/>
                  <w:marTop w:val="0"/>
                  <w:marBottom w:val="0"/>
                  <w:divBdr>
                    <w:top w:val="none" w:sz="0" w:space="0" w:color="auto"/>
                    <w:left w:val="none" w:sz="0" w:space="0" w:color="auto"/>
                    <w:bottom w:val="none" w:sz="0" w:space="0" w:color="auto"/>
                    <w:right w:val="none" w:sz="0" w:space="0" w:color="auto"/>
                  </w:divBdr>
                </w:div>
                <w:div w:id="1588881929">
                  <w:marLeft w:val="0"/>
                  <w:marRight w:val="0"/>
                  <w:marTop w:val="0"/>
                  <w:marBottom w:val="0"/>
                  <w:divBdr>
                    <w:top w:val="none" w:sz="0" w:space="0" w:color="auto"/>
                    <w:left w:val="none" w:sz="0" w:space="0" w:color="auto"/>
                    <w:bottom w:val="none" w:sz="0" w:space="0" w:color="auto"/>
                    <w:right w:val="none" w:sz="0" w:space="0" w:color="auto"/>
                  </w:divBdr>
                  <w:divsChild>
                    <w:div w:id="1429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5657-FA63-4EA6-B919-7BA56F92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2749</Words>
  <Characters>1568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DaceB</dc:creator>
  <cp:lastModifiedBy>DaceB</cp:lastModifiedBy>
  <cp:revision>18</cp:revision>
  <dcterms:created xsi:type="dcterms:W3CDTF">2017-10-16T13:57:00Z</dcterms:created>
  <dcterms:modified xsi:type="dcterms:W3CDTF">2017-10-30T12:43:00Z</dcterms:modified>
</cp:coreProperties>
</file>