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2E5323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2E5323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2E5323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2E5323">
        <w:rPr>
          <w:rFonts w:asciiTheme="minorHAnsi" w:hAnsiTheme="minorHAnsi" w:cstheme="minorHAnsi"/>
          <w:sz w:val="22"/>
          <w:szCs w:val="22"/>
        </w:rPr>
        <w:t>Cēsīs</w:t>
      </w:r>
      <w:r w:rsidR="005C3D27" w:rsidRPr="002E5323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2E5323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2E5323">
        <w:rPr>
          <w:rFonts w:asciiTheme="minorHAnsi" w:hAnsiTheme="minorHAnsi" w:cstheme="minorHAnsi"/>
          <w:sz w:val="22"/>
          <w:szCs w:val="22"/>
        </w:rPr>
        <w:t>09</w:t>
      </w:r>
      <w:r w:rsidR="004B3947" w:rsidRPr="002E5323">
        <w:rPr>
          <w:rFonts w:asciiTheme="minorHAnsi" w:hAnsiTheme="minorHAnsi" w:cstheme="minorHAnsi"/>
          <w:sz w:val="22"/>
          <w:szCs w:val="22"/>
        </w:rPr>
        <w:t>.0</w:t>
      </w:r>
      <w:r w:rsidRPr="002E5323">
        <w:rPr>
          <w:rFonts w:asciiTheme="minorHAnsi" w:hAnsiTheme="minorHAnsi" w:cstheme="minorHAnsi"/>
          <w:sz w:val="22"/>
          <w:szCs w:val="22"/>
        </w:rPr>
        <w:t>9.2021.</w:t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</w:r>
      <w:r w:rsidRPr="002E5323">
        <w:rPr>
          <w:rFonts w:asciiTheme="minorHAnsi" w:hAnsiTheme="minorHAnsi" w:cstheme="minorHAnsi"/>
          <w:sz w:val="22"/>
          <w:szCs w:val="22"/>
        </w:rPr>
        <w:tab/>
        <w:t>Nr.</w:t>
      </w:r>
      <w:r w:rsidR="002E5323" w:rsidRPr="002E5323">
        <w:rPr>
          <w:rFonts w:asciiTheme="minorHAnsi" w:hAnsiTheme="minorHAnsi" w:cstheme="minorHAnsi"/>
          <w:sz w:val="22"/>
          <w:szCs w:val="22"/>
        </w:rPr>
        <w:t>196</w:t>
      </w:r>
    </w:p>
    <w:p w:rsidR="00405E7E" w:rsidRPr="002E5323" w:rsidRDefault="00405E7E" w:rsidP="00CE30A2">
      <w:pPr>
        <w:rPr>
          <w:rFonts w:asciiTheme="minorHAnsi" w:hAnsiTheme="minorHAnsi"/>
          <w:sz w:val="22"/>
          <w:szCs w:val="22"/>
        </w:rPr>
      </w:pPr>
    </w:p>
    <w:p w:rsidR="002E5323" w:rsidRPr="002E5323" w:rsidRDefault="002E5323" w:rsidP="002E5323">
      <w:pPr>
        <w:jc w:val="center"/>
        <w:rPr>
          <w:rFonts w:asciiTheme="minorHAnsi" w:hAnsiTheme="minorHAnsi"/>
          <w:b/>
          <w:sz w:val="22"/>
          <w:szCs w:val="22"/>
        </w:rPr>
      </w:pPr>
      <w:r w:rsidRPr="002E5323">
        <w:rPr>
          <w:rFonts w:asciiTheme="minorHAnsi" w:hAnsiTheme="minorHAnsi"/>
          <w:b/>
          <w:sz w:val="22"/>
          <w:szCs w:val="22"/>
        </w:rPr>
        <w:t>Par nekustamā  īpašuma „</w:t>
      </w:r>
      <w:proofErr w:type="spellStart"/>
      <w:r w:rsidRPr="002E5323">
        <w:rPr>
          <w:rFonts w:asciiTheme="minorHAnsi" w:hAnsiTheme="minorHAnsi"/>
          <w:b/>
          <w:sz w:val="22"/>
          <w:szCs w:val="22"/>
        </w:rPr>
        <w:t>Aizpekļi</w:t>
      </w:r>
      <w:proofErr w:type="spellEnd"/>
      <w:r w:rsidRPr="002E5323">
        <w:rPr>
          <w:rFonts w:asciiTheme="minorHAnsi" w:hAnsiTheme="minorHAnsi"/>
          <w:b/>
          <w:sz w:val="22"/>
          <w:szCs w:val="22"/>
        </w:rPr>
        <w:t>”, Taurenes  pagastā, Cēsu novadā, atsavināšanu</w:t>
      </w:r>
    </w:p>
    <w:p w:rsidR="002E5323" w:rsidRPr="002E5323" w:rsidRDefault="002E5323" w:rsidP="002E5323">
      <w:pPr>
        <w:jc w:val="center"/>
        <w:rPr>
          <w:rFonts w:asciiTheme="minorHAnsi" w:hAnsiTheme="minorHAnsi"/>
          <w:sz w:val="22"/>
          <w:szCs w:val="22"/>
        </w:rPr>
      </w:pPr>
      <w:r w:rsidRPr="002E5323">
        <w:rPr>
          <w:rFonts w:asciiTheme="minorHAnsi" w:hAnsiTheme="minorHAnsi"/>
          <w:sz w:val="22"/>
          <w:szCs w:val="22"/>
        </w:rPr>
        <w:t>_____________________________________________________________________</w:t>
      </w:r>
    </w:p>
    <w:p w:rsidR="002E5323" w:rsidRPr="002E5323" w:rsidRDefault="002E5323" w:rsidP="002E5323">
      <w:pPr>
        <w:spacing w:after="50"/>
        <w:jc w:val="center"/>
        <w:rPr>
          <w:rFonts w:asciiTheme="minorHAnsi" w:hAnsiTheme="minorHAnsi"/>
          <w:sz w:val="22"/>
          <w:szCs w:val="22"/>
        </w:rPr>
      </w:pPr>
      <w:r w:rsidRPr="002E5323">
        <w:rPr>
          <w:rFonts w:asciiTheme="minorHAnsi" w:hAnsiTheme="minorHAnsi"/>
          <w:i/>
          <w:sz w:val="22"/>
          <w:szCs w:val="22"/>
        </w:rPr>
        <w:t xml:space="preserve">Ziņo:  </w:t>
      </w:r>
      <w:proofErr w:type="spellStart"/>
      <w:r w:rsidRPr="002E5323">
        <w:rPr>
          <w:rFonts w:asciiTheme="minorHAnsi" w:hAnsiTheme="minorHAnsi"/>
          <w:i/>
          <w:sz w:val="22"/>
          <w:szCs w:val="22"/>
        </w:rPr>
        <w:t>J.Rozenbergs</w:t>
      </w:r>
      <w:proofErr w:type="spellEnd"/>
      <w:r w:rsidRPr="002E5323">
        <w:rPr>
          <w:rFonts w:asciiTheme="minorHAnsi" w:hAnsiTheme="minorHAnsi"/>
          <w:i/>
          <w:sz w:val="22"/>
          <w:szCs w:val="22"/>
        </w:rPr>
        <w:t>, Finanšu komitejas priekšsēdētājs</w:t>
      </w:r>
    </w:p>
    <w:p w:rsidR="002E5323" w:rsidRPr="002E5323" w:rsidRDefault="002E5323" w:rsidP="002E5323">
      <w:pPr>
        <w:rPr>
          <w:rFonts w:asciiTheme="minorHAnsi" w:hAnsiTheme="minorHAnsi"/>
          <w:b/>
          <w:sz w:val="22"/>
          <w:szCs w:val="22"/>
        </w:rPr>
      </w:pPr>
    </w:p>
    <w:p w:rsidR="002E5323" w:rsidRPr="002E5323" w:rsidRDefault="002E5323" w:rsidP="002E5323">
      <w:pPr>
        <w:jc w:val="both"/>
        <w:rPr>
          <w:rFonts w:asciiTheme="minorHAnsi" w:hAnsiTheme="minorHAnsi"/>
          <w:sz w:val="22"/>
          <w:szCs w:val="22"/>
        </w:rPr>
      </w:pP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ab/>
        <w:t>Vecpiebalgas novada pašvaldība ar Vecpiebalgas novada domes 28.06.2021. lēmumu Nr.12 “Par nekustamā īpašuma “</w:t>
      </w:r>
      <w:proofErr w:type="spellStart"/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>Aizpekļi</w:t>
      </w:r>
      <w:proofErr w:type="spellEnd"/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>”, Taurenes pagastā, atsavināšanu” (protokols Nr. 12) atsavināšanai, pārdodot par brīvu cenu, nodeva nekustamo īpašumu ”</w:t>
      </w:r>
      <w:proofErr w:type="spellStart"/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>Aizpekļi</w:t>
      </w:r>
      <w:proofErr w:type="spellEnd"/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 xml:space="preserve">” Taurenes pagastā, kadastra numurs 4286 003 0009, kas sastāv no  neapbūvētas zemes vienības ar kadastra apzīmējumu 4286 003 0105, kuras lietošanas mērķis – zeme, uz kuras  galvenā saimnieciskā darbība ir mežsaimniecība, platība 3.44 ha, turpmāk – Nekustamais īpašums, tika noteikta Nekustamā īpašuma </w:t>
      </w:r>
      <w:r w:rsidRPr="002E5323">
        <w:rPr>
          <w:rFonts w:asciiTheme="minorHAnsi" w:hAnsiTheme="minorHAnsi"/>
          <w:sz w:val="22"/>
          <w:szCs w:val="22"/>
        </w:rPr>
        <w:t>pārdošanas cena – EUR 8410.00.</w:t>
      </w:r>
    </w:p>
    <w:p w:rsidR="002E5323" w:rsidRPr="002E5323" w:rsidRDefault="002E5323" w:rsidP="002E5323">
      <w:pPr>
        <w:ind w:firstLine="720"/>
        <w:jc w:val="both"/>
        <w:rPr>
          <w:rFonts w:asciiTheme="minorHAnsi" w:hAnsiTheme="minorHAnsi"/>
          <w:sz w:val="22"/>
          <w:szCs w:val="22"/>
        </w:rPr>
      </w:pPr>
      <w:r w:rsidRPr="002E5323">
        <w:rPr>
          <w:rFonts w:asciiTheme="minorHAnsi" w:hAnsiTheme="minorHAnsi"/>
          <w:sz w:val="22"/>
          <w:szCs w:val="22"/>
        </w:rPr>
        <w:t xml:space="preserve">Atbilstoši Vecpiebalgas novada Domes 16.12.2009. lēmumam, Nekustamā īpašuma zemes vienība ar kadastra apzīmējumu 4286 003 0105 ir zemes </w:t>
      </w:r>
      <w:proofErr w:type="spellStart"/>
      <w:r w:rsidRPr="002E5323">
        <w:rPr>
          <w:rFonts w:asciiTheme="minorHAnsi" w:hAnsiTheme="minorHAnsi"/>
          <w:sz w:val="22"/>
          <w:szCs w:val="22"/>
        </w:rPr>
        <w:t>starpgabals</w:t>
      </w:r>
      <w:proofErr w:type="spellEnd"/>
      <w:r w:rsidRPr="002E5323">
        <w:rPr>
          <w:rFonts w:asciiTheme="minorHAnsi" w:hAnsiTheme="minorHAnsi"/>
          <w:sz w:val="22"/>
          <w:szCs w:val="22"/>
        </w:rPr>
        <w:t xml:space="preserve">, kuram nav iespējams nodrošināt </w:t>
      </w:r>
      <w:proofErr w:type="spellStart"/>
      <w:r w:rsidRPr="002E5323">
        <w:rPr>
          <w:rFonts w:asciiTheme="minorHAnsi" w:hAnsiTheme="minorHAnsi"/>
          <w:sz w:val="22"/>
          <w:szCs w:val="22"/>
        </w:rPr>
        <w:t>pieslēgumu</w:t>
      </w:r>
      <w:proofErr w:type="spellEnd"/>
      <w:r w:rsidRPr="002E5323">
        <w:rPr>
          <w:rFonts w:asciiTheme="minorHAnsi" w:hAnsiTheme="minorHAnsi"/>
          <w:sz w:val="22"/>
          <w:szCs w:val="22"/>
        </w:rPr>
        <w:t xml:space="preserve"> koplietošanas ceļam.</w:t>
      </w:r>
    </w:p>
    <w:p w:rsidR="002E5323" w:rsidRPr="002E5323" w:rsidRDefault="002E5323" w:rsidP="002E5323">
      <w:pPr>
        <w:ind w:firstLine="720"/>
        <w:jc w:val="both"/>
        <w:rPr>
          <w:rStyle w:val="markedcontent"/>
          <w:rFonts w:asciiTheme="minorHAnsi" w:hAnsiTheme="minorHAnsi"/>
          <w:b/>
          <w:sz w:val="22"/>
          <w:szCs w:val="22"/>
        </w:rPr>
      </w:pPr>
      <w:r w:rsidRPr="002E5323">
        <w:rPr>
          <w:rFonts w:asciiTheme="minorHAnsi" w:hAnsiTheme="minorHAnsi"/>
          <w:sz w:val="22"/>
          <w:szCs w:val="22"/>
        </w:rPr>
        <w:t>Nekustamo īpašumu „Zvārguļi”, „Balodīši”, „</w:t>
      </w:r>
      <w:proofErr w:type="spellStart"/>
      <w:r w:rsidRPr="002E5323">
        <w:rPr>
          <w:rFonts w:asciiTheme="minorHAnsi" w:hAnsiTheme="minorHAnsi"/>
          <w:sz w:val="22"/>
          <w:szCs w:val="22"/>
        </w:rPr>
        <w:t>Strautmaļi</w:t>
      </w:r>
      <w:proofErr w:type="spellEnd"/>
      <w:r w:rsidRPr="002E5323">
        <w:rPr>
          <w:rFonts w:asciiTheme="minorHAnsi" w:hAnsiTheme="minorHAnsi"/>
          <w:sz w:val="22"/>
          <w:szCs w:val="22"/>
        </w:rPr>
        <w:t>” un „</w:t>
      </w:r>
      <w:proofErr w:type="spellStart"/>
      <w:r w:rsidRPr="002E5323">
        <w:rPr>
          <w:rFonts w:asciiTheme="minorHAnsi" w:hAnsiTheme="minorHAnsi"/>
          <w:sz w:val="22"/>
          <w:szCs w:val="22"/>
        </w:rPr>
        <w:t>Mežrijas</w:t>
      </w:r>
      <w:proofErr w:type="spellEnd"/>
      <w:r w:rsidRPr="002E5323">
        <w:rPr>
          <w:rFonts w:asciiTheme="minorHAnsi" w:hAnsiTheme="minorHAnsi"/>
          <w:sz w:val="22"/>
          <w:szCs w:val="22"/>
        </w:rPr>
        <w:t xml:space="preserve"> meži”, Taurenes pagastā, kas robežojas ar īpašumu „</w:t>
      </w:r>
      <w:proofErr w:type="spellStart"/>
      <w:r w:rsidRPr="002E5323">
        <w:rPr>
          <w:rFonts w:asciiTheme="minorHAnsi" w:hAnsiTheme="minorHAnsi"/>
          <w:sz w:val="22"/>
          <w:szCs w:val="22"/>
        </w:rPr>
        <w:t>Aizpekļi</w:t>
      </w:r>
      <w:proofErr w:type="spellEnd"/>
      <w:r w:rsidRPr="002E5323">
        <w:rPr>
          <w:rFonts w:asciiTheme="minorHAnsi" w:hAnsiTheme="minorHAnsi"/>
          <w:sz w:val="22"/>
          <w:szCs w:val="22"/>
        </w:rPr>
        <w:t>”, īpašniekiem 13.07.2021. tika nosūtīti atsavināšanas paziņojumi ar piedāvājumu iegādāties nekustamo īpašumu „</w:t>
      </w:r>
      <w:proofErr w:type="spellStart"/>
      <w:r w:rsidRPr="002E5323">
        <w:rPr>
          <w:rFonts w:asciiTheme="minorHAnsi" w:hAnsiTheme="minorHAnsi"/>
          <w:sz w:val="22"/>
          <w:szCs w:val="22"/>
        </w:rPr>
        <w:t>Aizpekļi</w:t>
      </w:r>
      <w:proofErr w:type="spellEnd"/>
      <w:r w:rsidRPr="002E5323">
        <w:rPr>
          <w:rFonts w:asciiTheme="minorHAnsi" w:hAnsiTheme="minorHAnsi"/>
          <w:sz w:val="22"/>
          <w:szCs w:val="22"/>
        </w:rPr>
        <w:t xml:space="preserve">”, Taurenes pagastā, Vecpiebalgas novadā,  kadastra Nr. 4286 003 0009, par apstiprināto pārdošanas cenu  </w:t>
      </w:r>
      <w:r w:rsidRPr="002E5323">
        <w:rPr>
          <w:rFonts w:asciiTheme="minorHAnsi" w:hAnsiTheme="minorHAnsi"/>
          <w:b/>
          <w:sz w:val="22"/>
          <w:szCs w:val="22"/>
        </w:rPr>
        <w:t xml:space="preserve">EUR 8410.00. </w:t>
      </w:r>
      <w:r w:rsidRPr="002E5323">
        <w:rPr>
          <w:rFonts w:asciiTheme="minorHAnsi" w:hAnsiTheme="minorHAnsi"/>
          <w:sz w:val="22"/>
          <w:szCs w:val="22"/>
          <w:lang w:eastAsia="ar-SA"/>
        </w:rPr>
        <w:t>Pieteikums Vecpiebalgas apvienības pārvaldei par Nekustamā īpašuma pirkšanu bija  jāiesniedz līdz 2021.gada 16.augustam. 2021.gada 21.jūlijā Vecpiebalgas apvienības pārvaldē tika saņemts nekustamo īpašumu „Zvārguļi” un „</w:t>
      </w:r>
      <w:proofErr w:type="spellStart"/>
      <w:r w:rsidRPr="002E5323">
        <w:rPr>
          <w:rFonts w:asciiTheme="minorHAnsi" w:hAnsiTheme="minorHAnsi"/>
          <w:sz w:val="22"/>
          <w:szCs w:val="22"/>
          <w:lang w:eastAsia="ar-SA"/>
        </w:rPr>
        <w:t>Strautmaļi</w:t>
      </w:r>
      <w:proofErr w:type="spellEnd"/>
      <w:r w:rsidRPr="002E5323">
        <w:rPr>
          <w:rFonts w:asciiTheme="minorHAnsi" w:hAnsiTheme="minorHAnsi"/>
          <w:sz w:val="22"/>
          <w:szCs w:val="22"/>
          <w:lang w:eastAsia="ar-SA"/>
        </w:rPr>
        <w:t>” īp</w:t>
      </w:r>
      <w:r w:rsidR="000D3AE8">
        <w:rPr>
          <w:rFonts w:asciiTheme="minorHAnsi" w:hAnsiTheme="minorHAnsi"/>
          <w:sz w:val="22"/>
          <w:szCs w:val="22"/>
          <w:lang w:eastAsia="ar-SA"/>
        </w:rPr>
        <w:t>ašnieka</w:t>
      </w:r>
      <w:r w:rsidRPr="002E5323">
        <w:rPr>
          <w:rFonts w:asciiTheme="minorHAnsi" w:hAnsiTheme="minorHAnsi"/>
          <w:sz w:val="22"/>
          <w:szCs w:val="22"/>
          <w:lang w:eastAsia="ar-SA"/>
        </w:rPr>
        <w:t xml:space="preserve"> iesniegums par Nekustamā īpašuma iegādi par apstiprināto pārdošanas cenu. Citu pretendentu iesniegumi nav saņemti.</w:t>
      </w:r>
    </w:p>
    <w:p w:rsidR="002E5323" w:rsidRDefault="002E5323" w:rsidP="002E5323">
      <w:pPr>
        <w:suppressAutoHyphens/>
        <w:ind w:firstLine="360"/>
        <w:jc w:val="both"/>
        <w:rPr>
          <w:rFonts w:asciiTheme="minorHAnsi" w:eastAsia="Calibri" w:hAnsiTheme="minorHAnsi" w:cs="Calibri"/>
          <w:sz w:val="22"/>
          <w:szCs w:val="22"/>
        </w:rPr>
      </w:pP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ab/>
        <w:t xml:space="preserve">Ievērojot iepriekš minēto, pamatojoties uz likuma „Par pašvaldībām” 14.panta pirmās daļas 2.punktu, 21. panta pirmās daļas 17. punktu un „Publiskas personas mantas atsavināšanas likuma” 37. panta pirmās daļas 4.punktu, </w:t>
      </w:r>
      <w:r w:rsidRPr="002E5323">
        <w:rPr>
          <w:rFonts w:asciiTheme="minorHAnsi" w:hAnsiTheme="minorHAnsi"/>
          <w:sz w:val="22"/>
          <w:szCs w:val="22"/>
        </w:rPr>
        <w:t>44.panta astotās daļas 1.punktu</w:t>
      </w:r>
      <w:r w:rsidRPr="002E5323">
        <w:rPr>
          <w:rStyle w:val="Hyperlink"/>
          <w:rFonts w:asciiTheme="minorHAnsi" w:hAnsiTheme="minorHAnsi" w:cstheme="minorHAnsi"/>
          <w:sz w:val="22"/>
          <w:szCs w:val="22"/>
        </w:rPr>
        <w:t xml:space="preserve">, </w:t>
      </w: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>Vecpiebalgas novada domes 28.06.2021. lēmumu Nr.12 “Par nekustamā īpašuma “</w:t>
      </w:r>
      <w:proofErr w:type="spellStart"/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>Aizpekļi</w:t>
      </w:r>
      <w:proofErr w:type="spellEnd"/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 xml:space="preserve">”, Taurenes pagastā, atsavināšanu” (protokols nr.12) un pamatojoties uz Cēsu novada domes Finanšu komitejas 02.09.2021. atzinumu (prot.Nr.3), </w:t>
      </w:r>
      <w:r w:rsidRPr="002E5323">
        <w:rPr>
          <w:rFonts w:asciiTheme="minorHAnsi" w:hAnsiTheme="minorHAnsi"/>
          <w:sz w:val="22"/>
          <w:szCs w:val="22"/>
        </w:rPr>
        <w:t>Cēsu novada dome, ar 1</w:t>
      </w:r>
      <w:r w:rsidRPr="002E5323">
        <w:rPr>
          <w:rFonts w:asciiTheme="minorHAnsi" w:eastAsia="Calibri" w:hAnsiTheme="minorHAnsi" w:cs="Calibri"/>
          <w:sz w:val="22"/>
          <w:szCs w:val="22"/>
        </w:rPr>
        <w:t xml:space="preserve">9 balsīm  - par (Ainārs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Šteins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, Andris Melbārdis , Andris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Mihaļovs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, Atis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Egliņš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-Eglītis, Biruta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Mežale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, Elīna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Stapulone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, Ella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Frīdvalde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-Andersone, Erlends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Geruļskis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, Ēriks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Bauers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2E5323">
        <w:rPr>
          <w:rFonts w:asciiTheme="minorHAnsi" w:eastAsia="Calibri" w:hAnsiTheme="minorHAnsi" w:cs="Calibri"/>
          <w:sz w:val="22"/>
          <w:szCs w:val="22"/>
        </w:rPr>
        <w:t>Cipe</w:t>
      </w:r>
      <w:proofErr w:type="spellEnd"/>
      <w:r w:rsidRPr="002E5323">
        <w:rPr>
          <w:rFonts w:asciiTheme="minorHAnsi" w:eastAsia="Calibri" w:hAnsiTheme="minorHAnsi" w:cs="Calibri"/>
          <w:sz w:val="22"/>
          <w:szCs w:val="22"/>
        </w:rPr>
        <w:t>, Ivo Rode, Jānis Kārkliņš, Jānis Rozenbergs, Juris Žagars, Laimis Šāvējs) ,  pret nav,  atturas nav, nolemj:</w:t>
      </w:r>
    </w:p>
    <w:p w:rsidR="002E5323" w:rsidRDefault="002E5323" w:rsidP="002E5323">
      <w:pPr>
        <w:suppressAutoHyphens/>
        <w:ind w:firstLine="360"/>
        <w:jc w:val="both"/>
        <w:rPr>
          <w:rFonts w:asciiTheme="minorHAnsi" w:eastAsia="Calibri" w:hAnsiTheme="minorHAnsi" w:cs="Calibri"/>
          <w:sz w:val="22"/>
          <w:szCs w:val="22"/>
        </w:rPr>
      </w:pPr>
    </w:p>
    <w:p w:rsidR="00F65FD7" w:rsidRDefault="002E5323" w:rsidP="00F65FD7">
      <w:pPr>
        <w:pStyle w:val="ListParagraph"/>
        <w:numPr>
          <w:ilvl w:val="3"/>
          <w:numId w:val="6"/>
        </w:numPr>
        <w:suppressAutoHyphens/>
        <w:ind w:left="142" w:firstLine="0"/>
        <w:jc w:val="both"/>
        <w:rPr>
          <w:rStyle w:val="markedcontent"/>
          <w:rFonts w:asciiTheme="minorHAnsi" w:hAnsiTheme="minorHAnsi" w:cs="Calibri"/>
          <w:bCs/>
          <w:sz w:val="22"/>
          <w:szCs w:val="22"/>
          <w:lang w:eastAsia="ar-SA"/>
        </w:rPr>
      </w:pP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 xml:space="preserve">Pārdot nekustamo īpašumu </w:t>
      </w:r>
      <w:r w:rsidRPr="002E5323">
        <w:rPr>
          <w:rStyle w:val="markedcontent"/>
          <w:rFonts w:asciiTheme="minorHAnsi" w:hAnsiTheme="minorHAnsi" w:cstheme="minorHAnsi"/>
          <w:b/>
          <w:sz w:val="22"/>
          <w:szCs w:val="22"/>
        </w:rPr>
        <w:t>„</w:t>
      </w:r>
      <w:proofErr w:type="spellStart"/>
      <w:r w:rsidRPr="002E5323">
        <w:rPr>
          <w:rStyle w:val="markedcontent"/>
          <w:rFonts w:asciiTheme="minorHAnsi" w:hAnsiTheme="minorHAnsi" w:cstheme="minorHAnsi"/>
          <w:b/>
          <w:sz w:val="22"/>
          <w:szCs w:val="22"/>
        </w:rPr>
        <w:t>Aizpekļi</w:t>
      </w:r>
      <w:proofErr w:type="spellEnd"/>
      <w:r w:rsidRPr="002E5323">
        <w:rPr>
          <w:rStyle w:val="markedcontent"/>
          <w:rFonts w:asciiTheme="minorHAnsi" w:hAnsiTheme="minorHAnsi" w:cstheme="minorHAnsi"/>
          <w:b/>
          <w:sz w:val="22"/>
          <w:szCs w:val="22"/>
        </w:rPr>
        <w:t>”,</w:t>
      </w: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 xml:space="preserve"> Taurenes pagastā, Cēsu novadā, kadastra Nr. 4286 003 0009, kas sastāv no  neapbūvētas zemes vienības ar kadastra apzīmējumu 4286 003 0105, kuras lietošanas mērķis – zeme, uz kuras  galvenā saimnieciskā darbība ir me</w:t>
      </w:r>
      <w:r w:rsidR="000D3AE8">
        <w:rPr>
          <w:rStyle w:val="markedcontent"/>
          <w:rFonts w:asciiTheme="minorHAnsi" w:hAnsiTheme="minorHAnsi" w:cstheme="minorHAnsi"/>
          <w:sz w:val="22"/>
          <w:szCs w:val="22"/>
        </w:rPr>
        <w:t xml:space="preserve">žsaimniecība, platība 3.44 ha, </w:t>
      </w: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 xml:space="preserve">par apstiprināto pārdošanas cenu EUR </w:t>
      </w:r>
      <w:r w:rsidRPr="002E5323">
        <w:rPr>
          <w:rStyle w:val="markedcontent"/>
          <w:rFonts w:asciiTheme="minorHAnsi" w:hAnsiTheme="minorHAnsi" w:cstheme="minorHAnsi"/>
          <w:b/>
          <w:sz w:val="22"/>
          <w:szCs w:val="22"/>
        </w:rPr>
        <w:t>8410.00</w:t>
      </w: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>.</w:t>
      </w:r>
    </w:p>
    <w:p w:rsidR="002E5323" w:rsidRPr="00F65FD7" w:rsidRDefault="002E5323" w:rsidP="00F65FD7">
      <w:pPr>
        <w:pStyle w:val="ListParagraph"/>
        <w:numPr>
          <w:ilvl w:val="3"/>
          <w:numId w:val="6"/>
        </w:numPr>
        <w:suppressAutoHyphens/>
        <w:ind w:left="142" w:firstLine="0"/>
        <w:jc w:val="both"/>
        <w:rPr>
          <w:rStyle w:val="markedcontent"/>
          <w:rFonts w:asciiTheme="minorHAnsi" w:hAnsiTheme="minorHAnsi" w:cs="Calibri"/>
          <w:bCs/>
          <w:sz w:val="22"/>
          <w:szCs w:val="22"/>
          <w:lang w:eastAsia="ar-SA"/>
        </w:rPr>
      </w:pPr>
      <w:r w:rsidRPr="00F65FD7">
        <w:rPr>
          <w:rStyle w:val="markedcontent"/>
          <w:rFonts w:asciiTheme="minorHAnsi" w:hAnsiTheme="minorHAnsi" w:cstheme="minorHAnsi"/>
          <w:sz w:val="22"/>
          <w:szCs w:val="22"/>
        </w:rPr>
        <w:t>Uzdot Cēsu novada Vecpiebalgas apvienības pārvaldes Attīstības plānošanas un uzņēmējdarbības atbalsta nodaļai sagatavot atbilstošu Nekustamā īpašuma pirkuma līgumu.</w:t>
      </w:r>
    </w:p>
    <w:p w:rsidR="00F65FD7" w:rsidRDefault="002E5323" w:rsidP="00F65FD7">
      <w:pPr>
        <w:pStyle w:val="ListParagraph"/>
        <w:numPr>
          <w:ilvl w:val="3"/>
          <w:numId w:val="6"/>
        </w:numPr>
        <w:ind w:left="709" w:hanging="425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2E5323">
        <w:rPr>
          <w:rStyle w:val="markedcontent"/>
          <w:rFonts w:asciiTheme="minorHAnsi" w:hAnsiTheme="minorHAnsi" w:cstheme="minorHAnsi"/>
          <w:sz w:val="22"/>
          <w:szCs w:val="22"/>
        </w:rPr>
        <w:t xml:space="preserve">Lēmuma izpildi organizēt Cēsu novada Vecpiebalgas apvienības pārvaldes Attīstības plānošanas un uzņēmējdarbības atbalsta nodaļai </w:t>
      </w:r>
    </w:p>
    <w:p w:rsidR="002E5323" w:rsidRPr="00F65FD7" w:rsidRDefault="002E5323" w:rsidP="00F65FD7">
      <w:pPr>
        <w:pStyle w:val="ListParagraph"/>
        <w:numPr>
          <w:ilvl w:val="3"/>
          <w:numId w:val="6"/>
        </w:numPr>
        <w:ind w:left="709" w:hanging="425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F65FD7">
        <w:rPr>
          <w:rStyle w:val="markedcontent"/>
          <w:rFonts w:asciiTheme="minorHAnsi" w:hAnsiTheme="minorHAnsi" w:cstheme="minorHAnsi"/>
          <w:sz w:val="22"/>
          <w:szCs w:val="22"/>
        </w:rPr>
        <w:t xml:space="preserve">Kontroli par lēmuma izpildi veikt Cēsu novada Vecpiebalgas apvienības pārvaldes vadītāja </w:t>
      </w:r>
      <w:proofErr w:type="spellStart"/>
      <w:r w:rsidRPr="00F65FD7">
        <w:rPr>
          <w:rStyle w:val="markedcontent"/>
          <w:rFonts w:asciiTheme="minorHAnsi" w:hAnsiTheme="minorHAnsi" w:cstheme="minorHAnsi"/>
          <w:sz w:val="22"/>
          <w:szCs w:val="22"/>
        </w:rPr>
        <w:t>p.i</w:t>
      </w:r>
      <w:proofErr w:type="spellEnd"/>
      <w:r w:rsidRPr="00F65FD7">
        <w:rPr>
          <w:rStyle w:val="markedcontent"/>
          <w:rFonts w:asciiTheme="minorHAnsi" w:hAnsiTheme="minorHAnsi" w:cstheme="minorHAnsi"/>
          <w:sz w:val="22"/>
          <w:szCs w:val="22"/>
        </w:rPr>
        <w:t>.</w:t>
      </w:r>
    </w:p>
    <w:p w:rsidR="008B4A0A" w:rsidRPr="002E5323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2E5323" w:rsidRDefault="008B4A0A" w:rsidP="00EA7209">
      <w:pPr>
        <w:rPr>
          <w:rFonts w:asciiTheme="minorHAnsi" w:hAnsiTheme="minorHAnsi"/>
          <w:sz w:val="22"/>
          <w:szCs w:val="22"/>
        </w:rPr>
      </w:pPr>
    </w:p>
    <w:p w:rsidR="008B4A0A" w:rsidRPr="002E5323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2E5323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033" w:rsidRDefault="00816033" w:rsidP="00E104B1">
      <w:r>
        <w:separator/>
      </w:r>
    </w:p>
  </w:endnote>
  <w:endnote w:type="continuationSeparator" w:id="0">
    <w:p w:rsidR="00816033" w:rsidRDefault="00816033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033" w:rsidRDefault="00816033" w:rsidP="00E104B1">
      <w:r>
        <w:separator/>
      </w:r>
    </w:p>
  </w:footnote>
  <w:footnote w:type="continuationSeparator" w:id="0">
    <w:p w:rsidR="00816033" w:rsidRDefault="00816033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14DC2"/>
    <w:multiLevelType w:val="hybridMultilevel"/>
    <w:tmpl w:val="5E2C52C2"/>
    <w:lvl w:ilvl="0" w:tplc="0BC61D3C">
      <w:start w:val="2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ED649DC">
      <w:start w:val="1"/>
      <w:numFmt w:val="decimal"/>
      <w:lvlText w:val="%4."/>
      <w:lvlJc w:val="left"/>
      <w:pPr>
        <w:ind w:left="3240" w:hanging="360"/>
      </w:pPr>
      <w:rPr>
        <w:rFonts w:asciiTheme="minorHAnsi" w:eastAsia="Calibri" w:hAnsiTheme="minorHAnsi" w:cs="Calibri"/>
      </w:r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0D3AE8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2E5323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445E1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16033"/>
    <w:rsid w:val="00851963"/>
    <w:rsid w:val="00876D83"/>
    <w:rsid w:val="00884462"/>
    <w:rsid w:val="008A5B09"/>
    <w:rsid w:val="008A71BE"/>
    <w:rsid w:val="008B4A0A"/>
    <w:rsid w:val="008C2C89"/>
    <w:rsid w:val="008C5A52"/>
    <w:rsid w:val="008C633F"/>
    <w:rsid w:val="008D6EA4"/>
    <w:rsid w:val="008D7FD7"/>
    <w:rsid w:val="008F3E97"/>
    <w:rsid w:val="009709E3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4390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4079A"/>
    <w:rsid w:val="00F65FD7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efaultParagraphFont"/>
    <w:rsid w:val="002E5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6</TotalTime>
  <Pages>1</Pages>
  <Words>2143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6</cp:revision>
  <cp:lastPrinted>2021-08-03T06:37:00Z</cp:lastPrinted>
  <dcterms:created xsi:type="dcterms:W3CDTF">2021-09-14T15:07:00Z</dcterms:created>
  <dcterms:modified xsi:type="dcterms:W3CDTF">2021-09-21T11:59:00Z</dcterms:modified>
</cp:coreProperties>
</file>