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C10577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10577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C10577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10577">
        <w:rPr>
          <w:rFonts w:asciiTheme="minorHAnsi" w:hAnsiTheme="minorHAnsi" w:cstheme="minorHAnsi"/>
          <w:sz w:val="24"/>
          <w:szCs w:val="24"/>
        </w:rPr>
        <w:t>Cēsīs</w:t>
      </w:r>
      <w:r w:rsidR="005C3D27" w:rsidRPr="00C10577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C10577" w:rsidRDefault="008B4A0A" w:rsidP="00EA6979">
      <w:pPr>
        <w:rPr>
          <w:rFonts w:asciiTheme="minorHAnsi" w:hAnsiTheme="minorHAnsi" w:cstheme="minorHAnsi"/>
          <w:sz w:val="24"/>
          <w:szCs w:val="24"/>
        </w:rPr>
      </w:pPr>
      <w:r w:rsidRPr="00C10577">
        <w:rPr>
          <w:rFonts w:asciiTheme="minorHAnsi" w:hAnsiTheme="minorHAnsi" w:cstheme="minorHAnsi"/>
          <w:sz w:val="24"/>
          <w:szCs w:val="24"/>
        </w:rPr>
        <w:t>09</w:t>
      </w:r>
      <w:r w:rsidR="004B3947" w:rsidRPr="00C10577">
        <w:rPr>
          <w:rFonts w:asciiTheme="minorHAnsi" w:hAnsiTheme="minorHAnsi" w:cstheme="minorHAnsi"/>
          <w:sz w:val="24"/>
          <w:szCs w:val="24"/>
        </w:rPr>
        <w:t>.0</w:t>
      </w:r>
      <w:r w:rsidRPr="00C10577">
        <w:rPr>
          <w:rFonts w:asciiTheme="minorHAnsi" w:hAnsiTheme="minorHAnsi" w:cstheme="minorHAnsi"/>
          <w:sz w:val="24"/>
          <w:szCs w:val="24"/>
        </w:rPr>
        <w:t>9.2021.</w:t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</w:r>
      <w:r w:rsidRPr="00C10577">
        <w:rPr>
          <w:rFonts w:asciiTheme="minorHAnsi" w:hAnsiTheme="minorHAnsi" w:cstheme="minorHAnsi"/>
          <w:sz w:val="24"/>
          <w:szCs w:val="24"/>
        </w:rPr>
        <w:tab/>
        <w:t>Nr.</w:t>
      </w:r>
      <w:r w:rsidR="00C10577" w:rsidRPr="00C10577">
        <w:rPr>
          <w:rFonts w:asciiTheme="minorHAnsi" w:hAnsiTheme="minorHAnsi" w:cstheme="minorHAnsi"/>
          <w:sz w:val="24"/>
          <w:szCs w:val="24"/>
        </w:rPr>
        <w:t>218</w:t>
      </w:r>
    </w:p>
    <w:p w:rsidR="00405E7E" w:rsidRPr="00C10577" w:rsidRDefault="00405E7E" w:rsidP="00CE30A2">
      <w:pPr>
        <w:rPr>
          <w:rFonts w:asciiTheme="minorHAnsi" w:hAnsiTheme="minorHAnsi"/>
          <w:sz w:val="24"/>
          <w:szCs w:val="24"/>
        </w:rPr>
      </w:pPr>
    </w:p>
    <w:p w:rsidR="00C10577" w:rsidRDefault="00C10577" w:rsidP="00C10577">
      <w:pPr>
        <w:pStyle w:val="NormalWeb"/>
        <w:spacing w:before="0" w:beforeAutospacing="0" w:after="0" w:afterAutospacing="0"/>
        <w:ind w:firstLine="567"/>
        <w:jc w:val="center"/>
        <w:rPr>
          <w:rFonts w:asciiTheme="minorHAnsi" w:hAnsiTheme="minorHAnsi" w:cstheme="minorHAnsi"/>
          <w:b/>
          <w:color w:val="000000"/>
        </w:rPr>
      </w:pPr>
      <w:r w:rsidRPr="00C10577">
        <w:rPr>
          <w:rFonts w:asciiTheme="minorHAnsi" w:hAnsiTheme="minorHAnsi" w:cstheme="minorHAnsi"/>
          <w:b/>
          <w:color w:val="000000"/>
        </w:rPr>
        <w:t xml:space="preserve">Par </w:t>
      </w:r>
      <w:proofErr w:type="spellStart"/>
      <w:r w:rsidRPr="00C10577">
        <w:rPr>
          <w:rFonts w:asciiTheme="minorHAnsi" w:hAnsiTheme="minorHAnsi" w:cstheme="minorHAnsi"/>
          <w:b/>
          <w:color w:val="000000"/>
        </w:rPr>
        <w:t>biedrības</w:t>
      </w:r>
      <w:proofErr w:type="spellEnd"/>
      <w:r w:rsidRPr="00C10577">
        <w:rPr>
          <w:rFonts w:asciiTheme="minorHAnsi" w:hAnsiTheme="minorHAnsi" w:cstheme="minorHAnsi"/>
          <w:b/>
          <w:color w:val="000000"/>
        </w:rPr>
        <w:t xml:space="preserve"> “IN-</w:t>
      </w:r>
      <w:proofErr w:type="gramStart"/>
      <w:r w:rsidRPr="00C10577">
        <w:rPr>
          <w:rFonts w:asciiTheme="minorHAnsi" w:hAnsiTheme="minorHAnsi" w:cstheme="minorHAnsi"/>
          <w:b/>
          <w:color w:val="000000"/>
        </w:rPr>
        <w:t>LAAT ”</w:t>
      </w:r>
      <w:proofErr w:type="spellStart"/>
      <w:proofErr w:type="gramEnd"/>
      <w:r w:rsidRPr="00C10577">
        <w:rPr>
          <w:rFonts w:asciiTheme="minorHAnsi" w:hAnsiTheme="minorHAnsi" w:cstheme="minorHAnsi"/>
          <w:b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b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b/>
          <w:color w:val="000000"/>
        </w:rPr>
        <w:t>I.am.I</w:t>
      </w:r>
      <w:proofErr w:type="spellEnd"/>
      <w:r w:rsidRPr="00C10577">
        <w:rPr>
          <w:rFonts w:asciiTheme="minorHAnsi" w:hAnsiTheme="minorHAnsi" w:cstheme="minorHAnsi"/>
          <w:b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b/>
          <w:color w:val="000000"/>
        </w:rPr>
        <w:t>noslēguma</w:t>
      </w:r>
      <w:proofErr w:type="spellEnd"/>
      <w:r w:rsidRPr="00C10577">
        <w:rPr>
          <w:rFonts w:asciiTheme="minorHAnsi" w:hAnsiTheme="minorHAnsi" w:cstheme="minorHAnsi"/>
          <w:b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b/>
          <w:color w:val="000000"/>
        </w:rPr>
        <w:t>pārskata</w:t>
      </w:r>
      <w:proofErr w:type="spellEnd"/>
      <w:r w:rsidRPr="00C10577">
        <w:rPr>
          <w:rFonts w:asciiTheme="minorHAnsi" w:hAnsiTheme="minorHAnsi" w:cstheme="minorHAnsi"/>
          <w:b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b/>
          <w:color w:val="000000"/>
        </w:rPr>
        <w:t>apstiprināšanu</w:t>
      </w:r>
      <w:proofErr w:type="spellEnd"/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___________________________________________________________________________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center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Ziņo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: Cēsu novada </w:t>
      </w:r>
      <w:proofErr w:type="spellStart"/>
      <w:r w:rsidRPr="00C10577">
        <w:rPr>
          <w:rFonts w:asciiTheme="minorHAnsi" w:hAnsiTheme="minorHAnsi" w:cstheme="minorHAnsi"/>
          <w:color w:val="000000"/>
        </w:rPr>
        <w:t>Priekuļu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apvienības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pārvaldes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vadītāja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p.i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. E. </w:t>
      </w:r>
      <w:proofErr w:type="spellStart"/>
      <w:r w:rsidRPr="00C10577">
        <w:rPr>
          <w:rFonts w:asciiTheme="minorHAnsi" w:hAnsiTheme="minorHAnsi" w:cstheme="minorHAnsi"/>
          <w:color w:val="000000"/>
        </w:rPr>
        <w:t>Šīrante</w:t>
      </w:r>
      <w:proofErr w:type="spellEnd"/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center"/>
        <w:rPr>
          <w:rFonts w:asciiTheme="minorHAnsi" w:hAnsiTheme="minorHAnsi" w:cstheme="minorHAnsi"/>
          <w:color w:val="000000"/>
        </w:rPr>
      </w:pP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Pamatojoties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uz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Ministru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kabineta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2016. </w:t>
      </w:r>
      <w:proofErr w:type="spellStart"/>
      <w:proofErr w:type="gramStart"/>
      <w:r w:rsidRPr="00C10577">
        <w:rPr>
          <w:rFonts w:asciiTheme="minorHAnsi" w:hAnsiTheme="minorHAnsi" w:cstheme="minorHAnsi"/>
          <w:color w:val="000000"/>
        </w:rPr>
        <w:t>gada</w:t>
      </w:r>
      <w:proofErr w:type="spellEnd"/>
      <w:proofErr w:type="gramEnd"/>
      <w:r w:rsidRPr="00C10577">
        <w:rPr>
          <w:rFonts w:asciiTheme="minorHAnsi" w:hAnsiTheme="minorHAnsi" w:cstheme="minorHAnsi"/>
          <w:color w:val="000000"/>
        </w:rPr>
        <w:t xml:space="preserve"> 12. </w:t>
      </w:r>
      <w:proofErr w:type="spellStart"/>
      <w:proofErr w:type="gramStart"/>
      <w:r w:rsidRPr="00C10577">
        <w:rPr>
          <w:rFonts w:asciiTheme="minorHAnsi" w:hAnsiTheme="minorHAnsi" w:cstheme="minorHAnsi"/>
          <w:color w:val="000000"/>
        </w:rPr>
        <w:t>jūlija</w:t>
      </w:r>
      <w:proofErr w:type="spellEnd"/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noteikumiem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Nr.460 “</w:t>
      </w:r>
      <w:proofErr w:type="spellStart"/>
      <w:r w:rsidRPr="00C10577">
        <w:rPr>
          <w:rFonts w:asciiTheme="minorHAnsi" w:hAnsiTheme="minorHAnsi" w:cstheme="minorHAnsi"/>
          <w:color w:val="000000"/>
        </w:rPr>
        <w:t>Darbības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programmas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Izaugsme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nodarbinātība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8.3.4. </w:t>
      </w:r>
      <w:proofErr w:type="spellStart"/>
      <w:r w:rsidRPr="00C10577">
        <w:rPr>
          <w:rFonts w:asciiTheme="minorHAnsi" w:hAnsiTheme="minorHAnsi" w:cstheme="minorHAnsi"/>
          <w:color w:val="000000"/>
        </w:rPr>
        <w:t>specifiskā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atbalsta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mērķa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Samazināt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priekšlaicīgu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mācību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pārtraukšanu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īstenojot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preventīvus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intervences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pasākumus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noteikumiem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Eiropas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Sociālā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fonda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Atbalsts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priekšlaicīgas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mācību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pārtraukšanas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samazināšanai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(8.3.4.0/16/I/001) </w:t>
      </w:r>
      <w:proofErr w:type="spellStart"/>
      <w:r w:rsidRPr="00C10577">
        <w:rPr>
          <w:rFonts w:asciiTheme="minorHAnsi" w:hAnsiTheme="minorHAnsi" w:cstheme="minorHAnsi"/>
          <w:color w:val="000000"/>
        </w:rPr>
        <w:t>atklāta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konkursa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Priekšlaicīgas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mācību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pārtraukšanas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riska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jauniešu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iesaiste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jaunatnes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iniciatīvu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projektos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color w:val="000000"/>
        </w:rPr>
        <w:t>nolikumu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vienreizējā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maksājuma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piemērošanas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metodiku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jaunatnes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iniciatīvu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īstenošanai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darbības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programmas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„</w:t>
      </w:r>
      <w:proofErr w:type="spellStart"/>
      <w:r w:rsidRPr="00C10577">
        <w:rPr>
          <w:rFonts w:asciiTheme="minorHAnsi" w:hAnsiTheme="minorHAnsi" w:cstheme="minorHAnsi"/>
          <w:color w:val="000000"/>
        </w:rPr>
        <w:t>Izaugsme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nodarbinātība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8.3.4. </w:t>
      </w:r>
      <w:proofErr w:type="spellStart"/>
      <w:proofErr w:type="gramStart"/>
      <w:r w:rsidRPr="00C10577">
        <w:rPr>
          <w:rFonts w:asciiTheme="minorHAnsi" w:hAnsiTheme="minorHAnsi" w:cstheme="minorHAnsi"/>
          <w:color w:val="000000"/>
        </w:rPr>
        <w:t>specifiskā</w:t>
      </w:r>
      <w:proofErr w:type="spellEnd"/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atbalsta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mērķa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„</w:t>
      </w:r>
      <w:proofErr w:type="spellStart"/>
      <w:r w:rsidRPr="00C10577">
        <w:rPr>
          <w:rFonts w:asciiTheme="minorHAnsi" w:hAnsiTheme="minorHAnsi" w:cstheme="minorHAnsi"/>
          <w:color w:val="000000"/>
        </w:rPr>
        <w:t>Samazināt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priekšlaicīgu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mācību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pārtraukšanu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īstenojot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preventīvus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intervences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pasākumus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color w:val="000000"/>
        </w:rPr>
        <w:t>ietvaros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Pr="00C10577">
        <w:rPr>
          <w:rFonts w:asciiTheme="minorHAnsi" w:hAnsiTheme="minorHAnsi" w:cstheme="minorHAnsi"/>
          <w:color w:val="000000"/>
        </w:rPr>
        <w:t>turpmāk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– </w:t>
      </w:r>
      <w:proofErr w:type="spellStart"/>
      <w:r w:rsidRPr="00C10577">
        <w:rPr>
          <w:rFonts w:asciiTheme="minorHAnsi" w:hAnsiTheme="minorHAnsi" w:cstheme="minorHAnsi"/>
          <w:color w:val="000000"/>
        </w:rPr>
        <w:t>Metodika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) un </w:t>
      </w:r>
      <w:proofErr w:type="spellStart"/>
      <w:r w:rsidRPr="00C10577">
        <w:rPr>
          <w:rFonts w:asciiTheme="minorHAnsi" w:hAnsiTheme="minorHAnsi" w:cstheme="minorHAnsi"/>
          <w:color w:val="000000"/>
        </w:rPr>
        <w:t>Priekuļu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novada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JIP </w:t>
      </w:r>
      <w:proofErr w:type="spellStart"/>
      <w:r w:rsidRPr="00C10577">
        <w:rPr>
          <w:rFonts w:asciiTheme="minorHAnsi" w:hAnsiTheme="minorHAnsi" w:cstheme="minorHAnsi"/>
          <w:color w:val="000000"/>
        </w:rPr>
        <w:t>konkursa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vērtēšanas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komisijas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21.04.2021. </w:t>
      </w:r>
      <w:proofErr w:type="spellStart"/>
      <w:r w:rsidRPr="00C10577">
        <w:rPr>
          <w:rFonts w:asciiTheme="minorHAnsi" w:hAnsiTheme="minorHAnsi" w:cstheme="minorHAnsi"/>
          <w:color w:val="000000"/>
        </w:rPr>
        <w:t>lēmumu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2021.gada 10.maijā </w:t>
      </w:r>
      <w:proofErr w:type="spellStart"/>
      <w:r w:rsidRPr="00C10577">
        <w:rPr>
          <w:rFonts w:asciiTheme="minorHAnsi" w:hAnsiTheme="minorHAnsi" w:cstheme="minorHAnsi"/>
          <w:color w:val="000000"/>
        </w:rPr>
        <w:t>starp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Priekuļu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novada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biedrību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“IN-LAAT” </w:t>
      </w:r>
      <w:proofErr w:type="spellStart"/>
      <w:r w:rsidRPr="00C10577">
        <w:rPr>
          <w:rFonts w:asciiTheme="minorHAnsi" w:hAnsiTheme="minorHAnsi" w:cstheme="minorHAnsi"/>
          <w:color w:val="000000"/>
        </w:rPr>
        <w:t>tika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noslēgts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Līgums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par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īstenošanu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6.4-1/2021-389, </w:t>
      </w:r>
      <w:proofErr w:type="spellStart"/>
      <w:r w:rsidRPr="00C10577">
        <w:rPr>
          <w:rFonts w:asciiTheme="minorHAnsi" w:hAnsiTheme="minorHAnsi" w:cstheme="minorHAnsi"/>
          <w:color w:val="000000"/>
        </w:rPr>
        <w:t>saskaņā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kuru </w:t>
      </w:r>
      <w:proofErr w:type="spellStart"/>
      <w:r w:rsidRPr="00C10577">
        <w:rPr>
          <w:rFonts w:asciiTheme="minorHAnsi" w:hAnsiTheme="minorHAnsi" w:cstheme="minorHAnsi"/>
          <w:color w:val="000000"/>
        </w:rPr>
        <w:t>biedrība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“IN-LAAT” </w:t>
      </w:r>
      <w:proofErr w:type="spellStart"/>
      <w:r w:rsidRPr="00C10577">
        <w:rPr>
          <w:rFonts w:asciiTheme="minorHAnsi" w:hAnsiTheme="minorHAnsi" w:cstheme="minorHAnsi"/>
          <w:color w:val="000000"/>
        </w:rPr>
        <w:t>laika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posmā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 2021.gada 01.jūnija </w:t>
      </w:r>
      <w:proofErr w:type="spellStart"/>
      <w:r w:rsidRPr="00C10577">
        <w:rPr>
          <w:rFonts w:asciiTheme="minorHAnsi" w:hAnsiTheme="minorHAnsi" w:cstheme="minorHAnsi"/>
          <w:color w:val="000000"/>
        </w:rPr>
        <w:t>līdz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2021.gada 30.septembrim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I.am.I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”. </w:t>
      </w:r>
      <w:proofErr w:type="spellStart"/>
      <w:r w:rsidRPr="00C10577">
        <w:rPr>
          <w:rFonts w:asciiTheme="minorHAnsi" w:hAnsiTheme="minorHAnsi" w:cstheme="minorHAnsi"/>
          <w:color w:val="000000"/>
        </w:rPr>
        <w:t>Līguma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2.2.2.punkts </w:t>
      </w:r>
      <w:proofErr w:type="spellStart"/>
      <w:r w:rsidRPr="00C10577">
        <w:rPr>
          <w:rFonts w:asciiTheme="minorHAnsi" w:hAnsiTheme="minorHAnsi" w:cstheme="minorHAnsi"/>
          <w:color w:val="000000"/>
        </w:rPr>
        <w:t>paredz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atlikušo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maksājuma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daļu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samaksā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30 (</w:t>
      </w:r>
      <w:proofErr w:type="spellStart"/>
      <w:r w:rsidRPr="00C10577">
        <w:rPr>
          <w:rFonts w:asciiTheme="minorHAnsi" w:hAnsiTheme="minorHAnsi" w:cstheme="minorHAnsi"/>
          <w:color w:val="000000"/>
        </w:rPr>
        <w:t>trīsdesmit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) </w:t>
      </w:r>
      <w:proofErr w:type="spellStart"/>
      <w:r w:rsidRPr="00C10577">
        <w:rPr>
          <w:rFonts w:asciiTheme="minorHAnsi" w:hAnsiTheme="minorHAnsi" w:cstheme="minorHAnsi"/>
          <w:color w:val="000000"/>
        </w:rPr>
        <w:t>dienu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laikā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īstenotājam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pēc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tam, </w:t>
      </w:r>
      <w:proofErr w:type="spellStart"/>
      <w:r w:rsidRPr="00C10577">
        <w:rPr>
          <w:rFonts w:asciiTheme="minorHAnsi" w:hAnsiTheme="minorHAnsi" w:cstheme="minorHAnsi"/>
          <w:color w:val="000000"/>
        </w:rPr>
        <w:t>kad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saņēmusi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C10577">
        <w:rPr>
          <w:rFonts w:asciiTheme="minorHAnsi" w:hAnsiTheme="minorHAnsi" w:cstheme="minorHAnsi"/>
          <w:color w:val="000000"/>
        </w:rPr>
        <w:t>un</w:t>
      </w:r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apstiprinājusi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īstenotāja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noslēguma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pārskatu</w:t>
      </w:r>
      <w:proofErr w:type="spellEnd"/>
      <w:r w:rsidRPr="00C10577">
        <w:rPr>
          <w:rFonts w:asciiTheme="minorHAnsi" w:hAnsiTheme="minorHAnsi" w:cstheme="minorHAnsi"/>
          <w:color w:val="000000"/>
        </w:rPr>
        <w:t>.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Biedrība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“IN-LAAT” </w:t>
      </w:r>
      <w:proofErr w:type="spellStart"/>
      <w:r w:rsidRPr="00C10577">
        <w:rPr>
          <w:rFonts w:asciiTheme="minorHAnsi" w:hAnsiTheme="minorHAnsi" w:cstheme="minorHAnsi"/>
          <w:color w:val="000000"/>
        </w:rPr>
        <w:t>atklātā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konkursa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Priekšlaicīgas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mācību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pārtraukšanas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riska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jauniešu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iesaiste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jaunatnes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iniciatīvu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projektos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color w:val="000000"/>
        </w:rPr>
        <w:t>vērtēšanas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komisijai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iesniegusi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noslēguma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pārskatu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Pr="00C10577">
        <w:rPr>
          <w:rFonts w:asciiTheme="minorHAnsi" w:hAnsiTheme="minorHAnsi" w:cstheme="minorHAnsi"/>
          <w:color w:val="000000"/>
        </w:rPr>
        <w:t>Reģ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. </w:t>
      </w:r>
      <w:proofErr w:type="spellStart"/>
      <w:r w:rsidRPr="00C10577">
        <w:rPr>
          <w:rFonts w:asciiTheme="minorHAnsi" w:hAnsiTheme="minorHAnsi" w:cstheme="minorHAnsi"/>
          <w:color w:val="000000"/>
        </w:rPr>
        <w:t>Nr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. 3.1-5.2/2021/331) par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I.am.I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  <w:color w:val="000000"/>
        </w:rPr>
        <w:t>realizāciju</w:t>
      </w:r>
      <w:proofErr w:type="spellEnd"/>
      <w:r w:rsidRPr="00C10577">
        <w:rPr>
          <w:rFonts w:asciiTheme="minorHAnsi" w:hAnsiTheme="minorHAnsi" w:cstheme="minorHAnsi"/>
          <w:color w:val="000000"/>
        </w:rPr>
        <w:t>.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Atklāta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konkursa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vērtēšanas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komisija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izvērtējusi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biedrības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“IN-LAAT”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I.am.I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30.08.2021. </w:t>
      </w:r>
      <w:proofErr w:type="spellStart"/>
      <w:proofErr w:type="gramStart"/>
      <w:r w:rsidRPr="00C10577">
        <w:rPr>
          <w:rFonts w:asciiTheme="minorHAnsi" w:hAnsiTheme="minorHAnsi" w:cstheme="minorHAnsi"/>
          <w:color w:val="000000"/>
        </w:rPr>
        <w:t>iesniegto</w:t>
      </w:r>
      <w:proofErr w:type="spellEnd"/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noslēguma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pārskatu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reģ.nr. 3.1-5.2/2021/331 </w:t>
      </w:r>
      <w:proofErr w:type="gramStart"/>
      <w:r w:rsidRPr="00C10577">
        <w:rPr>
          <w:rFonts w:asciiTheme="minorHAnsi" w:hAnsiTheme="minorHAnsi" w:cstheme="minorHAnsi"/>
          <w:color w:val="000000"/>
        </w:rPr>
        <w:t>un</w:t>
      </w:r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atzinusi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aktivitātes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laika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posmā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 01.06.2021.-31.08.2021. </w:t>
      </w:r>
      <w:proofErr w:type="spellStart"/>
      <w:r w:rsidRPr="00C10577">
        <w:rPr>
          <w:rFonts w:asciiTheme="minorHAnsi" w:hAnsiTheme="minorHAnsi" w:cstheme="minorHAnsi"/>
          <w:color w:val="000000"/>
        </w:rPr>
        <w:t>Priekuļu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vidusskolas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skolēniem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tika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īstenotas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pilnībā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C10577">
        <w:rPr>
          <w:rFonts w:asciiTheme="minorHAnsi" w:hAnsiTheme="minorHAnsi" w:cstheme="minorHAnsi"/>
          <w:color w:val="000000"/>
        </w:rPr>
        <w:t>un</w:t>
      </w:r>
      <w:proofErr w:type="gram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atbilstoši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līgumam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. 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Pamatojoties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uz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Administratīvo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teritoriju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apdzīvoto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vietu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likuma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Pārejas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noteikumu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6.punktu, </w:t>
      </w:r>
      <w:proofErr w:type="spellStart"/>
      <w:r w:rsidRPr="00C10577">
        <w:rPr>
          <w:rFonts w:asciiTheme="minorHAnsi" w:hAnsiTheme="minorHAnsi" w:cstheme="minorHAnsi"/>
          <w:color w:val="000000"/>
        </w:rPr>
        <w:t>likuma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pielikuma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14.13.punktu Cēsu novada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ir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 </w:t>
      </w:r>
      <w:proofErr w:type="spellStart"/>
      <w:r w:rsidRPr="00C10577">
        <w:rPr>
          <w:rFonts w:asciiTheme="minorHAnsi" w:hAnsiTheme="minorHAnsi" w:cstheme="minorHAnsi"/>
          <w:color w:val="000000"/>
        </w:rPr>
        <w:t>Priekuļu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novada </w:t>
      </w:r>
      <w:proofErr w:type="spellStart"/>
      <w:r w:rsidRPr="00C10577">
        <w:rPr>
          <w:rFonts w:asciiTheme="minorHAnsi" w:hAnsiTheme="minorHAnsi" w:cstheme="minorHAnsi"/>
          <w:color w:val="000000"/>
        </w:rPr>
        <w:t>pašvaldības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institūciju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10577">
        <w:rPr>
          <w:rFonts w:asciiTheme="minorHAnsi" w:hAnsiTheme="minorHAnsi" w:cstheme="minorHAnsi"/>
          <w:color w:val="000000"/>
        </w:rPr>
        <w:t>finanšu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, mantas, </w:t>
      </w:r>
      <w:proofErr w:type="spellStart"/>
      <w:r w:rsidRPr="00C10577">
        <w:rPr>
          <w:rFonts w:asciiTheme="minorHAnsi" w:hAnsiTheme="minorHAnsi" w:cstheme="minorHAnsi"/>
          <w:color w:val="000000"/>
        </w:rPr>
        <w:t>tiesību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un </w:t>
      </w:r>
      <w:proofErr w:type="spellStart"/>
      <w:r w:rsidRPr="00C10577">
        <w:rPr>
          <w:rFonts w:asciiTheme="minorHAnsi" w:hAnsiTheme="minorHAnsi" w:cstheme="minorHAnsi"/>
          <w:color w:val="000000"/>
        </w:rPr>
        <w:t>saistību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pārņēmēja</w:t>
      </w:r>
      <w:proofErr w:type="spellEnd"/>
      <w:r w:rsidRPr="00C10577">
        <w:rPr>
          <w:rFonts w:asciiTheme="minorHAnsi" w:hAnsiTheme="minorHAnsi" w:cstheme="minorHAnsi"/>
          <w:color w:val="000000"/>
        </w:rPr>
        <w:t>.</w:t>
      </w:r>
    </w:p>
    <w:p w:rsidR="00C10577" w:rsidRPr="00C10577" w:rsidRDefault="00C10577" w:rsidP="00C10577">
      <w:pPr>
        <w:ind w:firstLine="720"/>
        <w:jc w:val="both"/>
        <w:rPr>
          <w:rFonts w:ascii="Calibri" w:hAnsi="Calibri" w:cs="Calibri"/>
          <w:sz w:val="24"/>
          <w:szCs w:val="24"/>
          <w:lang w:eastAsia="ar-SA"/>
        </w:rPr>
      </w:pPr>
      <w:r w:rsidRPr="00C10577">
        <w:rPr>
          <w:rFonts w:asciiTheme="minorHAnsi" w:hAnsiTheme="minorHAnsi" w:cstheme="minorHAnsi"/>
          <w:color w:val="000000"/>
          <w:sz w:val="24"/>
          <w:szCs w:val="24"/>
        </w:rPr>
        <w:t xml:space="preserve">Ņemot vērā iepriekš minēto un pamatojoties uz likuma “Par pašvaldībām” 21.panta pirmās daļas 27.punktu, </w:t>
      </w:r>
      <w:r w:rsidRPr="00C10577">
        <w:rPr>
          <w:rFonts w:ascii="Calibri" w:hAnsi="Calibri" w:cs="Calibri"/>
          <w:sz w:val="24"/>
          <w:szCs w:val="24"/>
          <w:lang w:eastAsia="ar-SA"/>
        </w:rPr>
        <w:t xml:space="preserve">Cēsu novada dome,  ar </w:t>
      </w:r>
      <w:r w:rsidRPr="00C10577">
        <w:rPr>
          <w:rFonts w:ascii="Calibri" w:eastAsia="Calibri" w:hAnsi="Calibri" w:cs="Calibri"/>
          <w:sz w:val="24"/>
          <w:szCs w:val="24"/>
        </w:rPr>
        <w:t xml:space="preserve">19 balsīm  - par (Ainārs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Šteins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Andris Melbārdis , Andris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Mihaļovs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Atis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Egliņš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-Eglītis, Biruta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Mežale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Elīna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Stapulone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Ella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Frīdvalde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-Andersone, Erlends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Geruļskis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Ēriks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Bauers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 xml:space="preserve">, Guntis  Grosbergs, Hardijs VENTS, Indriķis Putniņš, Inese Suija-Markova, Inga </w:t>
      </w:r>
      <w:proofErr w:type="spellStart"/>
      <w:r w:rsidRPr="00C10577">
        <w:rPr>
          <w:rFonts w:ascii="Calibri" w:eastAsia="Calibri" w:hAnsi="Calibri" w:cs="Calibri"/>
          <w:sz w:val="24"/>
          <w:szCs w:val="24"/>
        </w:rPr>
        <w:t>Cipe</w:t>
      </w:r>
      <w:proofErr w:type="spellEnd"/>
      <w:r w:rsidRPr="00C10577">
        <w:rPr>
          <w:rFonts w:ascii="Calibri" w:eastAsia="Calibri" w:hAnsi="Calibri" w:cs="Calibri"/>
          <w:sz w:val="24"/>
          <w:szCs w:val="24"/>
        </w:rPr>
        <w:t>, Ivo Rode, Jānis Kārkliņš, Jānis Rozenbergs, Juris Žagars, Laimis Šāvējs) ,  pret nav,  atturas nav, nolemj: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/>
          <w:lang w:val="lv-LV"/>
        </w:rPr>
      </w:pPr>
    </w:p>
    <w:p w:rsidR="00C10577" w:rsidRPr="00C10577" w:rsidRDefault="00C10577" w:rsidP="00C10577">
      <w:pPr>
        <w:pStyle w:val="NormalWeb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rFonts w:asciiTheme="minorHAnsi" w:hAnsiTheme="minorHAnsi" w:cstheme="minorHAnsi"/>
        </w:rPr>
      </w:pPr>
      <w:proofErr w:type="spellStart"/>
      <w:r w:rsidRPr="00C10577">
        <w:rPr>
          <w:rFonts w:asciiTheme="minorHAnsi" w:hAnsiTheme="minorHAnsi" w:cstheme="minorHAnsi"/>
          <w:color w:val="000000"/>
        </w:rPr>
        <w:t>Apstiprināt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biedrības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“IN-LAAT” </w:t>
      </w:r>
      <w:proofErr w:type="spellStart"/>
      <w:r w:rsidRPr="00C10577">
        <w:rPr>
          <w:rFonts w:asciiTheme="minorHAnsi" w:hAnsiTheme="minorHAnsi" w:cstheme="minorHAnsi"/>
          <w:color w:val="000000"/>
        </w:rPr>
        <w:t>projekta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“</w:t>
      </w:r>
      <w:proofErr w:type="spellStart"/>
      <w:r w:rsidRPr="00C10577">
        <w:rPr>
          <w:rFonts w:asciiTheme="minorHAnsi" w:hAnsiTheme="minorHAnsi" w:cstheme="minorHAnsi"/>
          <w:color w:val="000000"/>
        </w:rPr>
        <w:t>I.am.I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” </w:t>
      </w:r>
      <w:proofErr w:type="spellStart"/>
      <w:r w:rsidRPr="00C10577">
        <w:rPr>
          <w:rFonts w:asciiTheme="minorHAnsi" w:hAnsiTheme="minorHAnsi" w:cstheme="minorHAnsi"/>
        </w:rPr>
        <w:t>noslēguma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proofErr w:type="spellStart"/>
      <w:r w:rsidRPr="00C10577">
        <w:rPr>
          <w:rFonts w:asciiTheme="minorHAnsi" w:hAnsiTheme="minorHAnsi" w:cstheme="minorHAnsi"/>
        </w:rPr>
        <w:t>pārskatu</w:t>
      </w:r>
      <w:proofErr w:type="spellEnd"/>
      <w:r w:rsidRPr="00C10577">
        <w:rPr>
          <w:rFonts w:asciiTheme="minorHAnsi" w:hAnsiTheme="minorHAnsi" w:cstheme="minorHAnsi"/>
        </w:rPr>
        <w:t>.</w:t>
      </w:r>
    </w:p>
    <w:p w:rsidR="00C10577" w:rsidRPr="00C10577" w:rsidRDefault="00C10577" w:rsidP="00C10577">
      <w:pPr>
        <w:pStyle w:val="NormalWeb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</w:rPr>
        <w:t>Atbildīgais</w:t>
      </w:r>
      <w:proofErr w:type="spellEnd"/>
      <w:r w:rsidRPr="00C10577">
        <w:rPr>
          <w:rFonts w:asciiTheme="minorHAnsi" w:hAnsiTheme="minorHAnsi" w:cstheme="minorHAnsi"/>
        </w:rPr>
        <w:t xml:space="preserve"> par </w:t>
      </w:r>
      <w:proofErr w:type="spellStart"/>
      <w:r w:rsidRPr="00C10577">
        <w:rPr>
          <w:rFonts w:asciiTheme="minorHAnsi" w:hAnsiTheme="minorHAnsi" w:cstheme="minorHAnsi"/>
        </w:rPr>
        <w:t>lēmuma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proofErr w:type="spellStart"/>
      <w:r w:rsidRPr="00C10577">
        <w:rPr>
          <w:rFonts w:asciiTheme="minorHAnsi" w:hAnsiTheme="minorHAnsi" w:cstheme="minorHAnsi"/>
        </w:rPr>
        <w:t>izpildi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r w:rsidRPr="00C10577">
        <w:rPr>
          <w:rFonts w:asciiTheme="minorHAnsi" w:hAnsiTheme="minorHAnsi" w:cstheme="minorHAnsi"/>
          <w:color w:val="000000"/>
        </w:rPr>
        <w:t xml:space="preserve">Liepas </w:t>
      </w:r>
      <w:proofErr w:type="spellStart"/>
      <w:r w:rsidRPr="00C10577">
        <w:rPr>
          <w:rFonts w:asciiTheme="minorHAnsi" w:hAnsiTheme="minorHAnsi" w:cstheme="minorHAnsi"/>
          <w:color w:val="000000"/>
        </w:rPr>
        <w:t>pamatskolas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direktore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Anžela</w:t>
      </w:r>
      <w:proofErr w:type="spellEnd"/>
      <w:r w:rsidRPr="00C1057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10577">
        <w:rPr>
          <w:rFonts w:asciiTheme="minorHAnsi" w:hAnsiTheme="minorHAnsi" w:cstheme="minorHAnsi"/>
          <w:color w:val="000000"/>
        </w:rPr>
        <w:t>Kovaļova</w:t>
      </w:r>
      <w:proofErr w:type="spellEnd"/>
      <w:r w:rsidRPr="00C10577">
        <w:rPr>
          <w:rFonts w:asciiTheme="minorHAnsi" w:hAnsiTheme="minorHAnsi" w:cstheme="minorHAnsi"/>
          <w:color w:val="000000"/>
        </w:rPr>
        <w:t>.</w:t>
      </w:r>
    </w:p>
    <w:p w:rsidR="00C10577" w:rsidRPr="00C10577" w:rsidRDefault="00C10577" w:rsidP="00C10577">
      <w:pPr>
        <w:pStyle w:val="NormalWeb"/>
        <w:numPr>
          <w:ilvl w:val="0"/>
          <w:numId w:val="6"/>
        </w:numPr>
        <w:spacing w:before="0" w:beforeAutospacing="0" w:after="0" w:afterAutospacing="0"/>
        <w:ind w:left="567" w:hanging="567"/>
        <w:jc w:val="both"/>
        <w:rPr>
          <w:rFonts w:asciiTheme="minorHAnsi" w:hAnsiTheme="minorHAnsi" w:cstheme="minorHAnsi"/>
          <w:color w:val="000000"/>
        </w:rPr>
      </w:pPr>
      <w:proofErr w:type="spellStart"/>
      <w:r w:rsidRPr="00C10577">
        <w:rPr>
          <w:rFonts w:asciiTheme="minorHAnsi" w:hAnsiTheme="minorHAnsi" w:cstheme="minorHAnsi"/>
        </w:rPr>
        <w:t>Kontroli</w:t>
      </w:r>
      <w:proofErr w:type="spellEnd"/>
      <w:r w:rsidRPr="00C10577">
        <w:rPr>
          <w:rFonts w:asciiTheme="minorHAnsi" w:hAnsiTheme="minorHAnsi" w:cstheme="minorHAnsi"/>
        </w:rPr>
        <w:t xml:space="preserve"> par </w:t>
      </w:r>
      <w:proofErr w:type="spellStart"/>
      <w:r w:rsidRPr="00C10577">
        <w:rPr>
          <w:rFonts w:asciiTheme="minorHAnsi" w:hAnsiTheme="minorHAnsi" w:cstheme="minorHAnsi"/>
        </w:rPr>
        <w:t>lēmuma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proofErr w:type="spellStart"/>
      <w:r w:rsidRPr="00C10577">
        <w:rPr>
          <w:rFonts w:asciiTheme="minorHAnsi" w:hAnsiTheme="minorHAnsi" w:cstheme="minorHAnsi"/>
        </w:rPr>
        <w:t>izpildi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proofErr w:type="spellStart"/>
      <w:r w:rsidRPr="00C10577">
        <w:rPr>
          <w:rFonts w:asciiTheme="minorHAnsi" w:hAnsiTheme="minorHAnsi" w:cstheme="minorHAnsi"/>
        </w:rPr>
        <w:t>veikt</w:t>
      </w:r>
      <w:proofErr w:type="spellEnd"/>
      <w:r w:rsidRPr="00C10577">
        <w:rPr>
          <w:rFonts w:asciiTheme="minorHAnsi" w:hAnsiTheme="minorHAnsi" w:cstheme="minorHAnsi"/>
        </w:rPr>
        <w:t xml:space="preserve"> </w:t>
      </w:r>
      <w:proofErr w:type="spellStart"/>
      <w:r w:rsidRPr="00C10577">
        <w:rPr>
          <w:rFonts w:asciiTheme="minorHAnsi" w:hAnsiTheme="minorHAnsi" w:cstheme="minorHAnsi"/>
        </w:rPr>
        <w:t>izpilddirektoram</w:t>
      </w:r>
      <w:proofErr w:type="spellEnd"/>
      <w:r w:rsidRPr="00C10577">
        <w:rPr>
          <w:rFonts w:asciiTheme="minorHAnsi" w:hAnsiTheme="minorHAnsi" w:cstheme="minorHAnsi"/>
        </w:rPr>
        <w:t>.</w:t>
      </w:r>
    </w:p>
    <w:p w:rsidR="00C10577" w:rsidRPr="00C10577" w:rsidRDefault="00C10577" w:rsidP="00C1057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C10577" w:rsidRPr="00C10577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8D0" w:rsidRDefault="001E48D0" w:rsidP="00E104B1">
      <w:r>
        <w:separator/>
      </w:r>
    </w:p>
  </w:endnote>
  <w:endnote w:type="continuationSeparator" w:id="0">
    <w:p w:rsidR="001E48D0" w:rsidRDefault="001E48D0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8D0" w:rsidRDefault="001E48D0" w:rsidP="00E104B1">
      <w:r>
        <w:separator/>
      </w:r>
    </w:p>
  </w:footnote>
  <w:footnote w:type="continuationSeparator" w:id="0">
    <w:p w:rsidR="001E48D0" w:rsidRDefault="001E48D0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0746"/>
    <w:multiLevelType w:val="hybridMultilevel"/>
    <w:tmpl w:val="AAA2AA6A"/>
    <w:lvl w:ilvl="0" w:tplc="028CFAC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0F2A42"/>
    <w:rsid w:val="00104900"/>
    <w:rsid w:val="00105CE1"/>
    <w:rsid w:val="0013076B"/>
    <w:rsid w:val="0014590A"/>
    <w:rsid w:val="00163CC2"/>
    <w:rsid w:val="00180CEB"/>
    <w:rsid w:val="00187C00"/>
    <w:rsid w:val="001B1E40"/>
    <w:rsid w:val="001E48D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0C9C"/>
    <w:rsid w:val="00B74293"/>
    <w:rsid w:val="00BB0469"/>
    <w:rsid w:val="00BC47AF"/>
    <w:rsid w:val="00BE2AE7"/>
    <w:rsid w:val="00C02FBE"/>
    <w:rsid w:val="00C10577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  <w:style w:type="paragraph" w:styleId="NormalWeb">
    <w:name w:val="Normal (Web)"/>
    <w:aliases w:val="Normal (Web) Char Char Char Char Char,Normal (Web) Char Char Char Char"/>
    <w:basedOn w:val="Normal"/>
    <w:link w:val="NormalWebChar"/>
    <w:unhideWhenUsed/>
    <w:rsid w:val="00C10577"/>
    <w:pPr>
      <w:spacing w:before="100" w:beforeAutospacing="1" w:after="100" w:afterAutospacing="1"/>
    </w:pPr>
    <w:rPr>
      <w:iCs w:val="0"/>
      <w:sz w:val="24"/>
      <w:szCs w:val="24"/>
      <w:lang w:val="en-US"/>
    </w:rPr>
  </w:style>
  <w:style w:type="character" w:customStyle="1" w:styleId="NormalWebChar">
    <w:name w:val="Normal (Web) Char"/>
    <w:aliases w:val="Normal (Web) Char Char Char Char Char Char,Normal (Web) Char Char Char Char Char1"/>
    <w:link w:val="NormalWeb"/>
    <w:locked/>
    <w:rsid w:val="00C10577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2018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2021-09-15T06:27:00Z</dcterms:created>
  <dcterms:modified xsi:type="dcterms:W3CDTF">2021-09-21T12:37:00Z</dcterms:modified>
</cp:coreProperties>
</file>