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2A0A15" w:rsidRDefault="00EA6979" w:rsidP="00EA6979">
      <w:pPr>
        <w:jc w:val="center"/>
        <w:rPr>
          <w:rFonts w:asciiTheme="minorHAnsi" w:hAnsiTheme="minorHAnsi" w:cstheme="minorHAnsi"/>
          <w:sz w:val="22"/>
          <w:szCs w:val="22"/>
        </w:rPr>
      </w:pPr>
      <w:r w:rsidRPr="002A0A15">
        <w:rPr>
          <w:rFonts w:asciiTheme="minorHAnsi" w:hAnsiTheme="minorHAnsi" w:cstheme="minorHAnsi"/>
          <w:sz w:val="22"/>
          <w:szCs w:val="22"/>
        </w:rPr>
        <w:t>LĒMUMS</w:t>
      </w:r>
    </w:p>
    <w:p w:rsidR="00EA6979" w:rsidRPr="002A0A15" w:rsidRDefault="00EA6979" w:rsidP="00EA6979">
      <w:pPr>
        <w:jc w:val="center"/>
        <w:rPr>
          <w:rFonts w:asciiTheme="minorHAnsi" w:hAnsiTheme="minorHAnsi" w:cstheme="minorHAnsi"/>
          <w:sz w:val="22"/>
          <w:szCs w:val="22"/>
        </w:rPr>
      </w:pPr>
      <w:r w:rsidRPr="002A0A15">
        <w:rPr>
          <w:rFonts w:asciiTheme="minorHAnsi" w:hAnsiTheme="minorHAnsi" w:cstheme="minorHAnsi"/>
          <w:sz w:val="22"/>
          <w:szCs w:val="22"/>
        </w:rPr>
        <w:t>Cēsīs</w:t>
      </w:r>
      <w:r w:rsidR="005C3D27" w:rsidRPr="002A0A15">
        <w:rPr>
          <w:rFonts w:asciiTheme="minorHAnsi" w:hAnsiTheme="minorHAnsi" w:cstheme="minorHAnsi"/>
          <w:sz w:val="22"/>
          <w:szCs w:val="22"/>
        </w:rPr>
        <w:t>, Cēsu novadā</w:t>
      </w:r>
    </w:p>
    <w:p w:rsidR="00EA6979" w:rsidRPr="002A0A15" w:rsidRDefault="008B4A0A" w:rsidP="00EA6979">
      <w:pPr>
        <w:rPr>
          <w:rFonts w:asciiTheme="minorHAnsi" w:hAnsiTheme="minorHAnsi" w:cstheme="minorHAnsi"/>
          <w:sz w:val="22"/>
          <w:szCs w:val="22"/>
        </w:rPr>
      </w:pPr>
      <w:r w:rsidRPr="002A0A15">
        <w:rPr>
          <w:rFonts w:asciiTheme="minorHAnsi" w:hAnsiTheme="minorHAnsi" w:cstheme="minorHAnsi"/>
          <w:sz w:val="22"/>
          <w:szCs w:val="22"/>
        </w:rPr>
        <w:t>09</w:t>
      </w:r>
      <w:r w:rsidR="004B3947" w:rsidRPr="002A0A15">
        <w:rPr>
          <w:rFonts w:asciiTheme="minorHAnsi" w:hAnsiTheme="minorHAnsi" w:cstheme="minorHAnsi"/>
          <w:sz w:val="22"/>
          <w:szCs w:val="22"/>
        </w:rPr>
        <w:t>.0</w:t>
      </w:r>
      <w:r w:rsidRPr="002A0A15">
        <w:rPr>
          <w:rFonts w:asciiTheme="minorHAnsi" w:hAnsiTheme="minorHAnsi" w:cstheme="minorHAnsi"/>
          <w:sz w:val="22"/>
          <w:szCs w:val="22"/>
        </w:rPr>
        <w:t>9.2021.</w:t>
      </w:r>
      <w:r w:rsidRPr="002A0A15">
        <w:rPr>
          <w:rFonts w:asciiTheme="minorHAnsi" w:hAnsiTheme="minorHAnsi" w:cstheme="minorHAnsi"/>
          <w:sz w:val="22"/>
          <w:szCs w:val="22"/>
        </w:rPr>
        <w:tab/>
      </w:r>
      <w:r w:rsidRPr="002A0A15">
        <w:rPr>
          <w:rFonts w:asciiTheme="minorHAnsi" w:hAnsiTheme="minorHAnsi" w:cstheme="minorHAnsi"/>
          <w:sz w:val="22"/>
          <w:szCs w:val="22"/>
        </w:rPr>
        <w:tab/>
      </w:r>
      <w:r w:rsidRPr="002A0A15">
        <w:rPr>
          <w:rFonts w:asciiTheme="minorHAnsi" w:hAnsiTheme="minorHAnsi" w:cstheme="minorHAnsi"/>
          <w:sz w:val="22"/>
          <w:szCs w:val="22"/>
        </w:rPr>
        <w:tab/>
      </w:r>
      <w:r w:rsidRPr="002A0A15">
        <w:rPr>
          <w:rFonts w:asciiTheme="minorHAnsi" w:hAnsiTheme="minorHAnsi" w:cstheme="minorHAnsi"/>
          <w:sz w:val="22"/>
          <w:szCs w:val="22"/>
        </w:rPr>
        <w:tab/>
      </w:r>
      <w:r w:rsidRPr="002A0A15">
        <w:rPr>
          <w:rFonts w:asciiTheme="minorHAnsi" w:hAnsiTheme="minorHAnsi" w:cstheme="minorHAnsi"/>
          <w:sz w:val="22"/>
          <w:szCs w:val="22"/>
        </w:rPr>
        <w:tab/>
      </w:r>
      <w:r w:rsidRPr="002A0A15">
        <w:rPr>
          <w:rFonts w:asciiTheme="minorHAnsi" w:hAnsiTheme="minorHAnsi" w:cstheme="minorHAnsi"/>
          <w:sz w:val="22"/>
          <w:szCs w:val="22"/>
        </w:rPr>
        <w:tab/>
      </w:r>
      <w:r w:rsidRPr="002A0A15">
        <w:rPr>
          <w:rFonts w:asciiTheme="minorHAnsi" w:hAnsiTheme="minorHAnsi" w:cstheme="minorHAnsi"/>
          <w:sz w:val="22"/>
          <w:szCs w:val="22"/>
        </w:rPr>
        <w:tab/>
      </w:r>
      <w:r w:rsidRPr="002A0A15">
        <w:rPr>
          <w:rFonts w:asciiTheme="minorHAnsi" w:hAnsiTheme="minorHAnsi" w:cstheme="minorHAnsi"/>
          <w:sz w:val="22"/>
          <w:szCs w:val="22"/>
        </w:rPr>
        <w:tab/>
      </w:r>
      <w:r w:rsidRPr="002A0A15">
        <w:rPr>
          <w:rFonts w:asciiTheme="minorHAnsi" w:hAnsiTheme="minorHAnsi" w:cstheme="minorHAnsi"/>
          <w:sz w:val="22"/>
          <w:szCs w:val="22"/>
        </w:rPr>
        <w:tab/>
      </w:r>
      <w:r w:rsidRPr="002A0A15">
        <w:rPr>
          <w:rFonts w:asciiTheme="minorHAnsi" w:hAnsiTheme="minorHAnsi" w:cstheme="minorHAnsi"/>
          <w:sz w:val="22"/>
          <w:szCs w:val="22"/>
        </w:rPr>
        <w:tab/>
        <w:t>Nr.</w:t>
      </w:r>
      <w:r w:rsidR="002A0A15">
        <w:rPr>
          <w:rFonts w:asciiTheme="minorHAnsi" w:hAnsiTheme="minorHAnsi" w:cstheme="minorHAnsi"/>
          <w:sz w:val="22"/>
          <w:szCs w:val="22"/>
        </w:rPr>
        <w:t>189</w:t>
      </w:r>
    </w:p>
    <w:p w:rsidR="00405E7E" w:rsidRPr="002A0A15" w:rsidRDefault="00405E7E" w:rsidP="00CE30A2">
      <w:pPr>
        <w:rPr>
          <w:rFonts w:asciiTheme="minorHAnsi" w:hAnsiTheme="minorHAnsi"/>
          <w:sz w:val="22"/>
          <w:szCs w:val="22"/>
        </w:rPr>
      </w:pPr>
    </w:p>
    <w:p w:rsidR="002A0A15" w:rsidRPr="002A0A15" w:rsidRDefault="002A0A15" w:rsidP="002A0A15">
      <w:pPr>
        <w:pStyle w:val="Default"/>
        <w:ind w:right="-705"/>
        <w:jc w:val="center"/>
        <w:rPr>
          <w:rFonts w:asciiTheme="minorHAnsi" w:eastAsia="Times New Roman" w:hAnsiTheme="minorHAnsi" w:cs="Calibri"/>
          <w:b/>
          <w:lang w:val="da-DK"/>
        </w:rPr>
      </w:pPr>
      <w:r w:rsidRPr="002A0A15">
        <w:rPr>
          <w:rFonts w:asciiTheme="minorHAnsi" w:hAnsiTheme="minorHAnsi" w:cs="Calibri"/>
          <w:b/>
          <w:lang w:val="lv-LV"/>
        </w:rPr>
        <w:t>Par nolikuma Cēsu novada mākslinieku gada balva vizuālajā mākslā “Cēsu novada Mākslas balva” grozījumu apstiprināšanu</w:t>
      </w:r>
    </w:p>
    <w:p w:rsidR="002A0A15" w:rsidRPr="002A0A15" w:rsidRDefault="002A0A15" w:rsidP="002A0A15">
      <w:pPr>
        <w:pStyle w:val="Default"/>
        <w:ind w:right="-705"/>
        <w:jc w:val="center"/>
        <w:rPr>
          <w:rFonts w:asciiTheme="minorHAnsi" w:eastAsia="Times New Roman" w:hAnsiTheme="minorHAnsi" w:cs="Calibri"/>
          <w:lang w:val="it-IT"/>
        </w:rPr>
      </w:pPr>
      <w:r w:rsidRPr="002A0A15">
        <w:rPr>
          <w:rFonts w:asciiTheme="minorHAnsi" w:hAnsiTheme="minorHAnsi" w:cs="Calibri"/>
          <w:i/>
          <w:iCs/>
          <w:lang w:val="it-IT"/>
        </w:rPr>
        <w:t>________________________________________________________________________</w:t>
      </w:r>
    </w:p>
    <w:p w:rsidR="002A0A15" w:rsidRPr="002A0A15" w:rsidRDefault="002A0A15" w:rsidP="002A0A15">
      <w:pPr>
        <w:pStyle w:val="Default"/>
        <w:ind w:right="-705"/>
        <w:jc w:val="center"/>
        <w:rPr>
          <w:rFonts w:asciiTheme="minorHAnsi" w:hAnsiTheme="minorHAnsi" w:cs="Calibri"/>
          <w:i/>
          <w:iCs/>
          <w:lang w:val="it-IT"/>
        </w:rPr>
      </w:pPr>
      <w:r w:rsidRPr="002A0A15">
        <w:rPr>
          <w:rFonts w:asciiTheme="minorHAnsi" w:hAnsiTheme="minorHAnsi" w:cs="Calibri"/>
          <w:i/>
          <w:iCs/>
          <w:lang w:val="it-IT"/>
        </w:rPr>
        <w:t>Ziņo: K.Skrīvere, Cēsu Vēstures un mākslas muzeja vadītāja</w:t>
      </w:r>
    </w:p>
    <w:p w:rsidR="002A0A15" w:rsidRPr="002A0A15" w:rsidRDefault="002A0A15" w:rsidP="002A0A15">
      <w:pPr>
        <w:pStyle w:val="Default"/>
        <w:ind w:right="-705"/>
        <w:jc w:val="both"/>
        <w:rPr>
          <w:rFonts w:asciiTheme="minorHAnsi" w:hAnsiTheme="minorHAnsi" w:cs="Calibri"/>
          <w:b/>
          <w:bCs/>
          <w:lang w:val="it-IT"/>
        </w:rPr>
      </w:pPr>
    </w:p>
    <w:p w:rsidR="002A0A15" w:rsidRPr="002A0A15" w:rsidRDefault="002A0A15" w:rsidP="002A0A15">
      <w:pPr>
        <w:ind w:firstLine="720"/>
        <w:jc w:val="both"/>
        <w:rPr>
          <w:rFonts w:asciiTheme="minorHAnsi" w:eastAsia="Calibri" w:hAnsiTheme="minorHAnsi" w:cs="Calibri"/>
          <w:sz w:val="22"/>
          <w:szCs w:val="22"/>
        </w:rPr>
      </w:pPr>
      <w:r w:rsidRPr="002A0A15">
        <w:rPr>
          <w:rFonts w:asciiTheme="minorHAnsi" w:hAnsiTheme="minorHAnsi" w:cs="Calibri"/>
          <w:color w:val="000000"/>
          <w:sz w:val="22"/>
          <w:szCs w:val="22"/>
          <w:lang w:val="da-DK"/>
        </w:rPr>
        <w:t>Pamatojoties uz likuma „Par pašvaldībām” 15.panta pirmās daļas 5.punktu, kā arī pašvaldības aģentūras „Cēsu Kultūras un Tūrisma centrs” nolikuma (apstiprināts ar Cēsu novada domes 18.02.2010. sēdes lēmumu Nr.79) 2.1.11.punktu un nolikuma grozījumiem (apstiprināts ar Cēsu novada domes 01.11.2012. sēdes lēmumu Nr. 499), lai veicinātu sabiedrības iesaistīšanos kultūrvides veidošanā Cēsu novadā saskaņā ar kultūrpolitikas aktualitātēm, un saskaņā ar Cēsu novada kultūras attīstības stratēģiju  2030 gadam rīcības virzienu “</w:t>
      </w:r>
      <w:r w:rsidRPr="002A0A15">
        <w:rPr>
          <w:rFonts w:asciiTheme="minorHAnsi" w:hAnsiTheme="minorHAnsi" w:cs="Calibri"/>
          <w:sz w:val="22"/>
          <w:szCs w:val="22"/>
          <w:lang w:val="da-DK"/>
        </w:rPr>
        <w:t xml:space="preserve">Daudzveidīgs kultūras pakalpojumu piedāvājums un tā pieejamība dažādām sabiedrības grupām” uzdevumu </w:t>
      </w:r>
      <w:r w:rsidRPr="002A0A15">
        <w:rPr>
          <w:rFonts w:asciiTheme="minorHAnsi" w:hAnsiTheme="minorHAnsi" w:cs="Calibri"/>
          <w:color w:val="000000"/>
          <w:sz w:val="22"/>
          <w:szCs w:val="22"/>
          <w:lang w:val="da-DK"/>
        </w:rPr>
        <w:t>“</w:t>
      </w:r>
      <w:r w:rsidRPr="002A0A15">
        <w:rPr>
          <w:rFonts w:asciiTheme="minorHAnsi" w:hAnsiTheme="minorHAnsi" w:cs="Calibri"/>
          <w:sz w:val="22"/>
          <w:szCs w:val="22"/>
          <w:lang w:val="da-DK"/>
        </w:rPr>
        <w:t xml:space="preserve">U.4. Veicināt daudzveidīga un laikmetīga kultūras pakalpojuma pieejamību Cēsu novada iedzīvotājiem” </w:t>
      </w:r>
      <w:r w:rsidRPr="002A0A15">
        <w:rPr>
          <w:rFonts w:asciiTheme="minorHAnsi" w:hAnsiTheme="minorHAnsi" w:cs="Calibri"/>
          <w:color w:val="000000"/>
          <w:sz w:val="22"/>
          <w:szCs w:val="22"/>
          <w:lang w:val="da-DK"/>
        </w:rPr>
        <w:t xml:space="preserve">un Cēsu novada integrētās attīstības programmas 2013.-2021.gadam 4.3. rīcības plānu “Nodrošināt daudzveidīgus, kvalitatīvus kultūras pasākumus un aktivitātes reģionālā, nacionālā un starptautiskā līmenī” 4.3.1. uzdevumu “Nodrošināt daudzpusīgas kultūras aktivitātes”, ievērojot Cēsu novada domes Izglītības, kultūras un sporta komitejas 26.08.2021. atzinumu (prot.Nr.3), un Cēsu novada domes Finanšu komitejas 02.09.2021 atzinumu (prot. </w:t>
      </w:r>
      <w:r w:rsidRPr="002A0A15">
        <w:rPr>
          <w:rFonts w:asciiTheme="minorHAnsi" w:hAnsiTheme="minorHAnsi" w:cs="Calibri"/>
          <w:color w:val="000000"/>
          <w:sz w:val="22"/>
          <w:szCs w:val="22"/>
        </w:rPr>
        <w:t xml:space="preserve">Nr.3), </w:t>
      </w:r>
      <w:r w:rsidRPr="002A0A15">
        <w:rPr>
          <w:rFonts w:asciiTheme="minorHAnsi" w:hAnsiTheme="minorHAnsi" w:cs="Calibri"/>
          <w:sz w:val="22"/>
          <w:szCs w:val="22"/>
          <w:lang w:eastAsia="ar-SA"/>
        </w:rPr>
        <w:t xml:space="preserve">Cēsu novada dome,  ar </w:t>
      </w:r>
      <w:r w:rsidRPr="002A0A15">
        <w:rPr>
          <w:rFonts w:asciiTheme="minorHAnsi" w:eastAsia="Calibri" w:hAnsiTheme="minorHAnsi" w:cs="Calibri"/>
          <w:sz w:val="22"/>
          <w:szCs w:val="22"/>
        </w:rPr>
        <w:t xml:space="preserve">19 balsīm  - par (Ainārs </w:t>
      </w:r>
      <w:proofErr w:type="spellStart"/>
      <w:r w:rsidRPr="002A0A15">
        <w:rPr>
          <w:rFonts w:asciiTheme="minorHAnsi" w:eastAsia="Calibri" w:hAnsiTheme="minorHAnsi" w:cs="Calibri"/>
          <w:sz w:val="22"/>
          <w:szCs w:val="22"/>
        </w:rPr>
        <w:t>Šteins</w:t>
      </w:r>
      <w:proofErr w:type="spellEnd"/>
      <w:r w:rsidRPr="002A0A15">
        <w:rPr>
          <w:rFonts w:asciiTheme="minorHAnsi" w:eastAsia="Calibri" w:hAnsiTheme="minorHAnsi" w:cs="Calibri"/>
          <w:sz w:val="22"/>
          <w:szCs w:val="22"/>
        </w:rPr>
        <w:t xml:space="preserve">, Andris Melbārdis , Andris </w:t>
      </w:r>
      <w:proofErr w:type="spellStart"/>
      <w:r w:rsidRPr="002A0A15">
        <w:rPr>
          <w:rFonts w:asciiTheme="minorHAnsi" w:eastAsia="Calibri" w:hAnsiTheme="minorHAnsi" w:cs="Calibri"/>
          <w:sz w:val="22"/>
          <w:szCs w:val="22"/>
        </w:rPr>
        <w:t>Mihaļovs</w:t>
      </w:r>
      <w:proofErr w:type="spellEnd"/>
      <w:r w:rsidRPr="002A0A15">
        <w:rPr>
          <w:rFonts w:asciiTheme="minorHAnsi" w:eastAsia="Calibri" w:hAnsiTheme="minorHAnsi" w:cs="Calibri"/>
          <w:sz w:val="22"/>
          <w:szCs w:val="22"/>
        </w:rPr>
        <w:t xml:space="preserve">, Atis </w:t>
      </w:r>
      <w:proofErr w:type="spellStart"/>
      <w:r w:rsidRPr="002A0A15">
        <w:rPr>
          <w:rFonts w:asciiTheme="minorHAnsi" w:eastAsia="Calibri" w:hAnsiTheme="minorHAnsi" w:cs="Calibri"/>
          <w:sz w:val="22"/>
          <w:szCs w:val="22"/>
        </w:rPr>
        <w:t>Egliņš</w:t>
      </w:r>
      <w:proofErr w:type="spellEnd"/>
      <w:r w:rsidRPr="002A0A15">
        <w:rPr>
          <w:rFonts w:asciiTheme="minorHAnsi" w:eastAsia="Calibri" w:hAnsiTheme="minorHAnsi" w:cs="Calibri"/>
          <w:sz w:val="22"/>
          <w:szCs w:val="22"/>
        </w:rPr>
        <w:t xml:space="preserve">-Eglītis, Biruta </w:t>
      </w:r>
      <w:proofErr w:type="spellStart"/>
      <w:r w:rsidRPr="002A0A15">
        <w:rPr>
          <w:rFonts w:asciiTheme="minorHAnsi" w:eastAsia="Calibri" w:hAnsiTheme="minorHAnsi" w:cs="Calibri"/>
          <w:sz w:val="22"/>
          <w:szCs w:val="22"/>
        </w:rPr>
        <w:t>Mežale</w:t>
      </w:r>
      <w:proofErr w:type="spellEnd"/>
      <w:r w:rsidRPr="002A0A15">
        <w:rPr>
          <w:rFonts w:asciiTheme="minorHAnsi" w:eastAsia="Calibri" w:hAnsiTheme="minorHAnsi" w:cs="Calibri"/>
          <w:sz w:val="22"/>
          <w:szCs w:val="22"/>
        </w:rPr>
        <w:t xml:space="preserve">, Elīna </w:t>
      </w:r>
      <w:proofErr w:type="spellStart"/>
      <w:r w:rsidRPr="002A0A15">
        <w:rPr>
          <w:rFonts w:asciiTheme="minorHAnsi" w:eastAsia="Calibri" w:hAnsiTheme="minorHAnsi" w:cs="Calibri"/>
          <w:sz w:val="22"/>
          <w:szCs w:val="22"/>
        </w:rPr>
        <w:t>Stapulone</w:t>
      </w:r>
      <w:proofErr w:type="spellEnd"/>
      <w:r w:rsidRPr="002A0A15">
        <w:rPr>
          <w:rFonts w:asciiTheme="minorHAnsi" w:eastAsia="Calibri" w:hAnsiTheme="minorHAnsi" w:cs="Calibri"/>
          <w:sz w:val="22"/>
          <w:szCs w:val="22"/>
        </w:rPr>
        <w:t xml:space="preserve">, Ella </w:t>
      </w:r>
      <w:proofErr w:type="spellStart"/>
      <w:r w:rsidRPr="002A0A15">
        <w:rPr>
          <w:rFonts w:asciiTheme="minorHAnsi" w:eastAsia="Calibri" w:hAnsiTheme="minorHAnsi" w:cs="Calibri"/>
          <w:sz w:val="22"/>
          <w:szCs w:val="22"/>
        </w:rPr>
        <w:t>Frīdvalde</w:t>
      </w:r>
      <w:proofErr w:type="spellEnd"/>
      <w:r w:rsidRPr="002A0A15">
        <w:rPr>
          <w:rFonts w:asciiTheme="minorHAnsi" w:eastAsia="Calibri" w:hAnsiTheme="minorHAnsi" w:cs="Calibri"/>
          <w:sz w:val="22"/>
          <w:szCs w:val="22"/>
        </w:rPr>
        <w:t xml:space="preserve">-Andersone, Erlends </w:t>
      </w:r>
      <w:proofErr w:type="spellStart"/>
      <w:r w:rsidRPr="002A0A15">
        <w:rPr>
          <w:rFonts w:asciiTheme="minorHAnsi" w:eastAsia="Calibri" w:hAnsiTheme="minorHAnsi" w:cs="Calibri"/>
          <w:sz w:val="22"/>
          <w:szCs w:val="22"/>
        </w:rPr>
        <w:t>Geruļskis</w:t>
      </w:r>
      <w:proofErr w:type="spellEnd"/>
      <w:r w:rsidRPr="002A0A15">
        <w:rPr>
          <w:rFonts w:asciiTheme="minorHAnsi" w:eastAsia="Calibri" w:hAnsiTheme="minorHAnsi" w:cs="Calibri"/>
          <w:sz w:val="22"/>
          <w:szCs w:val="22"/>
        </w:rPr>
        <w:t xml:space="preserve">, Ēriks </w:t>
      </w:r>
      <w:proofErr w:type="spellStart"/>
      <w:r w:rsidRPr="002A0A15">
        <w:rPr>
          <w:rFonts w:asciiTheme="minorHAnsi" w:eastAsia="Calibri" w:hAnsiTheme="minorHAnsi" w:cs="Calibri"/>
          <w:sz w:val="22"/>
          <w:szCs w:val="22"/>
        </w:rPr>
        <w:t>Bauers</w:t>
      </w:r>
      <w:proofErr w:type="spellEnd"/>
      <w:r w:rsidRPr="002A0A15">
        <w:rPr>
          <w:rFonts w:asciiTheme="minorHAnsi" w:eastAsia="Calibri" w:hAnsiTheme="minorHAnsi" w:cs="Calibri"/>
          <w:sz w:val="22"/>
          <w:szCs w:val="22"/>
        </w:rPr>
        <w:t xml:space="preserve">, Guntis  Grosbergs, Hardijs VENTS, Indriķis Putniņš, Inese Suija-Markova, Inga </w:t>
      </w:r>
      <w:proofErr w:type="spellStart"/>
      <w:r w:rsidRPr="002A0A15">
        <w:rPr>
          <w:rFonts w:asciiTheme="minorHAnsi" w:eastAsia="Calibri" w:hAnsiTheme="minorHAnsi" w:cs="Calibri"/>
          <w:sz w:val="22"/>
          <w:szCs w:val="22"/>
        </w:rPr>
        <w:t>Cipe</w:t>
      </w:r>
      <w:proofErr w:type="spellEnd"/>
      <w:r w:rsidRPr="002A0A15">
        <w:rPr>
          <w:rFonts w:asciiTheme="minorHAnsi" w:eastAsia="Calibri" w:hAnsiTheme="minorHAnsi" w:cs="Calibri"/>
          <w:sz w:val="22"/>
          <w:szCs w:val="22"/>
        </w:rPr>
        <w:t>, Ivo Rode, Jānis Kārkliņš, Jānis Rozenbergs, Juris Žagars, Laimis Šāvējs) ,  pret nav,  atturas nav, nolemj:</w:t>
      </w:r>
    </w:p>
    <w:p w:rsidR="002A0A15" w:rsidRPr="00266E60" w:rsidRDefault="002A0A15" w:rsidP="00266E60">
      <w:pPr>
        <w:pStyle w:val="NormalWeb"/>
        <w:jc w:val="both"/>
        <w:rPr>
          <w:rFonts w:asciiTheme="minorHAnsi" w:eastAsia="Calibri" w:hAnsiTheme="minorHAnsi" w:cs="Calibri"/>
          <w:iCs/>
          <w:sz w:val="22"/>
          <w:szCs w:val="22"/>
          <w:lang w:val="lv-LV"/>
        </w:rPr>
      </w:pPr>
      <w:r w:rsidRPr="002A0A15">
        <w:rPr>
          <w:rFonts w:asciiTheme="minorHAnsi" w:hAnsiTheme="minorHAnsi" w:cs="Calibri"/>
          <w:color w:val="000000"/>
          <w:sz w:val="22"/>
          <w:szCs w:val="22"/>
          <w:lang w:val="da-DK"/>
        </w:rPr>
        <w:t>1</w:t>
      </w:r>
      <w:r w:rsidRPr="00266E60">
        <w:rPr>
          <w:rFonts w:asciiTheme="minorHAnsi" w:eastAsia="Calibri" w:hAnsiTheme="minorHAnsi" w:cs="Calibri"/>
          <w:iCs/>
          <w:sz w:val="22"/>
          <w:szCs w:val="22"/>
          <w:lang w:val="lv-LV"/>
        </w:rPr>
        <w:t>. Apstiprināt grozījumus nolikumā Cēsu novada mākslinieku Gada balva vizuālajā mākslā “Cēsu novada Mākslas balva” saskaņā ar pielikumu šādi:</w:t>
      </w:r>
    </w:p>
    <w:p w:rsidR="002A0A15" w:rsidRPr="00266E60" w:rsidRDefault="002A0A15" w:rsidP="00266E60">
      <w:pPr>
        <w:pStyle w:val="NormalWeb"/>
        <w:jc w:val="both"/>
        <w:rPr>
          <w:rFonts w:asciiTheme="minorHAnsi" w:eastAsia="Calibri" w:hAnsiTheme="minorHAnsi" w:cs="Calibri"/>
          <w:iCs/>
          <w:sz w:val="22"/>
          <w:szCs w:val="22"/>
          <w:lang w:val="lv-LV"/>
        </w:rPr>
      </w:pPr>
      <w:r w:rsidRPr="00266E60">
        <w:rPr>
          <w:rFonts w:asciiTheme="minorHAnsi" w:eastAsia="Calibri" w:hAnsiTheme="minorHAnsi" w:cs="Calibri"/>
          <w:iCs/>
          <w:sz w:val="22"/>
          <w:szCs w:val="22"/>
          <w:lang w:val="lv-LV"/>
        </w:rPr>
        <w:t>1.1. Grozīt nolikuma nosaukumu Cēsu novada mākslinieku Gada balva vizuālajā mākslā “Cēsu Mākslas balva 2020”, turpmāk lietojot - Cēsu novada mākslinieku Gada balva vizuālajā mākslā “Cēsu novada Mākslas balva”;</w:t>
      </w:r>
    </w:p>
    <w:p w:rsidR="002A0A15" w:rsidRPr="002A0A15" w:rsidRDefault="002A0A15" w:rsidP="00266E60">
      <w:pPr>
        <w:pStyle w:val="NormalWeb"/>
        <w:jc w:val="both"/>
        <w:rPr>
          <w:rFonts w:asciiTheme="minorHAnsi" w:hAnsiTheme="minorHAnsi" w:cs="Calibri"/>
          <w:color w:val="000000"/>
          <w:sz w:val="22"/>
          <w:szCs w:val="22"/>
          <w:lang w:val="da-DK"/>
        </w:rPr>
      </w:pPr>
      <w:r w:rsidRPr="002A0A15">
        <w:rPr>
          <w:rFonts w:asciiTheme="minorHAnsi" w:hAnsiTheme="minorHAnsi" w:cs="Calibri"/>
          <w:color w:val="000000"/>
          <w:sz w:val="22"/>
          <w:szCs w:val="22"/>
          <w:lang w:val="da-DK"/>
        </w:rPr>
        <w:t>1.2. Grozīt nolikuma 2.2. punktu “Viens mākslinieks drīkst iesniegt 2 – 3 darbus Gada balvai, kuri radīti ne vēlāk kā gadu pirms Gada balvas izsludināšanas (piem. Gada balvai 2020 iesniedzamie darbi nav tapuši vēlāk kā 2019.gadā)”, sekojoši – “Viens mākslinieks drīkst iesniegt 2 – 3 darbus Gada balvai, kuri radīti ne agrāk kā gadu pirms Gada balvas izsludināšanas.”.</w:t>
      </w:r>
    </w:p>
    <w:p w:rsidR="002A0A15" w:rsidRPr="002A0A15" w:rsidRDefault="002A0A15" w:rsidP="00266E60">
      <w:pPr>
        <w:pStyle w:val="NormalWeb"/>
        <w:jc w:val="both"/>
        <w:rPr>
          <w:rFonts w:asciiTheme="minorHAnsi" w:hAnsiTheme="minorHAnsi" w:cs="Calibri"/>
          <w:color w:val="000000"/>
          <w:sz w:val="22"/>
          <w:szCs w:val="22"/>
          <w:lang w:val="da-DK"/>
        </w:rPr>
      </w:pPr>
      <w:r w:rsidRPr="002A0A15">
        <w:rPr>
          <w:rFonts w:asciiTheme="minorHAnsi" w:hAnsiTheme="minorHAnsi" w:cs="Calibri"/>
          <w:color w:val="000000"/>
          <w:sz w:val="22"/>
          <w:szCs w:val="22"/>
          <w:lang w:val="da-DK"/>
        </w:rPr>
        <w:t xml:space="preserve">1.3. Grozīt nolikuma 1.8. punktu “Gada balvu izsludina Vidzemes novadu laikrakstā „Druva” un PAŠVALDĪBAS mājas lapā www.cesis.lv ne vēlāk kā 2 (divus) mēnešus pirms Gada balvas darbu pieņemšanas beigu termiņa.”, sekojoši – 1.8. </w:t>
      </w:r>
      <w:bookmarkStart w:id="0" w:name="_Hlk81573641"/>
      <w:r w:rsidRPr="002A0A15">
        <w:rPr>
          <w:rFonts w:asciiTheme="minorHAnsi" w:hAnsiTheme="minorHAnsi" w:cs="Calibri"/>
          <w:color w:val="000000"/>
          <w:sz w:val="22"/>
          <w:szCs w:val="22"/>
          <w:lang w:val="da-DK"/>
        </w:rPr>
        <w:t>“Gada balvu izsludina Vidzemes novadu laikrakstā „Druva” un PAŠVALDĪBAS mājas lapā www.cesis.lv ne vēlāk kā 1 (vienu) mēnesi pirms Gada balvas darbu pieņemšanas beigu termiņa.”</w:t>
      </w:r>
    </w:p>
    <w:bookmarkEnd w:id="0"/>
    <w:p w:rsidR="002A0A15" w:rsidRPr="002A0A15" w:rsidRDefault="002A0A15" w:rsidP="00266E60">
      <w:pPr>
        <w:pStyle w:val="NormalWeb"/>
        <w:jc w:val="both"/>
        <w:rPr>
          <w:rFonts w:asciiTheme="minorHAnsi" w:hAnsiTheme="minorHAnsi" w:cs="Calibri"/>
          <w:color w:val="000000"/>
          <w:sz w:val="22"/>
          <w:szCs w:val="22"/>
          <w:lang w:val="da-DK"/>
        </w:rPr>
      </w:pPr>
      <w:r w:rsidRPr="002A0A15">
        <w:rPr>
          <w:rFonts w:asciiTheme="minorHAnsi" w:hAnsiTheme="minorHAnsi" w:cs="Calibri"/>
          <w:color w:val="000000"/>
          <w:sz w:val="22"/>
          <w:szCs w:val="22"/>
          <w:lang w:val="da-DK"/>
        </w:rPr>
        <w:t xml:space="preserve">1.4. Grozīt nolikuma 2.1. punktu “Gada balvā var piedalīties profesionāli mākslinieki, kuri savā darbībā ir vai bijuši saistīti ar Cēsīm vai Cēsu novadu un atbilst vienam vai vairākiem kritērijiem – dzīvo vai dzimuši Cēsu pilsētā vai novadā, mācījušies/mācās, vai savā profesionālajā darbībā ir bijuši/ir saistīti ar Cēsu pilsētu un novadu (piedalījušies mākslas plenēros, mākslinieku kopizstādēs utt.).”, sekojoši – </w:t>
      </w:r>
      <w:bookmarkStart w:id="1" w:name="_Hlk81573739"/>
      <w:r w:rsidRPr="002A0A15">
        <w:rPr>
          <w:rFonts w:asciiTheme="minorHAnsi" w:hAnsiTheme="minorHAnsi" w:cs="Calibri"/>
          <w:color w:val="000000"/>
          <w:sz w:val="22"/>
          <w:szCs w:val="22"/>
          <w:lang w:val="da-DK"/>
        </w:rPr>
        <w:t xml:space="preserve">“Gada balvā var piedalīties profesionāli mākslinieki (profesionālā izglītība mākslas jomā, Latvijas Mākslinieku Savienības vai citas </w:t>
      </w:r>
      <w:r w:rsidRPr="002A0A15">
        <w:rPr>
          <w:rFonts w:asciiTheme="minorHAnsi" w:hAnsiTheme="minorHAnsi" w:cs="Calibri"/>
          <w:color w:val="000000"/>
          <w:sz w:val="22"/>
          <w:szCs w:val="22"/>
          <w:lang w:val="da-DK"/>
        </w:rPr>
        <w:lastRenderedPageBreak/>
        <w:t>mākslinieku asociācijas biedri, kuri aktīvi darbojas kultūras un mākslas jomā vai praktiski darbojas profesijā), kuri savā darbībā ir vai bijuši saistīti ar Cēsīm vai Cēsu novadu un atbilst vienam vai vairākiem kritērijiem – dzīvo vai dzimuši Cēsu pilsētā vai novadā, mācījušies/mācās, vai savā profesionālajā darbībā ir bijuši/ir saistīti ar Cēsu pilsētu un novadu (piedalījušies mākslas plenēros, mākslinieku kopizstādēs utt.).”</w:t>
      </w:r>
    </w:p>
    <w:bookmarkEnd w:id="1"/>
    <w:p w:rsidR="002A0A15" w:rsidRPr="002A0A15" w:rsidRDefault="002A0A15" w:rsidP="00266E60">
      <w:pPr>
        <w:pStyle w:val="NormalWeb"/>
        <w:jc w:val="both"/>
        <w:rPr>
          <w:rFonts w:asciiTheme="minorHAnsi" w:hAnsiTheme="minorHAnsi" w:cs="Calibri"/>
          <w:color w:val="000000"/>
          <w:sz w:val="22"/>
          <w:szCs w:val="22"/>
          <w:lang w:val="da-DK"/>
        </w:rPr>
      </w:pPr>
      <w:r w:rsidRPr="002A0A15">
        <w:rPr>
          <w:rFonts w:asciiTheme="minorHAnsi" w:hAnsiTheme="minorHAnsi" w:cs="Calibri"/>
          <w:color w:val="000000"/>
          <w:sz w:val="22"/>
          <w:szCs w:val="22"/>
          <w:lang w:val="da-DK"/>
        </w:rPr>
        <w:t>1.5. Grozīt nolikuma 2.3. punktu “Darbi jāiesniedz divu (kalendāra) mēnešu laikā no Gada balvas izsludināšanas dienas.”, sekojoši – “Darbi jāiesniedz viena (kalendāra) mēneša laikā no Gada balvas izsludināšanas dienas.”</w:t>
      </w:r>
    </w:p>
    <w:p w:rsidR="002A0A15" w:rsidRPr="002A0A15" w:rsidRDefault="002A0A15" w:rsidP="002A0A15">
      <w:pPr>
        <w:pStyle w:val="NormalWeb"/>
        <w:rPr>
          <w:rFonts w:asciiTheme="minorHAnsi" w:hAnsiTheme="minorHAnsi" w:cs="Calibri"/>
          <w:color w:val="000000"/>
          <w:sz w:val="22"/>
          <w:szCs w:val="22"/>
          <w:lang w:val="da-DK"/>
        </w:rPr>
      </w:pPr>
      <w:r w:rsidRPr="002A0A15">
        <w:rPr>
          <w:rFonts w:asciiTheme="minorHAnsi" w:hAnsiTheme="minorHAnsi" w:cs="Calibri"/>
          <w:color w:val="000000"/>
          <w:sz w:val="22"/>
          <w:szCs w:val="22"/>
          <w:lang w:val="da-DK"/>
        </w:rPr>
        <w:t>1.6. Grozīt nolikuma 3.1. punktu “Gada balvas kopējais finansējuma apmērs ir EUR 1000.00, kas tiek sadalītas sekojošās nominācijās:</w:t>
      </w:r>
    </w:p>
    <w:p w:rsidR="002A0A15" w:rsidRPr="002A0A15" w:rsidRDefault="002A0A15" w:rsidP="002A0A15">
      <w:pPr>
        <w:pStyle w:val="NormalWeb"/>
        <w:rPr>
          <w:rFonts w:asciiTheme="minorHAnsi" w:hAnsiTheme="minorHAnsi" w:cs="Calibri"/>
          <w:color w:val="000000"/>
          <w:sz w:val="22"/>
          <w:szCs w:val="22"/>
        </w:rPr>
      </w:pPr>
      <w:r w:rsidRPr="002A0A15">
        <w:rPr>
          <w:rFonts w:asciiTheme="minorHAnsi" w:hAnsiTheme="minorHAnsi" w:cs="Calibri"/>
          <w:color w:val="000000"/>
          <w:sz w:val="22"/>
          <w:szCs w:val="22"/>
        </w:rPr>
        <w:t xml:space="preserve">- </w:t>
      </w:r>
      <w:proofErr w:type="spellStart"/>
      <w:proofErr w:type="gramStart"/>
      <w:r w:rsidRPr="002A0A15">
        <w:rPr>
          <w:rFonts w:asciiTheme="minorHAnsi" w:hAnsiTheme="minorHAnsi" w:cs="Calibri"/>
          <w:color w:val="000000"/>
          <w:sz w:val="22"/>
          <w:szCs w:val="22"/>
        </w:rPr>
        <w:t>viena</w:t>
      </w:r>
      <w:proofErr w:type="spellEnd"/>
      <w:proofErr w:type="gram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Zelta</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balva</w:t>
      </w:r>
      <w:proofErr w:type="spellEnd"/>
      <w:r w:rsidRPr="002A0A15">
        <w:rPr>
          <w:rFonts w:asciiTheme="minorHAnsi" w:hAnsiTheme="minorHAnsi" w:cs="Calibri"/>
          <w:color w:val="000000"/>
          <w:sz w:val="22"/>
          <w:szCs w:val="22"/>
        </w:rPr>
        <w:t xml:space="preserve"> EUR 400.00;</w:t>
      </w:r>
    </w:p>
    <w:p w:rsidR="002A0A15" w:rsidRPr="002A0A15" w:rsidRDefault="002A0A15" w:rsidP="002A0A15">
      <w:pPr>
        <w:pStyle w:val="NormalWeb"/>
        <w:rPr>
          <w:rFonts w:asciiTheme="minorHAnsi" w:hAnsiTheme="minorHAnsi" w:cs="Calibri"/>
          <w:color w:val="000000"/>
          <w:sz w:val="22"/>
          <w:szCs w:val="22"/>
        </w:rPr>
      </w:pPr>
      <w:r w:rsidRPr="002A0A15">
        <w:rPr>
          <w:rFonts w:asciiTheme="minorHAnsi" w:hAnsiTheme="minorHAnsi" w:cs="Calibri"/>
          <w:color w:val="000000"/>
          <w:sz w:val="22"/>
          <w:szCs w:val="22"/>
        </w:rPr>
        <w:t xml:space="preserve">- </w:t>
      </w:r>
      <w:proofErr w:type="gramStart"/>
      <w:r w:rsidRPr="002A0A15">
        <w:rPr>
          <w:rFonts w:asciiTheme="minorHAnsi" w:hAnsiTheme="minorHAnsi" w:cs="Calibri"/>
          <w:color w:val="000000"/>
          <w:sz w:val="22"/>
          <w:szCs w:val="22"/>
        </w:rPr>
        <w:t>divas</w:t>
      </w:r>
      <w:proofErr w:type="gram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Sudraba</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balvas</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katra</w:t>
      </w:r>
      <w:proofErr w:type="spellEnd"/>
      <w:r w:rsidRPr="002A0A15">
        <w:rPr>
          <w:rFonts w:asciiTheme="minorHAnsi" w:hAnsiTheme="minorHAnsi" w:cs="Calibri"/>
          <w:color w:val="000000"/>
          <w:sz w:val="22"/>
          <w:szCs w:val="22"/>
        </w:rPr>
        <w:t xml:space="preserve"> EUR 250.00;</w:t>
      </w:r>
    </w:p>
    <w:p w:rsidR="002A0A15" w:rsidRPr="002A0A15" w:rsidRDefault="002A0A15" w:rsidP="002A0A15">
      <w:pPr>
        <w:pStyle w:val="NormalWeb"/>
        <w:rPr>
          <w:rFonts w:asciiTheme="minorHAnsi" w:hAnsiTheme="minorHAnsi" w:cs="Calibri"/>
          <w:color w:val="000000"/>
          <w:sz w:val="22"/>
          <w:szCs w:val="22"/>
        </w:rPr>
      </w:pPr>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viena</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skatītāju</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balva</w:t>
      </w:r>
      <w:proofErr w:type="spellEnd"/>
      <w:r w:rsidRPr="002A0A15">
        <w:rPr>
          <w:rFonts w:asciiTheme="minorHAnsi" w:hAnsiTheme="minorHAnsi" w:cs="Calibri"/>
          <w:color w:val="000000"/>
          <w:sz w:val="22"/>
          <w:szCs w:val="22"/>
        </w:rPr>
        <w:t>, EUR 100.00;</w:t>
      </w:r>
      <w:proofErr w:type="gramStart"/>
      <w:r w:rsidRPr="002A0A15">
        <w:rPr>
          <w:rFonts w:asciiTheme="minorHAnsi" w:hAnsiTheme="minorHAnsi" w:cs="Calibri"/>
          <w:color w:val="000000"/>
          <w:sz w:val="22"/>
          <w:szCs w:val="22"/>
        </w:rPr>
        <w:t>”,</w:t>
      </w:r>
      <w:proofErr w:type="gram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sekojoši</w:t>
      </w:r>
      <w:proofErr w:type="spellEnd"/>
      <w:r w:rsidRPr="002A0A15">
        <w:rPr>
          <w:rFonts w:asciiTheme="minorHAnsi" w:hAnsiTheme="minorHAnsi" w:cs="Calibri"/>
          <w:color w:val="000000"/>
          <w:sz w:val="22"/>
          <w:szCs w:val="22"/>
        </w:rPr>
        <w:t xml:space="preserve"> – “3.1. </w:t>
      </w:r>
      <w:proofErr w:type="spellStart"/>
      <w:r w:rsidRPr="002A0A15">
        <w:rPr>
          <w:rFonts w:asciiTheme="minorHAnsi" w:hAnsiTheme="minorHAnsi" w:cs="Calibri"/>
          <w:color w:val="000000"/>
          <w:sz w:val="22"/>
          <w:szCs w:val="22"/>
        </w:rPr>
        <w:t>Gada</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balvas</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kopējais</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finansējuma</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apmērs</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ir</w:t>
      </w:r>
      <w:proofErr w:type="spellEnd"/>
      <w:r w:rsidRPr="002A0A15">
        <w:rPr>
          <w:rFonts w:asciiTheme="minorHAnsi" w:hAnsiTheme="minorHAnsi" w:cs="Calibri"/>
          <w:color w:val="000000"/>
          <w:sz w:val="22"/>
          <w:szCs w:val="22"/>
        </w:rPr>
        <w:t xml:space="preserve"> EUR 1400.00, </w:t>
      </w:r>
      <w:proofErr w:type="spellStart"/>
      <w:r w:rsidRPr="002A0A15">
        <w:rPr>
          <w:rFonts w:asciiTheme="minorHAnsi" w:hAnsiTheme="minorHAnsi" w:cs="Calibri"/>
          <w:color w:val="000000"/>
          <w:sz w:val="22"/>
          <w:szCs w:val="22"/>
        </w:rPr>
        <w:t>kas</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tiek</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sadalītas</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sekojošās</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nominācijās</w:t>
      </w:r>
      <w:proofErr w:type="spellEnd"/>
      <w:r w:rsidRPr="002A0A15">
        <w:rPr>
          <w:rFonts w:asciiTheme="minorHAnsi" w:hAnsiTheme="minorHAnsi" w:cs="Calibri"/>
          <w:color w:val="000000"/>
          <w:sz w:val="22"/>
          <w:szCs w:val="22"/>
        </w:rPr>
        <w:t>:</w:t>
      </w:r>
    </w:p>
    <w:p w:rsidR="002A0A15" w:rsidRPr="002A0A15" w:rsidRDefault="002A0A15" w:rsidP="002A0A15">
      <w:pPr>
        <w:pStyle w:val="NormalWeb"/>
        <w:rPr>
          <w:rFonts w:asciiTheme="minorHAnsi" w:hAnsiTheme="minorHAnsi" w:cs="Calibri"/>
          <w:color w:val="000000"/>
          <w:sz w:val="22"/>
          <w:szCs w:val="22"/>
        </w:rPr>
      </w:pPr>
      <w:r w:rsidRPr="002A0A15">
        <w:rPr>
          <w:rFonts w:asciiTheme="minorHAnsi" w:hAnsiTheme="minorHAnsi" w:cs="Calibri"/>
          <w:color w:val="000000"/>
          <w:sz w:val="22"/>
          <w:szCs w:val="22"/>
        </w:rPr>
        <w:t xml:space="preserve">- </w:t>
      </w:r>
      <w:proofErr w:type="spellStart"/>
      <w:proofErr w:type="gramStart"/>
      <w:r w:rsidRPr="002A0A15">
        <w:rPr>
          <w:rFonts w:asciiTheme="minorHAnsi" w:hAnsiTheme="minorHAnsi" w:cs="Calibri"/>
          <w:color w:val="000000"/>
          <w:sz w:val="22"/>
          <w:szCs w:val="22"/>
        </w:rPr>
        <w:t>viena</w:t>
      </w:r>
      <w:proofErr w:type="spellEnd"/>
      <w:proofErr w:type="gram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Zelta</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balva</w:t>
      </w:r>
      <w:proofErr w:type="spellEnd"/>
      <w:r w:rsidRPr="002A0A15">
        <w:rPr>
          <w:rFonts w:asciiTheme="minorHAnsi" w:hAnsiTheme="minorHAnsi" w:cs="Calibri"/>
          <w:color w:val="000000"/>
          <w:sz w:val="22"/>
          <w:szCs w:val="22"/>
        </w:rPr>
        <w:t xml:space="preserve"> EUR 500.00;</w:t>
      </w:r>
    </w:p>
    <w:p w:rsidR="002A0A15" w:rsidRPr="002A0A15" w:rsidRDefault="002A0A15" w:rsidP="002A0A15">
      <w:pPr>
        <w:pStyle w:val="NormalWeb"/>
        <w:rPr>
          <w:rFonts w:asciiTheme="minorHAnsi" w:hAnsiTheme="minorHAnsi" w:cs="Calibri"/>
          <w:color w:val="000000"/>
          <w:sz w:val="22"/>
          <w:szCs w:val="22"/>
        </w:rPr>
      </w:pPr>
      <w:r w:rsidRPr="002A0A15">
        <w:rPr>
          <w:rFonts w:asciiTheme="minorHAnsi" w:hAnsiTheme="minorHAnsi" w:cs="Calibri"/>
          <w:color w:val="000000"/>
          <w:sz w:val="22"/>
          <w:szCs w:val="22"/>
        </w:rPr>
        <w:t xml:space="preserve">- </w:t>
      </w:r>
      <w:proofErr w:type="gramStart"/>
      <w:r w:rsidRPr="002A0A15">
        <w:rPr>
          <w:rFonts w:asciiTheme="minorHAnsi" w:hAnsiTheme="minorHAnsi" w:cs="Calibri"/>
          <w:color w:val="000000"/>
          <w:sz w:val="22"/>
          <w:szCs w:val="22"/>
        </w:rPr>
        <w:t>divas</w:t>
      </w:r>
      <w:proofErr w:type="gram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Sudraba</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balvas</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katra</w:t>
      </w:r>
      <w:proofErr w:type="spellEnd"/>
      <w:r w:rsidRPr="002A0A15">
        <w:rPr>
          <w:rFonts w:asciiTheme="minorHAnsi" w:hAnsiTheme="minorHAnsi" w:cs="Calibri"/>
          <w:color w:val="000000"/>
          <w:sz w:val="22"/>
          <w:szCs w:val="22"/>
        </w:rPr>
        <w:t xml:space="preserve"> EUR 350.00;</w:t>
      </w:r>
    </w:p>
    <w:p w:rsidR="002A0A15" w:rsidRPr="002A0A15" w:rsidRDefault="002A0A15" w:rsidP="002A0A15">
      <w:pPr>
        <w:pStyle w:val="NormalWeb"/>
        <w:rPr>
          <w:rFonts w:asciiTheme="minorHAnsi" w:hAnsiTheme="minorHAnsi" w:cs="Calibri"/>
          <w:color w:val="000000"/>
          <w:sz w:val="22"/>
          <w:szCs w:val="22"/>
        </w:rPr>
      </w:pPr>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viena</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skatītāju</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balva</w:t>
      </w:r>
      <w:proofErr w:type="spellEnd"/>
      <w:r w:rsidRPr="002A0A15">
        <w:rPr>
          <w:rFonts w:asciiTheme="minorHAnsi" w:hAnsiTheme="minorHAnsi" w:cs="Calibri"/>
          <w:color w:val="000000"/>
          <w:sz w:val="22"/>
          <w:szCs w:val="22"/>
        </w:rPr>
        <w:t>, EUR 200.00;”</w:t>
      </w:r>
    </w:p>
    <w:p w:rsidR="002A0A15" w:rsidRPr="002A0A15" w:rsidRDefault="002A0A15" w:rsidP="00266E60">
      <w:pPr>
        <w:pStyle w:val="NormalWeb"/>
        <w:jc w:val="both"/>
        <w:rPr>
          <w:rFonts w:asciiTheme="minorHAnsi" w:hAnsiTheme="minorHAnsi" w:cs="Calibri"/>
          <w:color w:val="000000"/>
          <w:sz w:val="22"/>
          <w:szCs w:val="22"/>
        </w:rPr>
      </w:pPr>
      <w:r w:rsidRPr="002A0A15">
        <w:rPr>
          <w:rFonts w:asciiTheme="minorHAnsi" w:hAnsiTheme="minorHAnsi" w:cs="Calibri"/>
          <w:color w:val="000000"/>
          <w:sz w:val="22"/>
          <w:szCs w:val="22"/>
        </w:rPr>
        <w:t xml:space="preserve">2. </w:t>
      </w:r>
      <w:proofErr w:type="spellStart"/>
      <w:r w:rsidRPr="002A0A15">
        <w:rPr>
          <w:rFonts w:asciiTheme="minorHAnsi" w:hAnsiTheme="minorHAnsi" w:cs="Calibri"/>
          <w:color w:val="000000"/>
          <w:sz w:val="22"/>
          <w:szCs w:val="22"/>
        </w:rPr>
        <w:t>Uzdot</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pašvaldības</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aģentūrai</w:t>
      </w:r>
      <w:proofErr w:type="spellEnd"/>
      <w:r w:rsidRPr="002A0A15">
        <w:rPr>
          <w:rFonts w:asciiTheme="minorHAnsi" w:hAnsiTheme="minorHAnsi" w:cs="Calibri"/>
          <w:color w:val="000000"/>
          <w:sz w:val="22"/>
          <w:szCs w:val="22"/>
        </w:rPr>
        <w:t xml:space="preserve"> „Cēsu </w:t>
      </w:r>
      <w:proofErr w:type="spellStart"/>
      <w:r w:rsidRPr="002A0A15">
        <w:rPr>
          <w:rFonts w:asciiTheme="minorHAnsi" w:hAnsiTheme="minorHAnsi" w:cs="Calibri"/>
          <w:color w:val="000000"/>
          <w:sz w:val="22"/>
          <w:szCs w:val="22"/>
        </w:rPr>
        <w:t>Kultūras</w:t>
      </w:r>
      <w:proofErr w:type="spellEnd"/>
      <w:r w:rsidRPr="002A0A15">
        <w:rPr>
          <w:rFonts w:asciiTheme="minorHAnsi" w:hAnsiTheme="minorHAnsi" w:cs="Calibri"/>
          <w:color w:val="000000"/>
          <w:sz w:val="22"/>
          <w:szCs w:val="22"/>
        </w:rPr>
        <w:t xml:space="preserve"> un </w:t>
      </w:r>
      <w:proofErr w:type="spellStart"/>
      <w:r w:rsidRPr="002A0A15">
        <w:rPr>
          <w:rFonts w:asciiTheme="minorHAnsi" w:hAnsiTheme="minorHAnsi" w:cs="Calibri"/>
          <w:color w:val="000000"/>
          <w:sz w:val="22"/>
          <w:szCs w:val="22"/>
        </w:rPr>
        <w:t>Tūrisma</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centrs</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organizēt</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nepieciešamās</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darbības</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saistībā</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ar</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šī</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lēmuma</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izpildi</w:t>
      </w:r>
      <w:proofErr w:type="spellEnd"/>
      <w:r w:rsidRPr="002A0A15">
        <w:rPr>
          <w:rFonts w:asciiTheme="minorHAnsi" w:hAnsiTheme="minorHAnsi" w:cs="Calibri"/>
          <w:color w:val="000000"/>
          <w:sz w:val="22"/>
          <w:szCs w:val="22"/>
        </w:rPr>
        <w:t>.</w:t>
      </w:r>
    </w:p>
    <w:p w:rsidR="002A0A15" w:rsidRPr="002A0A15" w:rsidRDefault="002A0A15" w:rsidP="002A0A15">
      <w:pPr>
        <w:pStyle w:val="NormalWeb"/>
        <w:ind w:right="-705"/>
        <w:jc w:val="both"/>
        <w:rPr>
          <w:rFonts w:asciiTheme="minorHAnsi" w:hAnsiTheme="minorHAnsi" w:cs="Calibri"/>
          <w:color w:val="000000"/>
          <w:sz w:val="22"/>
          <w:szCs w:val="22"/>
        </w:rPr>
      </w:pPr>
      <w:r w:rsidRPr="002A0A15">
        <w:rPr>
          <w:rFonts w:asciiTheme="minorHAnsi" w:hAnsiTheme="minorHAnsi" w:cs="Calibri"/>
          <w:color w:val="000000"/>
          <w:sz w:val="22"/>
          <w:szCs w:val="22"/>
        </w:rPr>
        <w:t xml:space="preserve">3. </w:t>
      </w:r>
      <w:proofErr w:type="spellStart"/>
      <w:r w:rsidRPr="002A0A15">
        <w:rPr>
          <w:rFonts w:asciiTheme="minorHAnsi" w:hAnsiTheme="minorHAnsi" w:cs="Calibri"/>
          <w:color w:val="000000"/>
          <w:sz w:val="22"/>
          <w:szCs w:val="22"/>
        </w:rPr>
        <w:t>Kontroli</w:t>
      </w:r>
      <w:proofErr w:type="spellEnd"/>
      <w:r w:rsidRPr="002A0A15">
        <w:rPr>
          <w:rFonts w:asciiTheme="minorHAnsi" w:hAnsiTheme="minorHAnsi" w:cs="Calibri"/>
          <w:color w:val="000000"/>
          <w:sz w:val="22"/>
          <w:szCs w:val="22"/>
        </w:rPr>
        <w:t xml:space="preserve"> par </w:t>
      </w:r>
      <w:proofErr w:type="spellStart"/>
      <w:r w:rsidRPr="002A0A15">
        <w:rPr>
          <w:rFonts w:asciiTheme="minorHAnsi" w:hAnsiTheme="minorHAnsi" w:cs="Calibri"/>
          <w:color w:val="000000"/>
          <w:sz w:val="22"/>
          <w:szCs w:val="22"/>
        </w:rPr>
        <w:t>lēmuma</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izpildi</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uzdot</w:t>
      </w:r>
      <w:proofErr w:type="spellEnd"/>
      <w:r w:rsidRPr="002A0A15">
        <w:rPr>
          <w:rFonts w:asciiTheme="minorHAnsi" w:hAnsiTheme="minorHAnsi" w:cs="Calibri"/>
          <w:color w:val="000000"/>
          <w:sz w:val="22"/>
          <w:szCs w:val="22"/>
        </w:rPr>
        <w:t xml:space="preserve"> Cēsu novada domes </w:t>
      </w:r>
      <w:proofErr w:type="spellStart"/>
      <w:r w:rsidRPr="002A0A15">
        <w:rPr>
          <w:rFonts w:asciiTheme="minorHAnsi" w:hAnsiTheme="minorHAnsi" w:cs="Calibri"/>
          <w:color w:val="000000"/>
          <w:sz w:val="22"/>
          <w:szCs w:val="22"/>
        </w:rPr>
        <w:t>priekšsēdētāja</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vietniekam</w:t>
      </w:r>
      <w:proofErr w:type="spellEnd"/>
      <w:r w:rsidRPr="002A0A15">
        <w:rPr>
          <w:rFonts w:asciiTheme="minorHAnsi" w:hAnsiTheme="minorHAnsi" w:cs="Calibri"/>
          <w:color w:val="000000"/>
          <w:sz w:val="22"/>
          <w:szCs w:val="22"/>
        </w:rPr>
        <w:t xml:space="preserve"> </w:t>
      </w:r>
      <w:proofErr w:type="spellStart"/>
      <w:r w:rsidRPr="002A0A15">
        <w:rPr>
          <w:rFonts w:asciiTheme="minorHAnsi" w:hAnsiTheme="minorHAnsi" w:cs="Calibri"/>
          <w:color w:val="000000"/>
          <w:sz w:val="22"/>
          <w:szCs w:val="22"/>
        </w:rPr>
        <w:t>A.Egliņam-Eglītim</w:t>
      </w:r>
      <w:proofErr w:type="spellEnd"/>
      <w:r w:rsidRPr="002A0A15">
        <w:rPr>
          <w:rFonts w:asciiTheme="minorHAnsi" w:hAnsiTheme="minorHAnsi" w:cs="Calibri"/>
          <w:color w:val="000000"/>
          <w:sz w:val="22"/>
          <w:szCs w:val="22"/>
        </w:rPr>
        <w:t>.</w:t>
      </w:r>
    </w:p>
    <w:p w:rsidR="008B4A0A" w:rsidRPr="002A0A15" w:rsidRDefault="008B4A0A" w:rsidP="00CE30A2">
      <w:pPr>
        <w:rPr>
          <w:rFonts w:asciiTheme="minorHAnsi" w:hAnsiTheme="minorHAnsi"/>
          <w:sz w:val="22"/>
          <w:szCs w:val="22"/>
          <w:lang w:val="en-US"/>
        </w:rPr>
      </w:pPr>
    </w:p>
    <w:p w:rsidR="008B4A0A" w:rsidRPr="002A0A15" w:rsidRDefault="008B4A0A" w:rsidP="00EA7209">
      <w:pPr>
        <w:rPr>
          <w:rFonts w:asciiTheme="minorHAnsi" w:hAnsiTheme="minorHAnsi"/>
          <w:sz w:val="22"/>
          <w:szCs w:val="22"/>
        </w:rPr>
      </w:pPr>
    </w:p>
    <w:p w:rsidR="008B4A0A" w:rsidRPr="002A0A15" w:rsidRDefault="008B4A0A" w:rsidP="00CE30A2">
      <w:pPr>
        <w:rPr>
          <w:rFonts w:asciiTheme="minorHAnsi" w:hAnsiTheme="minorHAnsi"/>
          <w:sz w:val="22"/>
          <w:szCs w:val="22"/>
        </w:rPr>
      </w:pPr>
      <w:bookmarkStart w:id="2" w:name="_GoBack"/>
      <w:bookmarkEnd w:id="2"/>
    </w:p>
    <w:sectPr w:rsidR="008B4A0A" w:rsidRPr="002A0A15"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CDA" w:rsidRDefault="005D3CDA" w:rsidP="00E104B1">
      <w:r>
        <w:separator/>
      </w:r>
    </w:p>
  </w:endnote>
  <w:endnote w:type="continuationSeparator" w:id="0">
    <w:p w:rsidR="005D3CDA" w:rsidRDefault="005D3CDA"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Helvetica">
    <w:panose1 w:val="020B050402020203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CDA" w:rsidRDefault="005D3CDA" w:rsidP="00E104B1">
      <w:r>
        <w:separator/>
      </w:r>
    </w:p>
  </w:footnote>
  <w:footnote w:type="continuationSeparator" w:id="0">
    <w:p w:rsidR="005D3CDA" w:rsidRDefault="005D3CDA"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66E60"/>
    <w:rsid w:val="002865D2"/>
    <w:rsid w:val="00291531"/>
    <w:rsid w:val="002A0A15"/>
    <w:rsid w:val="002C0C79"/>
    <w:rsid w:val="002D7CA4"/>
    <w:rsid w:val="00314F5F"/>
    <w:rsid w:val="00346964"/>
    <w:rsid w:val="00374946"/>
    <w:rsid w:val="00392434"/>
    <w:rsid w:val="003A3498"/>
    <w:rsid w:val="003C224C"/>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C3D27"/>
    <w:rsid w:val="005D30D8"/>
    <w:rsid w:val="005D3CDA"/>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76285"/>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64F15"/>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 w:type="paragraph" w:styleId="NormalWeb">
    <w:name w:val="Normal (Web)"/>
    <w:aliases w:val="Normal (Web) Char Char Char Char Char,Normal (Web) Char Char Char Char"/>
    <w:basedOn w:val="Normal"/>
    <w:link w:val="NormalWebChar"/>
    <w:unhideWhenUsed/>
    <w:rsid w:val="002A0A15"/>
    <w:pPr>
      <w:spacing w:before="100" w:beforeAutospacing="1" w:after="100" w:afterAutospacing="1"/>
    </w:pPr>
    <w:rPr>
      <w:iCs w:val="0"/>
      <w:sz w:val="24"/>
      <w:szCs w:val="24"/>
      <w:lang w:val="en-US"/>
    </w:rPr>
  </w:style>
  <w:style w:type="paragraph" w:customStyle="1" w:styleId="Default">
    <w:name w:val="Default"/>
    <w:rsid w:val="002A0A15"/>
    <w:rPr>
      <w:rFonts w:ascii="Helvetica" w:eastAsia="Arial Unicode MS" w:hAnsi="Helvetica" w:cs="Arial Unicode MS"/>
      <w:color w:val="000000"/>
      <w:sz w:val="22"/>
      <w:szCs w:val="22"/>
      <w:u w:color="000000"/>
      <w:lang w:val="en-US" w:eastAsia="en-US"/>
    </w:rPr>
  </w:style>
  <w:style w:type="character" w:customStyle="1" w:styleId="NormalWebChar">
    <w:name w:val="Normal (Web) Char"/>
    <w:aliases w:val="Normal (Web) Char Char Char Char Char Char,Normal (Web) Char Char Char Char Char1"/>
    <w:link w:val="NormalWeb"/>
    <w:locked/>
    <w:rsid w:val="002A0A15"/>
    <w:rPr>
      <w:rFonts w:ascii="Times New Roman" w:eastAsia="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5</TotalTime>
  <Pages>2</Pages>
  <Words>3120</Words>
  <Characters>1779</Characters>
  <Application>Microsoft Office Word</Application>
  <DocSecurity>0</DocSecurity>
  <Lines>14</Lines>
  <Paragraphs>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4890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4</cp:revision>
  <cp:lastPrinted>2021-08-03T06:37:00Z</cp:lastPrinted>
  <dcterms:created xsi:type="dcterms:W3CDTF">2021-09-14T11:22:00Z</dcterms:created>
  <dcterms:modified xsi:type="dcterms:W3CDTF">2021-09-21T11:32:00Z</dcterms:modified>
</cp:coreProperties>
</file>