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3974" w14:textId="77777777" w:rsidR="00E37F9A" w:rsidRDefault="00E37F9A" w:rsidP="00E37F9A">
      <w:pPr>
        <w:jc w:val="cente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933"/>
      </w:tblGrid>
      <w:tr w:rsidR="004D2A23" w:rsidRPr="00746554" w14:paraId="23C541B3" w14:textId="77777777" w:rsidTr="00717A24">
        <w:trPr>
          <w:trHeight w:val="2127"/>
        </w:trPr>
        <w:tc>
          <w:tcPr>
            <w:tcW w:w="1555" w:type="dxa"/>
          </w:tcPr>
          <w:p w14:paraId="56BB5358" w14:textId="2C2A531D" w:rsidR="004D2A23" w:rsidRPr="00746554" w:rsidRDefault="00AC7228" w:rsidP="00AC7228">
            <w:pPr>
              <w:rPr>
                <w:rFonts w:asciiTheme="minorHAnsi" w:hAnsiTheme="minorHAnsi" w:cstheme="minorHAnsi"/>
                <w:b/>
                <w:bCs/>
                <w:caps/>
                <w:lang w:val="lv-LV"/>
              </w:rPr>
            </w:pPr>
            <w:r w:rsidRPr="00746554">
              <w:rPr>
                <w:rFonts w:asciiTheme="minorHAnsi" w:hAnsiTheme="minorHAnsi" w:cstheme="minorHAnsi"/>
                <w:b/>
                <w:bCs/>
                <w:noProof/>
                <w:lang w:val="lv-LV" w:eastAsia="lv-LV"/>
              </w:rPr>
              <w:drawing>
                <wp:anchor distT="0" distB="0" distL="114300" distR="114300" simplePos="0" relativeHeight="251658240" behindDoc="0" locked="0" layoutInCell="1" allowOverlap="1" wp14:anchorId="06A01FE4" wp14:editId="5295B7C4">
                  <wp:simplePos x="0" y="0"/>
                  <wp:positionH relativeFrom="column">
                    <wp:posOffset>3810</wp:posOffset>
                  </wp:positionH>
                  <wp:positionV relativeFrom="paragraph">
                    <wp:posOffset>140335</wp:posOffset>
                  </wp:positionV>
                  <wp:extent cx="829207" cy="113347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9207" cy="1133475"/>
                          </a:xfrm>
                          <a:prstGeom prst="rect">
                            <a:avLst/>
                          </a:prstGeom>
                        </pic:spPr>
                      </pic:pic>
                    </a:graphicData>
                  </a:graphic>
                </wp:anchor>
              </w:drawing>
            </w:r>
          </w:p>
        </w:tc>
        <w:tc>
          <w:tcPr>
            <w:tcW w:w="7933" w:type="dxa"/>
          </w:tcPr>
          <w:p w14:paraId="7C07A3AF" w14:textId="77777777" w:rsidR="004D2A23" w:rsidRPr="00746554" w:rsidRDefault="004D2A23" w:rsidP="004D2A23">
            <w:pPr>
              <w:jc w:val="center"/>
              <w:rPr>
                <w:rFonts w:asciiTheme="minorHAnsi" w:hAnsiTheme="minorHAnsi" w:cstheme="minorHAnsi"/>
                <w:b/>
                <w:bCs/>
                <w:caps/>
                <w:lang w:val="lv-LV"/>
              </w:rPr>
            </w:pPr>
            <w:r w:rsidRPr="00746554">
              <w:rPr>
                <w:rFonts w:asciiTheme="minorHAnsi" w:hAnsiTheme="minorHAnsi" w:cstheme="minorHAnsi"/>
                <w:b/>
                <w:bCs/>
                <w:caps/>
                <w:lang w:val="lv-LV"/>
              </w:rPr>
              <w:t>Cēsu novada pašvaldība</w:t>
            </w:r>
          </w:p>
          <w:p w14:paraId="4C1F6F6D" w14:textId="77777777" w:rsidR="004D2A23" w:rsidRPr="00746554" w:rsidRDefault="004D2A23" w:rsidP="004D2A23">
            <w:pPr>
              <w:ind w:right="43"/>
              <w:jc w:val="center"/>
              <w:rPr>
                <w:rFonts w:asciiTheme="minorHAnsi" w:hAnsiTheme="minorHAnsi" w:cstheme="minorHAnsi"/>
                <w:b/>
                <w:bCs/>
                <w:caps/>
                <w:lang w:val="lv-LV"/>
              </w:rPr>
            </w:pPr>
            <w:r w:rsidRPr="00746554">
              <w:rPr>
                <w:rFonts w:asciiTheme="minorHAnsi" w:hAnsiTheme="minorHAnsi" w:cstheme="minorHAnsi"/>
                <w:b/>
                <w:bCs/>
                <w:caps/>
                <w:lang w:val="lv-LV"/>
              </w:rPr>
              <w:t>Cēsu novada Līgatnes apvienības pārvalde</w:t>
            </w:r>
          </w:p>
          <w:p w14:paraId="6D02965D" w14:textId="5B1790EA" w:rsidR="004D2A23" w:rsidRPr="00746554" w:rsidRDefault="00D2340B" w:rsidP="004D2A23">
            <w:pPr>
              <w:ind w:right="43"/>
              <w:jc w:val="center"/>
              <w:rPr>
                <w:rFonts w:asciiTheme="minorHAnsi" w:hAnsiTheme="minorHAnsi" w:cstheme="minorHAnsi"/>
                <w:b/>
                <w:bCs/>
                <w:caps/>
                <w:sz w:val="28"/>
                <w:szCs w:val="28"/>
                <w:lang w:val="lv-LV"/>
              </w:rPr>
            </w:pPr>
            <w:r w:rsidRPr="00746554">
              <w:rPr>
                <w:rFonts w:asciiTheme="minorHAnsi" w:hAnsiTheme="minorHAnsi" w:cstheme="minorHAnsi"/>
                <w:b/>
                <w:bCs/>
                <w:caps/>
                <w:sz w:val="28"/>
                <w:szCs w:val="28"/>
                <w:lang w:val="lv-LV"/>
              </w:rPr>
              <w:t>JAUNO LĪDERU VIDUSSKOLA</w:t>
            </w:r>
          </w:p>
          <w:p w14:paraId="174F71F6" w14:textId="7C43493E" w:rsidR="004D2A23" w:rsidRPr="00746554" w:rsidRDefault="004D2A23" w:rsidP="004D2A23">
            <w:pPr>
              <w:ind w:right="43"/>
              <w:jc w:val="center"/>
              <w:rPr>
                <w:rFonts w:asciiTheme="minorHAnsi" w:hAnsiTheme="minorHAnsi" w:cstheme="minorHAnsi"/>
                <w:sz w:val="22"/>
                <w:szCs w:val="22"/>
                <w:lang w:val="lv-LV"/>
              </w:rPr>
            </w:pPr>
            <w:r w:rsidRPr="00746554">
              <w:rPr>
                <w:rFonts w:asciiTheme="minorHAnsi" w:hAnsiTheme="minorHAnsi" w:cstheme="minorHAnsi"/>
                <w:sz w:val="22"/>
                <w:szCs w:val="22"/>
                <w:lang w:val="lv-LV"/>
              </w:rPr>
              <w:t>reģistrācijas Nr.</w:t>
            </w:r>
            <w:r w:rsidR="00D2340B" w:rsidRPr="00746554">
              <w:rPr>
                <w:rFonts w:asciiTheme="minorHAnsi" w:hAnsiTheme="minorHAnsi" w:cstheme="minorHAnsi"/>
                <w:sz w:val="22"/>
                <w:szCs w:val="22"/>
                <w:lang w:val="lv-LV"/>
              </w:rPr>
              <w:t>40900036217</w:t>
            </w:r>
          </w:p>
          <w:p w14:paraId="5DD3ADBA" w14:textId="74A5F06E" w:rsidR="004D2A23" w:rsidRPr="00746554" w:rsidRDefault="006F6303" w:rsidP="004D2A23">
            <w:pPr>
              <w:ind w:right="43"/>
              <w:jc w:val="center"/>
              <w:rPr>
                <w:rFonts w:asciiTheme="minorHAnsi" w:hAnsiTheme="minorHAnsi" w:cstheme="minorHAnsi"/>
                <w:sz w:val="22"/>
                <w:szCs w:val="22"/>
                <w:lang w:val="lv-LV"/>
              </w:rPr>
            </w:pPr>
            <w:r w:rsidRPr="00746554">
              <w:rPr>
                <w:rFonts w:asciiTheme="minorHAnsi" w:hAnsiTheme="minorHAnsi" w:cstheme="minorHAnsi"/>
                <w:sz w:val="22"/>
                <w:szCs w:val="22"/>
                <w:lang w:val="lv-LV"/>
              </w:rPr>
              <w:t xml:space="preserve">Strautu </w:t>
            </w:r>
            <w:r w:rsidR="004D2A23" w:rsidRPr="00746554">
              <w:rPr>
                <w:rFonts w:asciiTheme="minorHAnsi" w:hAnsiTheme="minorHAnsi" w:cstheme="minorHAnsi"/>
                <w:sz w:val="22"/>
                <w:szCs w:val="22"/>
                <w:lang w:val="lv-LV"/>
              </w:rPr>
              <w:t xml:space="preserve">iela </w:t>
            </w:r>
            <w:r w:rsidRPr="00746554">
              <w:rPr>
                <w:rFonts w:asciiTheme="minorHAnsi" w:hAnsiTheme="minorHAnsi" w:cstheme="minorHAnsi"/>
                <w:sz w:val="22"/>
                <w:szCs w:val="22"/>
                <w:lang w:val="lv-LV"/>
              </w:rPr>
              <w:t>4</w:t>
            </w:r>
            <w:r w:rsidR="004D2A23" w:rsidRPr="00746554">
              <w:rPr>
                <w:rFonts w:asciiTheme="minorHAnsi" w:hAnsiTheme="minorHAnsi" w:cstheme="minorHAnsi"/>
                <w:sz w:val="22"/>
                <w:szCs w:val="22"/>
                <w:lang w:val="lv-LV"/>
              </w:rPr>
              <w:t xml:space="preserve">, </w:t>
            </w:r>
            <w:r w:rsidRPr="00746554">
              <w:rPr>
                <w:rFonts w:asciiTheme="minorHAnsi" w:hAnsiTheme="minorHAnsi" w:cstheme="minorHAnsi"/>
                <w:sz w:val="22"/>
                <w:szCs w:val="22"/>
                <w:lang w:val="lv-LV"/>
              </w:rPr>
              <w:t>Līgatne</w:t>
            </w:r>
            <w:r w:rsidR="004D2A23" w:rsidRPr="00746554">
              <w:rPr>
                <w:rFonts w:asciiTheme="minorHAnsi" w:hAnsiTheme="minorHAnsi" w:cstheme="minorHAnsi"/>
                <w:sz w:val="22"/>
                <w:szCs w:val="22"/>
                <w:lang w:val="lv-LV"/>
              </w:rPr>
              <w:t>, Cēsu novads, LV-41</w:t>
            </w:r>
            <w:r w:rsidR="00717A24" w:rsidRPr="00746554">
              <w:rPr>
                <w:rFonts w:asciiTheme="minorHAnsi" w:hAnsiTheme="minorHAnsi" w:cstheme="minorHAnsi"/>
                <w:sz w:val="22"/>
                <w:szCs w:val="22"/>
                <w:lang w:val="lv-LV"/>
              </w:rPr>
              <w:t>10</w:t>
            </w:r>
          </w:p>
          <w:p w14:paraId="0AFBA44B" w14:textId="74B21301" w:rsidR="004D2A23" w:rsidRPr="00746554" w:rsidRDefault="004D2A23" w:rsidP="004D2A23">
            <w:pPr>
              <w:ind w:right="43"/>
              <w:jc w:val="center"/>
              <w:rPr>
                <w:rFonts w:asciiTheme="minorHAnsi" w:hAnsiTheme="minorHAnsi" w:cstheme="minorHAnsi"/>
                <w:sz w:val="22"/>
                <w:szCs w:val="22"/>
                <w:lang w:val="lv-LV"/>
              </w:rPr>
            </w:pPr>
            <w:r w:rsidRPr="00746554">
              <w:rPr>
                <w:rFonts w:asciiTheme="minorHAnsi" w:hAnsiTheme="minorHAnsi" w:cstheme="minorHAnsi"/>
                <w:sz w:val="22"/>
                <w:szCs w:val="22"/>
                <w:lang w:val="lv-LV"/>
              </w:rPr>
              <w:t>mobilais tālrunis 26</w:t>
            </w:r>
            <w:r w:rsidR="00717A24" w:rsidRPr="00746554">
              <w:rPr>
                <w:rFonts w:asciiTheme="minorHAnsi" w:hAnsiTheme="minorHAnsi" w:cstheme="minorHAnsi"/>
                <w:sz w:val="22"/>
                <w:szCs w:val="22"/>
                <w:lang w:val="lv-LV"/>
              </w:rPr>
              <w:t>361250</w:t>
            </w:r>
            <w:r w:rsidRPr="00746554">
              <w:rPr>
                <w:rFonts w:asciiTheme="minorHAnsi" w:hAnsiTheme="minorHAnsi" w:cstheme="minorHAnsi"/>
                <w:sz w:val="22"/>
                <w:szCs w:val="22"/>
                <w:lang w:val="lv-LV"/>
              </w:rPr>
              <w:t>, e</w:t>
            </w:r>
            <w:r w:rsidR="00717A24" w:rsidRPr="00746554">
              <w:rPr>
                <w:rFonts w:asciiTheme="minorHAnsi" w:hAnsiTheme="minorHAnsi" w:cstheme="minorHAnsi"/>
                <w:sz w:val="22"/>
                <w:szCs w:val="22"/>
                <w:lang w:val="lv-LV"/>
              </w:rPr>
              <w:t>-</w:t>
            </w:r>
            <w:r w:rsidRPr="00746554">
              <w:rPr>
                <w:rFonts w:asciiTheme="minorHAnsi" w:hAnsiTheme="minorHAnsi" w:cstheme="minorHAnsi"/>
                <w:sz w:val="22"/>
                <w:szCs w:val="22"/>
                <w:lang w:val="lv-LV"/>
              </w:rPr>
              <w:t>pasts</w:t>
            </w:r>
            <w:r w:rsidR="00E50BA6" w:rsidRPr="00746554">
              <w:rPr>
                <w:rFonts w:asciiTheme="minorHAnsi" w:hAnsiTheme="minorHAnsi" w:cstheme="minorHAnsi"/>
                <w:sz w:val="22"/>
                <w:szCs w:val="22"/>
                <w:lang w:val="lv-LV"/>
              </w:rPr>
              <w:t>:</w:t>
            </w:r>
            <w:r w:rsidRPr="00746554">
              <w:rPr>
                <w:rFonts w:asciiTheme="minorHAnsi" w:hAnsiTheme="minorHAnsi" w:cstheme="minorHAnsi"/>
                <w:sz w:val="22"/>
                <w:szCs w:val="22"/>
                <w:lang w:val="lv-LV"/>
              </w:rPr>
              <w:t xml:space="preserve"> </w:t>
            </w:r>
            <w:r w:rsidR="00717A24" w:rsidRPr="00746554">
              <w:rPr>
                <w:rFonts w:asciiTheme="minorHAnsi" w:hAnsiTheme="minorHAnsi" w:cstheme="minorHAnsi"/>
                <w:sz w:val="22"/>
                <w:szCs w:val="22"/>
                <w:lang w:val="lv-LV"/>
              </w:rPr>
              <w:t>skola</w:t>
            </w:r>
            <w:r w:rsidRPr="00746554">
              <w:rPr>
                <w:rFonts w:asciiTheme="minorHAnsi" w:hAnsiTheme="minorHAnsi" w:cstheme="minorHAnsi"/>
                <w:sz w:val="22"/>
                <w:szCs w:val="22"/>
                <w:lang w:val="lv-LV"/>
              </w:rPr>
              <w:t>@</w:t>
            </w:r>
            <w:r w:rsidR="00717A24" w:rsidRPr="00746554">
              <w:rPr>
                <w:rFonts w:asciiTheme="minorHAnsi" w:hAnsiTheme="minorHAnsi" w:cstheme="minorHAnsi"/>
                <w:sz w:val="22"/>
                <w:szCs w:val="22"/>
                <w:lang w:val="lv-LV"/>
              </w:rPr>
              <w:t>jlv</w:t>
            </w:r>
            <w:r w:rsidRPr="00746554">
              <w:rPr>
                <w:rFonts w:asciiTheme="minorHAnsi" w:hAnsiTheme="minorHAnsi" w:cstheme="minorHAnsi"/>
                <w:sz w:val="22"/>
                <w:szCs w:val="22"/>
                <w:lang w:val="lv-LV"/>
              </w:rPr>
              <w:t>.lv</w:t>
            </w:r>
          </w:p>
          <w:p w14:paraId="6B7933CD" w14:textId="459B6906" w:rsidR="004D2A23" w:rsidRPr="00746554" w:rsidRDefault="004D2A23" w:rsidP="00C05E57">
            <w:pPr>
              <w:ind w:right="43"/>
              <w:jc w:val="center"/>
              <w:rPr>
                <w:rFonts w:asciiTheme="minorHAnsi" w:hAnsiTheme="minorHAnsi" w:cstheme="minorHAnsi"/>
                <w:sz w:val="22"/>
                <w:szCs w:val="22"/>
                <w:lang w:val="lv-LV"/>
              </w:rPr>
            </w:pPr>
            <w:r w:rsidRPr="00746554">
              <w:rPr>
                <w:rFonts w:asciiTheme="minorHAnsi" w:hAnsiTheme="minorHAnsi" w:cstheme="minorHAnsi"/>
                <w:sz w:val="22"/>
                <w:szCs w:val="22"/>
                <w:lang w:val="lv-LV"/>
              </w:rPr>
              <w:t>www.</w:t>
            </w:r>
            <w:r w:rsidR="00717A24" w:rsidRPr="00746554">
              <w:rPr>
                <w:rFonts w:asciiTheme="minorHAnsi" w:hAnsiTheme="minorHAnsi" w:cstheme="minorHAnsi"/>
                <w:sz w:val="22"/>
                <w:szCs w:val="22"/>
                <w:lang w:val="lv-LV"/>
              </w:rPr>
              <w:t>jlv</w:t>
            </w:r>
            <w:r w:rsidRPr="00746554">
              <w:rPr>
                <w:rFonts w:asciiTheme="minorHAnsi" w:hAnsiTheme="minorHAnsi" w:cstheme="minorHAnsi"/>
                <w:sz w:val="22"/>
                <w:szCs w:val="22"/>
                <w:lang w:val="lv-LV"/>
              </w:rPr>
              <w:t>.lv</w:t>
            </w:r>
          </w:p>
        </w:tc>
      </w:tr>
    </w:tbl>
    <w:p w14:paraId="4CEB9871" w14:textId="77777777" w:rsidR="00E37F9A" w:rsidRPr="006A7736" w:rsidRDefault="00E37F9A" w:rsidP="00E37F9A">
      <w:pPr>
        <w:spacing w:line="259" w:lineRule="auto"/>
        <w:jc w:val="right"/>
        <w:rPr>
          <w:rFonts w:ascii="Calibri" w:eastAsiaTheme="minorHAnsi" w:hAnsi="Calibri" w:cs="Calibri"/>
          <w:sz w:val="22"/>
          <w:szCs w:val="22"/>
        </w:rPr>
      </w:pPr>
      <w:proofErr w:type="spellStart"/>
      <w:r w:rsidRPr="006A7736">
        <w:rPr>
          <w:rFonts w:ascii="Calibri" w:eastAsiaTheme="minorHAnsi" w:hAnsi="Calibri" w:cs="Calibri"/>
          <w:sz w:val="22"/>
          <w:szCs w:val="22"/>
        </w:rPr>
        <w:t>Pielikums</w:t>
      </w:r>
      <w:proofErr w:type="spellEnd"/>
    </w:p>
    <w:p w14:paraId="054402C4" w14:textId="77777777" w:rsidR="00E37F9A" w:rsidRPr="006A7736" w:rsidRDefault="00E37F9A" w:rsidP="00E37F9A">
      <w:pPr>
        <w:spacing w:line="259" w:lineRule="auto"/>
        <w:jc w:val="right"/>
        <w:rPr>
          <w:rFonts w:ascii="Calibri" w:eastAsiaTheme="minorHAnsi" w:hAnsi="Calibri" w:cs="Calibri"/>
          <w:sz w:val="22"/>
          <w:szCs w:val="22"/>
        </w:rPr>
      </w:pPr>
      <w:r w:rsidRPr="006A7736">
        <w:rPr>
          <w:rFonts w:ascii="Calibri" w:eastAsiaTheme="minorHAnsi" w:hAnsi="Calibri" w:cs="Calibri"/>
          <w:sz w:val="22"/>
          <w:szCs w:val="22"/>
        </w:rPr>
        <w:t>Cēsu novada domes</w:t>
      </w:r>
    </w:p>
    <w:p w14:paraId="1D2AD945" w14:textId="5B5DDA8A" w:rsidR="00E37F9A" w:rsidRPr="006A7736" w:rsidRDefault="001862C0" w:rsidP="00E37F9A">
      <w:pPr>
        <w:spacing w:line="259" w:lineRule="auto"/>
        <w:jc w:val="right"/>
        <w:rPr>
          <w:rFonts w:ascii="Calibri" w:eastAsiaTheme="minorHAnsi" w:hAnsi="Calibri" w:cs="Calibri"/>
          <w:sz w:val="22"/>
          <w:szCs w:val="22"/>
        </w:rPr>
      </w:pPr>
      <w:r>
        <w:rPr>
          <w:rFonts w:ascii="Calibri" w:eastAsiaTheme="minorHAnsi" w:hAnsi="Calibri" w:cs="Calibri"/>
          <w:sz w:val="22"/>
          <w:szCs w:val="22"/>
        </w:rPr>
        <w:t xml:space="preserve">09.09.2021. </w:t>
      </w:r>
      <w:proofErr w:type="spellStart"/>
      <w:proofErr w:type="gramStart"/>
      <w:r>
        <w:rPr>
          <w:rFonts w:ascii="Calibri" w:eastAsiaTheme="minorHAnsi" w:hAnsi="Calibri" w:cs="Calibri"/>
          <w:sz w:val="22"/>
          <w:szCs w:val="22"/>
        </w:rPr>
        <w:t>lēmumam</w:t>
      </w:r>
      <w:proofErr w:type="spellEnd"/>
      <w:proofErr w:type="gramEnd"/>
      <w:r>
        <w:rPr>
          <w:rFonts w:ascii="Calibri" w:eastAsiaTheme="minorHAnsi" w:hAnsi="Calibri" w:cs="Calibri"/>
          <w:sz w:val="22"/>
          <w:szCs w:val="22"/>
        </w:rPr>
        <w:t xml:space="preserve"> Nr.170</w:t>
      </w:r>
    </w:p>
    <w:p w14:paraId="0FDDEB29" w14:textId="77777777" w:rsidR="00E37F9A" w:rsidRPr="006A7736" w:rsidRDefault="00E37F9A" w:rsidP="00E37F9A">
      <w:pPr>
        <w:spacing w:after="160" w:line="259" w:lineRule="auto"/>
        <w:jc w:val="right"/>
        <w:rPr>
          <w:rFonts w:ascii="Calibri" w:eastAsiaTheme="minorHAnsi" w:hAnsi="Calibri" w:cs="Calibri"/>
          <w:sz w:val="22"/>
          <w:szCs w:val="22"/>
        </w:rPr>
      </w:pPr>
    </w:p>
    <w:p w14:paraId="4F93351F" w14:textId="77777777" w:rsidR="00E37F9A" w:rsidRPr="006A7736" w:rsidRDefault="00E37F9A" w:rsidP="00E37F9A">
      <w:pPr>
        <w:spacing w:line="259" w:lineRule="auto"/>
        <w:jc w:val="right"/>
        <w:rPr>
          <w:rFonts w:ascii="Calibri" w:eastAsiaTheme="minorHAnsi" w:hAnsi="Calibri" w:cs="Calibri"/>
          <w:sz w:val="22"/>
          <w:szCs w:val="22"/>
        </w:rPr>
      </w:pPr>
      <w:proofErr w:type="spellStart"/>
      <w:r w:rsidRPr="006A7736">
        <w:rPr>
          <w:rFonts w:ascii="Calibri" w:eastAsiaTheme="minorHAnsi" w:hAnsi="Calibri" w:cs="Calibri"/>
          <w:sz w:val="22"/>
          <w:szCs w:val="22"/>
        </w:rPr>
        <w:t>Apstiprināts</w:t>
      </w:r>
      <w:proofErr w:type="spellEnd"/>
    </w:p>
    <w:p w14:paraId="5D69CD10" w14:textId="77777777" w:rsidR="00E37F9A" w:rsidRPr="006A7736" w:rsidRDefault="00E37F9A" w:rsidP="00E37F9A">
      <w:pPr>
        <w:spacing w:line="259" w:lineRule="auto"/>
        <w:jc w:val="right"/>
        <w:rPr>
          <w:rFonts w:ascii="Calibri" w:eastAsiaTheme="minorHAnsi" w:hAnsi="Calibri" w:cs="Calibri"/>
          <w:sz w:val="22"/>
          <w:szCs w:val="22"/>
        </w:rPr>
      </w:pPr>
      <w:proofErr w:type="spellStart"/>
      <w:proofErr w:type="gramStart"/>
      <w:r w:rsidRPr="006A7736">
        <w:rPr>
          <w:rFonts w:ascii="Calibri" w:eastAsiaTheme="minorHAnsi" w:hAnsi="Calibri" w:cs="Calibri"/>
          <w:sz w:val="22"/>
          <w:szCs w:val="22"/>
        </w:rPr>
        <w:t>ar</w:t>
      </w:r>
      <w:proofErr w:type="spellEnd"/>
      <w:proofErr w:type="gramEnd"/>
      <w:r w:rsidRPr="006A7736">
        <w:rPr>
          <w:rFonts w:ascii="Calibri" w:eastAsiaTheme="minorHAnsi" w:hAnsi="Calibri" w:cs="Calibri"/>
          <w:sz w:val="22"/>
          <w:szCs w:val="22"/>
        </w:rPr>
        <w:t xml:space="preserve"> Cēsu novada domes</w:t>
      </w:r>
    </w:p>
    <w:p w14:paraId="3EECC0BF" w14:textId="2028934F" w:rsidR="00E37F9A" w:rsidRPr="006A7736" w:rsidRDefault="00E37F9A" w:rsidP="00E37F9A">
      <w:pPr>
        <w:spacing w:line="259" w:lineRule="auto"/>
        <w:jc w:val="right"/>
        <w:rPr>
          <w:rFonts w:ascii="Calibri" w:eastAsiaTheme="minorHAnsi" w:hAnsi="Calibri" w:cs="Calibri"/>
          <w:sz w:val="22"/>
          <w:szCs w:val="22"/>
        </w:rPr>
      </w:pPr>
      <w:r w:rsidRPr="006A7736">
        <w:rPr>
          <w:rFonts w:ascii="Calibri" w:eastAsiaTheme="minorHAnsi" w:hAnsi="Calibri" w:cs="Calibri"/>
          <w:sz w:val="22"/>
          <w:szCs w:val="22"/>
        </w:rPr>
        <w:t>09.09.</w:t>
      </w:r>
      <w:r w:rsidR="001862C0">
        <w:rPr>
          <w:rFonts w:ascii="Calibri" w:eastAsiaTheme="minorHAnsi" w:hAnsi="Calibri" w:cs="Calibri"/>
          <w:sz w:val="22"/>
          <w:szCs w:val="22"/>
        </w:rPr>
        <w:t>2021</w:t>
      </w:r>
      <w:proofErr w:type="gramStart"/>
      <w:r w:rsidR="001862C0">
        <w:rPr>
          <w:rFonts w:ascii="Calibri" w:eastAsiaTheme="minorHAnsi" w:hAnsi="Calibri" w:cs="Calibri"/>
          <w:sz w:val="22"/>
          <w:szCs w:val="22"/>
        </w:rPr>
        <w:t>.lēmumu</w:t>
      </w:r>
      <w:proofErr w:type="gramEnd"/>
      <w:r w:rsidR="001862C0">
        <w:rPr>
          <w:rFonts w:ascii="Calibri" w:eastAsiaTheme="minorHAnsi" w:hAnsi="Calibri" w:cs="Calibri"/>
          <w:sz w:val="22"/>
          <w:szCs w:val="22"/>
        </w:rPr>
        <w:t xml:space="preserve"> </w:t>
      </w:r>
      <w:proofErr w:type="spellStart"/>
      <w:r w:rsidR="001862C0">
        <w:rPr>
          <w:rFonts w:ascii="Calibri" w:eastAsiaTheme="minorHAnsi" w:hAnsi="Calibri" w:cs="Calibri"/>
          <w:sz w:val="22"/>
          <w:szCs w:val="22"/>
        </w:rPr>
        <w:t>Nr</w:t>
      </w:r>
      <w:proofErr w:type="spellEnd"/>
      <w:r w:rsidR="001862C0">
        <w:rPr>
          <w:rFonts w:ascii="Calibri" w:eastAsiaTheme="minorHAnsi" w:hAnsi="Calibri" w:cs="Calibri"/>
          <w:sz w:val="22"/>
          <w:szCs w:val="22"/>
        </w:rPr>
        <w:t>. 170</w:t>
      </w:r>
    </w:p>
    <w:p w14:paraId="1A1D1BE4" w14:textId="77777777" w:rsidR="00E37F9A" w:rsidRPr="006A7736" w:rsidRDefault="00E37F9A" w:rsidP="00E37F9A">
      <w:pPr>
        <w:spacing w:after="160" w:line="259" w:lineRule="auto"/>
        <w:rPr>
          <w:rFonts w:ascii="Calibri" w:eastAsiaTheme="minorHAnsi" w:hAnsi="Calibri" w:cs="Calibri"/>
          <w:sz w:val="22"/>
          <w:szCs w:val="22"/>
        </w:rPr>
      </w:pPr>
    </w:p>
    <w:p w14:paraId="69C3C594" w14:textId="4E0D5AEE" w:rsidR="00E37F9A" w:rsidRPr="006A7736" w:rsidRDefault="00E37F9A" w:rsidP="00E37F9A">
      <w:pPr>
        <w:spacing w:after="160" w:line="259" w:lineRule="auto"/>
        <w:rPr>
          <w:rFonts w:ascii="Calibri" w:eastAsiaTheme="minorHAnsi" w:hAnsi="Calibri" w:cs="Calibri"/>
          <w:sz w:val="22"/>
          <w:szCs w:val="22"/>
        </w:rPr>
      </w:pPr>
      <w:r w:rsidRPr="006A7736">
        <w:rPr>
          <w:rFonts w:ascii="Calibri" w:eastAsiaTheme="minorHAnsi" w:hAnsi="Calibri" w:cs="Calibri"/>
          <w:sz w:val="22"/>
          <w:szCs w:val="22"/>
        </w:rPr>
        <w:t>2</w:t>
      </w:r>
      <w:r w:rsidR="00D5686E">
        <w:rPr>
          <w:rFonts w:ascii="Calibri" w:eastAsiaTheme="minorHAnsi" w:hAnsi="Calibri" w:cs="Calibri"/>
          <w:sz w:val="22"/>
          <w:szCs w:val="22"/>
        </w:rPr>
        <w:t>021</w:t>
      </w:r>
      <w:proofErr w:type="gramStart"/>
      <w:r w:rsidR="00D5686E">
        <w:rPr>
          <w:rFonts w:ascii="Calibri" w:eastAsiaTheme="minorHAnsi" w:hAnsi="Calibri" w:cs="Calibri"/>
          <w:sz w:val="22"/>
          <w:szCs w:val="22"/>
        </w:rPr>
        <w:t>.gada</w:t>
      </w:r>
      <w:proofErr w:type="gramEnd"/>
      <w:r w:rsidR="00D5686E">
        <w:rPr>
          <w:rFonts w:ascii="Calibri" w:eastAsiaTheme="minorHAnsi" w:hAnsi="Calibri" w:cs="Calibri"/>
          <w:sz w:val="22"/>
          <w:szCs w:val="22"/>
        </w:rPr>
        <w:t xml:space="preserve"> 9.septembrī</w:t>
      </w:r>
      <w:r w:rsidR="00D5686E">
        <w:rPr>
          <w:rFonts w:ascii="Calibri" w:eastAsiaTheme="minorHAnsi" w:hAnsi="Calibri" w:cs="Calibri"/>
          <w:sz w:val="22"/>
          <w:szCs w:val="22"/>
        </w:rPr>
        <w:tab/>
      </w:r>
      <w:r w:rsidR="00D5686E">
        <w:rPr>
          <w:rFonts w:ascii="Calibri" w:eastAsiaTheme="minorHAnsi" w:hAnsi="Calibri" w:cs="Calibri"/>
          <w:sz w:val="22"/>
          <w:szCs w:val="22"/>
        </w:rPr>
        <w:tab/>
      </w:r>
      <w:r w:rsidR="00D5686E">
        <w:rPr>
          <w:rFonts w:ascii="Calibri" w:eastAsiaTheme="minorHAnsi" w:hAnsi="Calibri" w:cs="Calibri"/>
          <w:sz w:val="22"/>
          <w:szCs w:val="22"/>
        </w:rPr>
        <w:tab/>
      </w:r>
      <w:r w:rsidR="00D5686E">
        <w:rPr>
          <w:rFonts w:ascii="Calibri" w:eastAsiaTheme="minorHAnsi" w:hAnsi="Calibri" w:cs="Calibri"/>
          <w:sz w:val="22"/>
          <w:szCs w:val="22"/>
        </w:rPr>
        <w:tab/>
      </w:r>
      <w:r w:rsidR="00D5686E">
        <w:rPr>
          <w:rFonts w:ascii="Calibri" w:eastAsiaTheme="minorHAnsi" w:hAnsi="Calibri" w:cs="Calibri"/>
          <w:sz w:val="22"/>
          <w:szCs w:val="22"/>
        </w:rPr>
        <w:tab/>
      </w:r>
      <w:r w:rsidR="00D5686E">
        <w:rPr>
          <w:rFonts w:ascii="Calibri" w:eastAsiaTheme="minorHAnsi" w:hAnsi="Calibri" w:cs="Calibri"/>
          <w:sz w:val="22"/>
          <w:szCs w:val="22"/>
        </w:rPr>
        <w:tab/>
      </w:r>
      <w:r w:rsidR="00D5686E">
        <w:rPr>
          <w:rFonts w:ascii="Calibri" w:eastAsiaTheme="minorHAnsi" w:hAnsi="Calibri" w:cs="Calibri"/>
          <w:sz w:val="22"/>
          <w:szCs w:val="22"/>
        </w:rPr>
        <w:tab/>
      </w:r>
      <w:r w:rsidR="00D5686E">
        <w:rPr>
          <w:rFonts w:ascii="Calibri" w:eastAsiaTheme="minorHAnsi" w:hAnsi="Calibri" w:cs="Calibri"/>
          <w:sz w:val="22"/>
          <w:szCs w:val="22"/>
        </w:rPr>
        <w:tab/>
        <w:t>Nr.49</w:t>
      </w:r>
    </w:p>
    <w:p w14:paraId="49727311" w14:textId="6DEF0C98" w:rsidR="00746554" w:rsidRPr="00A746DB" w:rsidRDefault="00A746DB" w:rsidP="00A746DB">
      <w:pPr>
        <w:ind w:firstLine="567"/>
        <w:jc w:val="center"/>
        <w:rPr>
          <w:rFonts w:ascii="Calibri" w:hAnsi="Calibri" w:cs="Calibri"/>
          <w:b/>
          <w:szCs w:val="28"/>
        </w:rPr>
      </w:pPr>
      <w:proofErr w:type="spellStart"/>
      <w:r w:rsidRPr="00A746DB">
        <w:rPr>
          <w:rFonts w:ascii="Calibri" w:hAnsi="Calibri" w:cs="Calibri"/>
          <w:b/>
          <w:szCs w:val="28"/>
        </w:rPr>
        <w:t>Jauno</w:t>
      </w:r>
      <w:proofErr w:type="spellEnd"/>
      <w:r w:rsidRPr="00A746DB">
        <w:rPr>
          <w:rFonts w:ascii="Calibri" w:hAnsi="Calibri" w:cs="Calibri"/>
          <w:b/>
          <w:szCs w:val="28"/>
        </w:rPr>
        <w:t xml:space="preserve"> </w:t>
      </w:r>
      <w:proofErr w:type="spellStart"/>
      <w:r w:rsidRPr="00A746DB">
        <w:rPr>
          <w:rFonts w:ascii="Calibri" w:hAnsi="Calibri" w:cs="Calibri"/>
          <w:b/>
          <w:szCs w:val="28"/>
        </w:rPr>
        <w:t>Līderu</w:t>
      </w:r>
      <w:proofErr w:type="spellEnd"/>
      <w:r w:rsidRPr="00A746DB">
        <w:rPr>
          <w:rFonts w:ascii="Calibri" w:hAnsi="Calibri" w:cs="Calibri"/>
          <w:b/>
          <w:szCs w:val="28"/>
        </w:rPr>
        <w:t xml:space="preserve"> </w:t>
      </w:r>
      <w:proofErr w:type="spellStart"/>
      <w:r w:rsidRPr="00A746DB">
        <w:rPr>
          <w:rFonts w:ascii="Calibri" w:hAnsi="Calibri" w:cs="Calibri"/>
          <w:b/>
          <w:szCs w:val="28"/>
        </w:rPr>
        <w:t>vidusskolas</w:t>
      </w:r>
      <w:proofErr w:type="spellEnd"/>
    </w:p>
    <w:p w14:paraId="194A12F4" w14:textId="46B5272C" w:rsidR="00746554" w:rsidRPr="006A7736" w:rsidRDefault="00746554" w:rsidP="00746554">
      <w:pPr>
        <w:pStyle w:val="msonormalcxspmiddle"/>
        <w:spacing w:before="0" w:beforeAutospacing="0" w:after="0" w:afterAutospacing="0"/>
        <w:ind w:firstLine="567"/>
        <w:jc w:val="center"/>
        <w:rPr>
          <w:rFonts w:ascii="Calibri" w:hAnsi="Calibri" w:cs="Calibri"/>
          <w:b/>
          <w:sz w:val="28"/>
          <w:szCs w:val="28"/>
        </w:rPr>
      </w:pPr>
      <w:smartTag w:uri="schemas-tilde-lv/tildestengine" w:element="veidnes">
        <w:smartTagPr>
          <w:attr w:name="text" w:val="NOLIKUMS&#10;"/>
          <w:attr w:name="baseform" w:val="nolikums"/>
          <w:attr w:name="id" w:val="-1"/>
        </w:smartTagPr>
        <w:r w:rsidRPr="006A7736">
          <w:rPr>
            <w:rFonts w:ascii="Calibri" w:hAnsi="Calibri" w:cs="Calibri"/>
            <w:b/>
            <w:sz w:val="28"/>
            <w:szCs w:val="28"/>
          </w:rPr>
          <w:t>NOLIKUMS</w:t>
        </w:r>
      </w:smartTag>
    </w:p>
    <w:p w14:paraId="2EAC8E37" w14:textId="429B9D7D" w:rsidR="00746554" w:rsidRPr="006A7736" w:rsidRDefault="001C05CC" w:rsidP="00746554">
      <w:pPr>
        <w:pStyle w:val="msonormalcxspmiddle"/>
        <w:spacing w:before="0" w:beforeAutospacing="0" w:after="0" w:afterAutospacing="0"/>
        <w:ind w:firstLine="567"/>
        <w:jc w:val="center"/>
        <w:rPr>
          <w:rFonts w:ascii="Calibri" w:hAnsi="Calibri" w:cs="Calibri"/>
        </w:rPr>
      </w:pPr>
      <w:r>
        <w:rPr>
          <w:rFonts w:ascii="Calibri" w:hAnsi="Calibri" w:cs="Calibri"/>
        </w:rPr>
        <w:t>Līgatnē, Cēsu novadā</w:t>
      </w:r>
    </w:p>
    <w:p w14:paraId="0F11E20D" w14:textId="77777777" w:rsidR="00746554" w:rsidRPr="006A7736" w:rsidRDefault="00746554" w:rsidP="00746554">
      <w:pPr>
        <w:pStyle w:val="msonormalcxspmiddle"/>
        <w:spacing w:before="0" w:beforeAutospacing="0" w:after="0" w:afterAutospacing="0"/>
        <w:ind w:firstLine="567"/>
        <w:jc w:val="right"/>
        <w:rPr>
          <w:rFonts w:ascii="Calibri" w:hAnsi="Calibri" w:cs="Calibri"/>
          <w:szCs w:val="28"/>
        </w:rPr>
      </w:pPr>
    </w:p>
    <w:p w14:paraId="49C5EB30" w14:textId="02F51421" w:rsidR="00746554" w:rsidRPr="006A7736" w:rsidRDefault="00746554" w:rsidP="00746554">
      <w:pPr>
        <w:pStyle w:val="msonormalcxspmiddle"/>
        <w:spacing w:before="0" w:beforeAutospacing="0" w:after="0" w:afterAutospacing="0"/>
        <w:ind w:firstLine="567"/>
        <w:jc w:val="right"/>
        <w:rPr>
          <w:rFonts w:ascii="Calibri" w:hAnsi="Calibri" w:cs="Calibri"/>
          <w:i/>
          <w:szCs w:val="28"/>
        </w:rPr>
      </w:pPr>
      <w:r w:rsidRPr="006A7736">
        <w:rPr>
          <w:rFonts w:ascii="Calibri" w:hAnsi="Calibri" w:cs="Calibri"/>
          <w:i/>
          <w:szCs w:val="28"/>
        </w:rPr>
        <w:t xml:space="preserve">Izdots saskaņā ar </w:t>
      </w:r>
    </w:p>
    <w:p w14:paraId="48DC7464" w14:textId="77777777" w:rsidR="00746554" w:rsidRPr="006A7736" w:rsidRDefault="00746554" w:rsidP="00746554">
      <w:pPr>
        <w:ind w:firstLine="567"/>
        <w:jc w:val="right"/>
        <w:rPr>
          <w:rFonts w:ascii="Calibri" w:hAnsi="Calibri" w:cs="Calibri"/>
          <w:i/>
          <w:szCs w:val="28"/>
          <w:lang w:val="lv-LV"/>
        </w:rPr>
      </w:pPr>
      <w:r w:rsidRPr="006A7736">
        <w:rPr>
          <w:rFonts w:ascii="Calibri" w:hAnsi="Calibri" w:cs="Calibri"/>
          <w:i/>
          <w:szCs w:val="28"/>
          <w:lang w:val="lv-LV"/>
        </w:rPr>
        <w:t>Izglītības likuma 22. panta pirmo un otro daļu,</w:t>
      </w:r>
    </w:p>
    <w:p w14:paraId="4C6A0601" w14:textId="77777777" w:rsidR="00746554" w:rsidRPr="006A7736" w:rsidRDefault="00746554" w:rsidP="00746554">
      <w:pPr>
        <w:ind w:firstLine="567"/>
        <w:jc w:val="right"/>
        <w:rPr>
          <w:rFonts w:ascii="Calibri" w:hAnsi="Calibri" w:cs="Calibri"/>
          <w:i/>
          <w:szCs w:val="28"/>
          <w:lang w:val="lv-LV"/>
        </w:rPr>
      </w:pPr>
      <w:r w:rsidRPr="006A7736">
        <w:rPr>
          <w:rFonts w:ascii="Calibri" w:hAnsi="Calibri" w:cs="Calibri"/>
          <w:i/>
          <w:szCs w:val="28"/>
          <w:lang w:val="lv-LV"/>
        </w:rPr>
        <w:t>Vispārējās izglītības likuma 8. un 9. pantu</w:t>
      </w:r>
    </w:p>
    <w:p w14:paraId="1A7540DD" w14:textId="77777777" w:rsidR="00746554" w:rsidRPr="006A7736" w:rsidRDefault="00746554" w:rsidP="00746554">
      <w:pPr>
        <w:ind w:firstLine="567"/>
        <w:jc w:val="center"/>
        <w:rPr>
          <w:rFonts w:ascii="Calibri" w:hAnsi="Calibri" w:cs="Calibri"/>
          <w:sz w:val="28"/>
          <w:szCs w:val="28"/>
          <w:lang w:val="lv-LV"/>
        </w:rPr>
      </w:pPr>
    </w:p>
    <w:p w14:paraId="1F46125D"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I. Vispārīgie jautājumi</w:t>
      </w:r>
    </w:p>
    <w:p w14:paraId="5E3B367A" w14:textId="77777777" w:rsidR="00746554" w:rsidRPr="006A7736" w:rsidRDefault="00746554" w:rsidP="00746554">
      <w:pPr>
        <w:ind w:firstLine="567"/>
        <w:jc w:val="both"/>
        <w:rPr>
          <w:rFonts w:ascii="Calibri" w:hAnsi="Calibri" w:cs="Calibri"/>
          <w:szCs w:val="28"/>
          <w:lang w:val="lv-LV"/>
        </w:rPr>
      </w:pPr>
    </w:p>
    <w:p w14:paraId="20A5C51B" w14:textId="01D11C93" w:rsidR="00746554" w:rsidRPr="006A7736" w:rsidRDefault="00746554" w:rsidP="00746554">
      <w:pPr>
        <w:pStyle w:val="msonormalcxspmiddle"/>
        <w:spacing w:before="0" w:beforeAutospacing="0" w:after="0" w:afterAutospacing="0"/>
        <w:ind w:left="284" w:hanging="284"/>
        <w:jc w:val="both"/>
        <w:rPr>
          <w:rFonts w:ascii="Calibri" w:hAnsi="Calibri" w:cs="Calibri"/>
        </w:rPr>
      </w:pPr>
      <w:r w:rsidRPr="006A7736">
        <w:rPr>
          <w:rFonts w:ascii="Calibri" w:hAnsi="Calibri" w:cs="Calibri"/>
          <w:sz w:val="28"/>
          <w:szCs w:val="28"/>
        </w:rPr>
        <w:t xml:space="preserve">1. </w:t>
      </w:r>
      <w:r w:rsidRPr="006A7736">
        <w:rPr>
          <w:rFonts w:ascii="Calibri" w:hAnsi="Calibri" w:cs="Calibri"/>
          <w:bCs/>
        </w:rPr>
        <w:t xml:space="preserve">Jauno Līderu vidusskola (turpmāk – iestāde) ir Cēsu novada </w:t>
      </w:r>
      <w:r w:rsidR="008D6E22" w:rsidRPr="006A7736">
        <w:rPr>
          <w:rFonts w:ascii="Calibri" w:hAnsi="Calibri" w:cs="Calibri"/>
          <w:bCs/>
        </w:rPr>
        <w:t>pašvaldības</w:t>
      </w:r>
      <w:r w:rsidRPr="006A7736">
        <w:rPr>
          <w:rFonts w:ascii="Calibri" w:hAnsi="Calibri" w:cs="Calibri"/>
          <w:bCs/>
        </w:rPr>
        <w:t xml:space="preserve"> (turpmāk – dibinātājs) dibināta vispārējās </w:t>
      </w:r>
      <w:r w:rsidRPr="006A7736">
        <w:rPr>
          <w:rFonts w:ascii="Calibri" w:hAnsi="Calibri" w:cs="Calibri"/>
        </w:rPr>
        <w:t>izglītības iestāde.</w:t>
      </w:r>
    </w:p>
    <w:p w14:paraId="12876E09"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 Iestādes darbības tiesiskais pamats ir Izglītības likums, Vispārējās izglītības likums, citi normatīvie akti, kā arī iestādes dibinātāja izdotie tiesību akti un šis nolikums.</w:t>
      </w:r>
    </w:p>
    <w:p w14:paraId="7094FED9"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 xml:space="preserve">3. Iestāde ir pastarpinātās pārvaldes iestāde. Iestādei ir konts bankā un tai ir savs zīmogs, noteikta parauga veidlapa un simbolika. </w:t>
      </w:r>
    </w:p>
    <w:p w14:paraId="1F01B1C9" w14:textId="38AE6146"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 xml:space="preserve">4. Iestādes </w:t>
      </w:r>
      <w:r w:rsidR="001C05CC">
        <w:rPr>
          <w:rFonts w:ascii="Calibri" w:hAnsi="Calibri" w:cs="Calibri"/>
          <w:lang w:val="lv-LV"/>
        </w:rPr>
        <w:t xml:space="preserve">un izglītības programmu īstenošanas vietas </w:t>
      </w:r>
      <w:r w:rsidRPr="006A7736">
        <w:rPr>
          <w:rFonts w:ascii="Calibri" w:hAnsi="Calibri" w:cs="Calibri"/>
          <w:lang w:val="lv-LV"/>
        </w:rPr>
        <w:t xml:space="preserve">adrese: </w:t>
      </w:r>
      <w:r w:rsidR="006A7736">
        <w:rPr>
          <w:rFonts w:ascii="Calibri" w:hAnsi="Calibri" w:cs="Calibri"/>
          <w:bCs/>
          <w:lang w:val="lv-LV"/>
        </w:rPr>
        <w:t>Strautu</w:t>
      </w:r>
      <w:r w:rsidR="003F4089" w:rsidRPr="006A7736">
        <w:rPr>
          <w:rFonts w:ascii="Calibri" w:hAnsi="Calibri" w:cs="Calibri"/>
          <w:bCs/>
          <w:lang w:val="lv-LV"/>
        </w:rPr>
        <w:t xml:space="preserve"> iela </w:t>
      </w:r>
      <w:r w:rsidR="006A7736">
        <w:rPr>
          <w:rFonts w:ascii="Calibri" w:hAnsi="Calibri" w:cs="Calibri"/>
          <w:bCs/>
          <w:lang w:val="lv-LV"/>
        </w:rPr>
        <w:t>4</w:t>
      </w:r>
      <w:r w:rsidR="003F4089" w:rsidRPr="006A7736">
        <w:rPr>
          <w:rFonts w:ascii="Calibri" w:hAnsi="Calibri" w:cs="Calibri"/>
          <w:bCs/>
          <w:lang w:val="lv-LV"/>
        </w:rPr>
        <w:t xml:space="preserve">, </w:t>
      </w:r>
      <w:r w:rsidR="006A7736">
        <w:rPr>
          <w:rFonts w:ascii="Calibri" w:hAnsi="Calibri" w:cs="Calibri"/>
          <w:bCs/>
          <w:lang w:val="lv-LV"/>
        </w:rPr>
        <w:t>Līgatne</w:t>
      </w:r>
      <w:r w:rsidR="003F4089" w:rsidRPr="006A7736">
        <w:rPr>
          <w:rFonts w:ascii="Calibri" w:hAnsi="Calibri" w:cs="Calibri"/>
          <w:bCs/>
          <w:lang w:val="lv-LV"/>
        </w:rPr>
        <w:t>, Cēsu novads, LV- 41</w:t>
      </w:r>
      <w:r w:rsidR="006A7736">
        <w:rPr>
          <w:rFonts w:ascii="Calibri" w:hAnsi="Calibri" w:cs="Calibri"/>
          <w:bCs/>
          <w:lang w:val="lv-LV"/>
        </w:rPr>
        <w:t>10</w:t>
      </w:r>
      <w:r w:rsidRPr="006A7736">
        <w:rPr>
          <w:rFonts w:ascii="Calibri" w:hAnsi="Calibri" w:cs="Calibri"/>
          <w:lang w:val="lv-LV"/>
        </w:rPr>
        <w:t>.</w:t>
      </w:r>
    </w:p>
    <w:p w14:paraId="1F0E35AD" w14:textId="1B675C9D"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 xml:space="preserve">5. Dibinātāja juridiskā adrese: </w:t>
      </w:r>
      <w:r w:rsidR="008D6E22" w:rsidRPr="006A7736">
        <w:rPr>
          <w:rFonts w:ascii="Calibri" w:hAnsi="Calibri" w:cs="Calibri"/>
          <w:lang w:val="lv-LV"/>
        </w:rPr>
        <w:t>Raunas iela 4, Cēsis, Cēsu novads, LV-4101</w:t>
      </w:r>
    </w:p>
    <w:p w14:paraId="21577A3A"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7. Iestādē tiek nodrošināta centralizēta grāmatvedības uzskaite, ko veic iestāde “Cēsu novada Līgatnes apvienības pārvalde”.</w:t>
      </w:r>
    </w:p>
    <w:p w14:paraId="33F8CD2D"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8. Iestādes finanšu līdzekļu apriti un finanšu kontu centralizēti pārvalda iestāde ” Cēsu novada Līgatnes apvienības pārvalde''.</w:t>
      </w:r>
    </w:p>
    <w:p w14:paraId="6AE40379" w14:textId="4C4754A4" w:rsidR="00746554" w:rsidRPr="006A7736" w:rsidRDefault="00746554" w:rsidP="00746554">
      <w:pPr>
        <w:ind w:left="284" w:hanging="284"/>
        <w:jc w:val="both"/>
        <w:rPr>
          <w:rFonts w:ascii="Calibri" w:hAnsi="Calibri" w:cs="Calibri"/>
          <w:lang w:val="lv-LV"/>
        </w:rPr>
      </w:pPr>
      <w:r w:rsidRPr="00571E04">
        <w:rPr>
          <w:rFonts w:ascii="Calibri" w:hAnsi="Calibri" w:cs="Calibri"/>
          <w:lang w:val="lv-LV"/>
        </w:rPr>
        <w:t xml:space="preserve">9. </w:t>
      </w:r>
      <w:r w:rsidR="00571E04" w:rsidRPr="00571E04">
        <w:rPr>
          <w:rFonts w:ascii="Calibri" w:hAnsi="Calibri" w:cs="Calibri"/>
          <w:lang w:val="lv-LV"/>
        </w:rPr>
        <w:t>Iestādes  darba drošības jautājumus centralizēti nodrošina iestāde “Cēsu novada Līgatnes</w:t>
      </w:r>
      <w:r w:rsidR="00571E04" w:rsidRPr="00FF29B9">
        <w:rPr>
          <w:rFonts w:ascii="Calibri" w:hAnsi="Calibri" w:cs="Calibri"/>
          <w:lang w:val="lv-LV"/>
        </w:rPr>
        <w:t xml:space="preserve"> apvienības pārvalde”.</w:t>
      </w:r>
    </w:p>
    <w:p w14:paraId="1210C9A6" w14:textId="77777777" w:rsidR="00746554" w:rsidRPr="006A7736" w:rsidRDefault="00746554" w:rsidP="00185938">
      <w:pPr>
        <w:jc w:val="both"/>
        <w:rPr>
          <w:rFonts w:ascii="Calibri" w:hAnsi="Calibri" w:cs="Calibri"/>
          <w:lang w:val="lv-LV"/>
        </w:rPr>
      </w:pPr>
    </w:p>
    <w:p w14:paraId="29149C4E" w14:textId="77777777" w:rsidR="00746554" w:rsidRPr="006A7736" w:rsidRDefault="00746554" w:rsidP="00746554">
      <w:pPr>
        <w:ind w:left="284" w:hanging="284"/>
        <w:jc w:val="center"/>
        <w:rPr>
          <w:rFonts w:ascii="Calibri" w:hAnsi="Calibri" w:cs="Calibri"/>
          <w:b/>
          <w:lang w:val="lv-LV"/>
        </w:rPr>
      </w:pPr>
      <w:r w:rsidRPr="006A7736">
        <w:rPr>
          <w:rFonts w:ascii="Calibri" w:hAnsi="Calibri" w:cs="Calibri"/>
          <w:b/>
          <w:lang w:val="lv-LV"/>
        </w:rPr>
        <w:t>II. Iestādes darbības mērķis, pamatvirziens un uzdevumi</w:t>
      </w:r>
    </w:p>
    <w:p w14:paraId="16BD1C41" w14:textId="77777777" w:rsidR="00746554" w:rsidRPr="006A7736" w:rsidRDefault="00746554" w:rsidP="00746554">
      <w:pPr>
        <w:ind w:left="284" w:hanging="284"/>
        <w:jc w:val="both"/>
        <w:rPr>
          <w:rFonts w:ascii="Calibri" w:hAnsi="Calibri" w:cs="Calibri"/>
          <w:lang w:val="lv-LV"/>
        </w:rPr>
      </w:pPr>
    </w:p>
    <w:p w14:paraId="6FF19AC3"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10. Iestādes darbības mērķis ir veidot izglītības vidi, organizēt un īstenot mācību un audzināšanas procesu, lai nodrošinātu izglītojamo audzināšanas vadlīnijās, valsts pamatizglītības standartā un valsts vispārējās vidējās izglītības standartā noteikto mērķu sasniegšanu.</w:t>
      </w:r>
    </w:p>
    <w:p w14:paraId="22CB310A"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lastRenderedPageBreak/>
        <w:t>11. Iestādes darbības pamatvirziens ir izglītojoša un audzinoša darbība.</w:t>
      </w:r>
    </w:p>
    <w:p w14:paraId="68250C65"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12. Iestādes uzdevumi ir šādi:</w:t>
      </w:r>
    </w:p>
    <w:p w14:paraId="70596EA2"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12.1. īstenot izglītības programmas, veikt mācību un audzināšanas darbu, izvēlēties izglītošanas darba metodes un formas;</w:t>
      </w:r>
    </w:p>
    <w:p w14:paraId="31F624EE"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12.2. nodrošināt izglītojamo ar iespējām apgūt zināšanas un prasmes, kas ir nepiecie</w:t>
      </w:r>
      <w:r w:rsidRPr="006A7736">
        <w:rPr>
          <w:rFonts w:ascii="Calibri" w:hAnsi="Calibri" w:cs="Calibri"/>
          <w:lang w:val="lv-LV"/>
        </w:rPr>
        <w:softHyphen/>
        <w:t>šamas personiskai izaugsmei un attīstībai, pilsoniskai līdzdalībai, nodarbinātībai, sociālajai integrācijai un izglītības turpināšanai;</w:t>
      </w:r>
    </w:p>
    <w:p w14:paraId="4AF37D7A"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7A2181F1"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12.4. veicināt izglītojamā pilnveidošanos par garīgi, emocionāli un fiziski attīstītu personību un izkopt veselīga dzīvesveida paradumus;</w:t>
      </w:r>
    </w:p>
    <w:p w14:paraId="7282E578"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6A7736">
        <w:rPr>
          <w:rFonts w:ascii="Calibri" w:hAnsi="Calibri" w:cs="Calibri"/>
          <w:lang w:val="lv-LV"/>
        </w:rPr>
        <w:softHyphen/>
        <w:t>principiem un audzināt krietnus, godprātīgus, atbildīgus cilvēkus – Latvijas patriotus;</w:t>
      </w:r>
    </w:p>
    <w:p w14:paraId="22AA3497"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12.6. sadarboties ar izglītojamā vecākiem vai personu, kas realizē aizgādību (turpmāk – vecāki), lai nodrošinātu izglītības ieguvi;</w:t>
      </w:r>
    </w:p>
    <w:p w14:paraId="76B05267"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12.7. nodrošināt izglītības programmas īstenošanā un izglītības satura apguvē nepieciešamos mācību līdzekļus, tai skaitā elektroniskajā vidē; </w:t>
      </w:r>
    </w:p>
    <w:p w14:paraId="6556398B"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12.8. racionāli un efektīvi izmantot izglītībai atvēlētos finanšu resursus;</w:t>
      </w:r>
    </w:p>
    <w:p w14:paraId="37EA7AB7"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39728391"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12.10. veidot partnerattiecības ar augstskolām, uzņēmējiem, valsts pārvaldi, pašvaldības institūcijām, sabiedriskajām un nevalstiskajām organizācijām;</w:t>
      </w:r>
    </w:p>
    <w:p w14:paraId="792E1748" w14:textId="77777777" w:rsidR="00746554" w:rsidRPr="006A7736" w:rsidRDefault="00746554" w:rsidP="00746554">
      <w:pPr>
        <w:ind w:left="709" w:hanging="425"/>
        <w:jc w:val="both"/>
        <w:rPr>
          <w:rFonts w:ascii="Calibri" w:hAnsi="Calibri" w:cs="Calibri"/>
          <w:lang w:val="lv-LV"/>
        </w:rPr>
      </w:pPr>
      <w:r w:rsidRPr="006A7736">
        <w:rPr>
          <w:rFonts w:ascii="Calibri" w:hAnsi="Calibri" w:cs="Calibri"/>
          <w:lang w:val="lv-LV"/>
        </w:rPr>
        <w:t>12.11. pildīt citus normatīvajos aktos paredzētos izglītības iestādes uzdevumus.</w:t>
      </w:r>
    </w:p>
    <w:p w14:paraId="78401B8A" w14:textId="77777777" w:rsidR="00746554" w:rsidRPr="006A7736" w:rsidRDefault="00746554" w:rsidP="00746554">
      <w:pPr>
        <w:ind w:firstLine="567"/>
        <w:jc w:val="both"/>
        <w:rPr>
          <w:rFonts w:ascii="Calibri" w:hAnsi="Calibri" w:cs="Calibri"/>
          <w:lang w:val="lv-LV"/>
        </w:rPr>
      </w:pPr>
    </w:p>
    <w:p w14:paraId="4E6D7D09"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III. Iestādē īstenojamās izglītības programmas</w:t>
      </w:r>
    </w:p>
    <w:p w14:paraId="59629E81" w14:textId="77777777" w:rsidR="00746554" w:rsidRPr="006A7736" w:rsidRDefault="00746554" w:rsidP="00746554">
      <w:pPr>
        <w:ind w:firstLine="567"/>
        <w:jc w:val="both"/>
        <w:rPr>
          <w:rFonts w:ascii="Calibri" w:hAnsi="Calibri" w:cs="Calibri"/>
          <w:lang w:val="lv-LV"/>
        </w:rPr>
      </w:pPr>
    </w:p>
    <w:p w14:paraId="3767ABB5"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13. Iestāde īsteno vispārējās pamatizglītības programmu, speciālās pamatizglītības programmu izglītojamajiem ar mācīšanās traucējumiem, vispārējās vidējās izglītības programmas.</w:t>
      </w:r>
    </w:p>
    <w:p w14:paraId="1F33075D"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14. Iestāde īsteno interešu izglītības un citas izglītības programmas atbilstoši ārējos normatīvajos aktos noteiktajam.</w:t>
      </w:r>
    </w:p>
    <w:p w14:paraId="03AE2EA4" w14:textId="77777777" w:rsidR="00746554" w:rsidRPr="006A7736" w:rsidRDefault="00746554" w:rsidP="00746554">
      <w:pPr>
        <w:ind w:firstLine="567"/>
        <w:jc w:val="both"/>
        <w:rPr>
          <w:rFonts w:ascii="Calibri" w:hAnsi="Calibri" w:cs="Calibri"/>
          <w:lang w:val="lv-LV"/>
        </w:rPr>
      </w:pPr>
    </w:p>
    <w:p w14:paraId="4C3FF15D"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IV. Izglītības procesa organizācija</w:t>
      </w:r>
    </w:p>
    <w:p w14:paraId="4C1B67EF" w14:textId="77777777" w:rsidR="00746554" w:rsidRPr="006A7736" w:rsidRDefault="00746554" w:rsidP="00746554">
      <w:pPr>
        <w:ind w:firstLine="567"/>
        <w:jc w:val="both"/>
        <w:rPr>
          <w:rFonts w:ascii="Calibri" w:hAnsi="Calibri" w:cs="Calibri"/>
          <w:lang w:val="lv-LV"/>
        </w:rPr>
      </w:pPr>
    </w:p>
    <w:p w14:paraId="526F0BEC"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15. 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09293D3F"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 xml:space="preserve">16. Izglītojamo uzņemšana, pārcelšana nākamajā klasē un atskaitīšana no iestādes vispārējās pamatizglītības un vispārējās vidējās izglītības programmās notiek Ministru kabineta noteiktajā kārtībā. </w:t>
      </w:r>
    </w:p>
    <w:p w14:paraId="0E1F4B91"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 xml:space="preserve">17. Mācību ilgumu, īstenojot vispārējās pamatizglītības un vispārējās vidējās izglītības programmas, nosaka Vispārējās izglītības likums. Mācību gada sākuma un beigu datumu, kā arī izglītojamo brīvdienas nosaka Ministru kabinets. Mācību darba organizācijas pamatforma ir </w:t>
      </w:r>
      <w:r w:rsidRPr="006A7736">
        <w:rPr>
          <w:rFonts w:ascii="Calibri" w:hAnsi="Calibri" w:cs="Calibri"/>
          <w:lang w:val="lv-LV"/>
        </w:rPr>
        <w:lastRenderedPageBreak/>
        <w:t xml:space="preserve">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14:paraId="61A2BD8F"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18. Iestāde patstāvīgi izstrādā izglītojamo mācību sasniegumu vērtēšanas kārtību, ievērojot valsts izglītības standartā minētos vērtēšanas pamatprincipus.</w:t>
      </w:r>
    </w:p>
    <w:p w14:paraId="3B4F0685"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19. Iestādē ir pagarinātās dienas grupas, kuras darbojas saskaņā ar iestādes izstrādātajiem iekšējiem normatīvajiem aktiem.</w:t>
      </w:r>
    </w:p>
    <w:p w14:paraId="61B9E18C" w14:textId="77777777" w:rsidR="00746554" w:rsidRPr="006A7736" w:rsidRDefault="00746554" w:rsidP="00746554">
      <w:pPr>
        <w:ind w:firstLine="567"/>
        <w:jc w:val="both"/>
        <w:rPr>
          <w:rFonts w:ascii="Calibri" w:hAnsi="Calibri" w:cs="Calibri"/>
          <w:lang w:val="lv-LV"/>
        </w:rPr>
      </w:pPr>
    </w:p>
    <w:p w14:paraId="330EB1C5"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 xml:space="preserve">V. Izglītojamo tiesības un pienākumi </w:t>
      </w:r>
    </w:p>
    <w:p w14:paraId="55C69A59" w14:textId="77777777" w:rsidR="00746554" w:rsidRPr="006A7736" w:rsidRDefault="00746554" w:rsidP="00746554">
      <w:pPr>
        <w:pStyle w:val="msonormalcxspmiddle"/>
        <w:spacing w:before="0" w:beforeAutospacing="0" w:after="0" w:afterAutospacing="0"/>
        <w:ind w:firstLine="567"/>
        <w:contextualSpacing/>
        <w:jc w:val="both"/>
        <w:rPr>
          <w:rFonts w:ascii="Calibri" w:hAnsi="Calibri" w:cs="Calibri"/>
        </w:rPr>
      </w:pPr>
    </w:p>
    <w:p w14:paraId="3F1C229F"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20. Izglītojamo tiesības un pienākumi ir noteikti Izglītības likumā, Bērnu tiesību aizsardzības likumā, citos ārējos normatīvajos aktos un iestādes iekšējos normatīvajos aktos.</w:t>
      </w:r>
    </w:p>
    <w:p w14:paraId="356902E2"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21. Izglītojamais ir atbildīgs par savu rīcību iestādē atbilstoši normatīvajos aktos noteiktajam.</w:t>
      </w:r>
    </w:p>
    <w:p w14:paraId="18A058C4" w14:textId="77777777" w:rsidR="00746554" w:rsidRPr="006A7736" w:rsidRDefault="00746554" w:rsidP="00746554">
      <w:pPr>
        <w:pStyle w:val="msonormalcxspmiddle"/>
        <w:spacing w:before="0" w:beforeAutospacing="0" w:after="0" w:afterAutospacing="0"/>
        <w:ind w:firstLine="567"/>
        <w:contextualSpacing/>
        <w:jc w:val="both"/>
        <w:rPr>
          <w:rFonts w:ascii="Calibri" w:hAnsi="Calibri" w:cs="Calibri"/>
          <w:bCs/>
        </w:rPr>
      </w:pPr>
    </w:p>
    <w:p w14:paraId="5A7A27AD"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VI. Pedagogu un citu darbinieku tiesības un pienākumi</w:t>
      </w:r>
    </w:p>
    <w:p w14:paraId="1B50F4D6" w14:textId="77777777" w:rsidR="00746554" w:rsidRPr="006A7736" w:rsidRDefault="00746554" w:rsidP="00746554">
      <w:pPr>
        <w:pStyle w:val="msonormalcxspmiddle"/>
        <w:spacing w:before="0" w:beforeAutospacing="0" w:after="0" w:afterAutospacing="0"/>
        <w:ind w:firstLine="567"/>
        <w:contextualSpacing/>
        <w:jc w:val="both"/>
        <w:rPr>
          <w:rFonts w:ascii="Calibri" w:hAnsi="Calibri" w:cs="Calibri"/>
          <w:bCs/>
        </w:rPr>
      </w:pPr>
    </w:p>
    <w:p w14:paraId="0BCD792E" w14:textId="2909FED2" w:rsidR="00746554" w:rsidRPr="006A7736" w:rsidRDefault="00746554" w:rsidP="00746554">
      <w:pPr>
        <w:ind w:left="284" w:hanging="284"/>
        <w:jc w:val="both"/>
        <w:rPr>
          <w:rFonts w:ascii="Calibri" w:hAnsi="Calibri" w:cs="Calibri"/>
          <w:lang w:val="lv-LV"/>
        </w:rPr>
      </w:pPr>
      <w:r w:rsidRPr="006A7736">
        <w:rPr>
          <w:rFonts w:ascii="Calibri" w:hAnsi="Calibri" w:cs="Calibri"/>
          <w:bCs/>
          <w:lang w:val="lv-LV"/>
        </w:rPr>
        <w:t>22. </w:t>
      </w:r>
      <w:r w:rsidRPr="006A7736">
        <w:rPr>
          <w:rFonts w:ascii="Calibri" w:hAnsi="Calibri" w:cs="Calibri"/>
          <w:lang w:val="lv-LV"/>
        </w:rPr>
        <w:t>Iestādi vada iestādes direktors. 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64AE9F78"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23. Iestādes pedagogus un citus darbiniekus darbā pieņem un atbrīvo iestādes direktors normatīvajos aktos noteiktā kārtībā. Iestādes direktors ir tiesīgs deleģēt pedagogiem un citiem iestādes darbiniekiem konkrētu uzdevumu veikšanu.</w:t>
      </w:r>
    </w:p>
    <w:p w14:paraId="1A289C8E"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24. Iestādes pedagogu tiesības un pienākumi ir noteikti Izglītības likumā, Bērnu tiesību aizsardzības likumā, Fizisko personu datu apstrādes likumā, Darba likumā un citos normatīvajos aktos. Pedagoga tiesības un pienākumus precizē darba līgums un amata apraksts.</w:t>
      </w:r>
    </w:p>
    <w:p w14:paraId="230AC4E3"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25. Iestādes citu darbinieku tiesības un pienākumi ir noteikti Darba likumā, Bērnu tiesību aizsardzības likumā un citos normatīvajos aktos. Iestādes citu darbinieku tiesības un pienākumus precizē darba līgums un amata apraksts.</w:t>
      </w:r>
    </w:p>
    <w:p w14:paraId="6F2FEF03" w14:textId="77777777" w:rsidR="00746554" w:rsidRPr="006A7736" w:rsidRDefault="00746554" w:rsidP="00746554">
      <w:pPr>
        <w:pStyle w:val="msonormalcxspmiddle"/>
        <w:spacing w:before="0" w:beforeAutospacing="0" w:after="0" w:afterAutospacing="0"/>
        <w:ind w:firstLine="567"/>
        <w:contextualSpacing/>
        <w:jc w:val="both"/>
        <w:rPr>
          <w:rFonts w:ascii="Calibri" w:hAnsi="Calibri" w:cs="Calibri"/>
        </w:rPr>
      </w:pPr>
    </w:p>
    <w:p w14:paraId="1CF128EC"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VII. Iestādes pašpārvaldes izveidošanas kārtība un kompetence</w:t>
      </w:r>
    </w:p>
    <w:p w14:paraId="6ABBAFB0" w14:textId="77777777" w:rsidR="00746554" w:rsidRPr="006A7736" w:rsidRDefault="00746554" w:rsidP="00746554">
      <w:pPr>
        <w:ind w:firstLine="567"/>
        <w:jc w:val="both"/>
        <w:rPr>
          <w:rFonts w:ascii="Calibri" w:hAnsi="Calibri" w:cs="Calibri"/>
          <w:b/>
          <w:lang w:val="lv-LV"/>
        </w:rPr>
      </w:pPr>
    </w:p>
    <w:p w14:paraId="3D4FD77E"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bCs/>
          <w:spacing w:val="4"/>
          <w:lang w:val="lv-LV"/>
        </w:rPr>
        <w:t xml:space="preserve">26. </w:t>
      </w:r>
      <w:r w:rsidRPr="006A7736">
        <w:rPr>
          <w:rFonts w:ascii="Calibri" w:hAnsi="Calibri" w:cs="Calibri"/>
          <w:lang w:val="lv-LV"/>
        </w:rPr>
        <w:t>Iestādes direktors sadarbībā ar dibinātāju nosaka iestādes organizatorisko struktūru, tai skaitā nodrošinot iestādes padomes izveidošanu un darbību.</w:t>
      </w:r>
    </w:p>
    <w:p w14:paraId="3B0ACD79"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27. Iestādes padomes kompetenci nosaka Izglītības likums.</w:t>
      </w:r>
    </w:p>
    <w:p w14:paraId="2879667D"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28. 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14:paraId="545D807B"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29. Izglītības programmās noteikto prasību īstenošanas kvalitātes nodrošināšanai iestādes pedagogi tiek apvienoti metodiskajās komisijās. Metodiskās komisijas darbojas saskaņā ar šo nolikumu un iestādes iekšējiem normatīvajiem aktiem, to darbu koordinē iestādes direktors, iestādes direktora vietnieks, izglītības metodiķi.</w:t>
      </w:r>
    </w:p>
    <w:p w14:paraId="2216DBEE" w14:textId="77777777" w:rsidR="00746554" w:rsidRPr="006A7736" w:rsidRDefault="00746554" w:rsidP="00746554">
      <w:pPr>
        <w:ind w:firstLine="567"/>
        <w:jc w:val="both"/>
        <w:rPr>
          <w:rFonts w:ascii="Calibri" w:hAnsi="Calibri" w:cs="Calibri"/>
          <w:bCs/>
          <w:lang w:val="lv-LV"/>
        </w:rPr>
      </w:pPr>
    </w:p>
    <w:p w14:paraId="62000CDB"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 xml:space="preserve">VIII. </w:t>
      </w:r>
      <w:r w:rsidRPr="006A7736">
        <w:rPr>
          <w:rFonts w:ascii="Calibri" w:hAnsi="Calibri" w:cs="Calibri"/>
          <w:b/>
          <w:bCs/>
          <w:lang w:val="lv-LV"/>
        </w:rPr>
        <w:t>I</w:t>
      </w:r>
      <w:r w:rsidRPr="006A7736">
        <w:rPr>
          <w:rFonts w:ascii="Calibri" w:hAnsi="Calibri" w:cs="Calibri"/>
          <w:b/>
          <w:lang w:val="lv-LV"/>
        </w:rPr>
        <w:t>estādes pedagoģiskās padomes izveidošanas kārtība un kompetence</w:t>
      </w:r>
    </w:p>
    <w:p w14:paraId="36FA0DC4" w14:textId="77777777" w:rsidR="00746554" w:rsidRPr="006A7736" w:rsidRDefault="00746554" w:rsidP="00746554">
      <w:pPr>
        <w:ind w:firstLine="567"/>
        <w:jc w:val="both"/>
        <w:rPr>
          <w:rFonts w:ascii="Calibri" w:hAnsi="Calibri" w:cs="Calibri"/>
          <w:lang w:val="lv-LV"/>
        </w:rPr>
      </w:pPr>
    </w:p>
    <w:p w14:paraId="31EEFABC" w14:textId="77777777" w:rsidR="00746554" w:rsidRPr="006A7736" w:rsidRDefault="00746554" w:rsidP="00746554">
      <w:pPr>
        <w:ind w:left="284" w:hanging="284"/>
        <w:jc w:val="both"/>
        <w:rPr>
          <w:rFonts w:ascii="Calibri" w:hAnsi="Calibri" w:cs="Calibri"/>
          <w:bCs/>
          <w:spacing w:val="4"/>
          <w:lang w:val="lv-LV"/>
        </w:rPr>
      </w:pPr>
      <w:r w:rsidRPr="006A7736">
        <w:rPr>
          <w:rFonts w:ascii="Calibri" w:hAnsi="Calibri" w:cs="Calibri"/>
          <w:lang w:val="lv-LV"/>
        </w:rPr>
        <w:t xml:space="preserve">30. </w:t>
      </w:r>
      <w:r w:rsidRPr="006A7736">
        <w:rPr>
          <w:rFonts w:ascii="Calibri" w:hAnsi="Calibri" w:cs="Calibri"/>
          <w:bCs/>
          <w:spacing w:val="4"/>
          <w:lang w:val="lv-LV"/>
        </w:rPr>
        <w:t xml:space="preserve">Iestādes pedagoģiskās padomes (turpmāk – pedagoģiskā padome) izveidošanas kārtību, darbību un kompetenci nosaka Vispārējās izglītības likums un citi normatīvie akti. </w:t>
      </w:r>
    </w:p>
    <w:p w14:paraId="3815D2AB" w14:textId="77777777" w:rsidR="00746554" w:rsidRPr="006A7736" w:rsidRDefault="00746554" w:rsidP="00746554">
      <w:pPr>
        <w:ind w:left="284" w:hanging="284"/>
        <w:jc w:val="both"/>
        <w:rPr>
          <w:rFonts w:ascii="Calibri" w:hAnsi="Calibri" w:cs="Calibri"/>
          <w:bCs/>
          <w:spacing w:val="4"/>
          <w:lang w:val="lv-LV"/>
        </w:rPr>
      </w:pPr>
      <w:r w:rsidRPr="006A7736">
        <w:rPr>
          <w:rFonts w:ascii="Calibri" w:hAnsi="Calibri" w:cs="Calibri"/>
          <w:bCs/>
          <w:spacing w:val="4"/>
          <w:lang w:val="lv-LV"/>
        </w:rPr>
        <w:t>31. Pedagoģisko padomi vada iestādes direktors.</w:t>
      </w:r>
    </w:p>
    <w:p w14:paraId="383FB1D4" w14:textId="77777777" w:rsidR="00746554" w:rsidRPr="006A7736" w:rsidRDefault="00746554" w:rsidP="00746554">
      <w:pPr>
        <w:ind w:firstLine="567"/>
        <w:jc w:val="both"/>
        <w:rPr>
          <w:rFonts w:ascii="Calibri" w:hAnsi="Calibri" w:cs="Calibri"/>
          <w:lang w:val="lv-LV"/>
        </w:rPr>
      </w:pPr>
    </w:p>
    <w:p w14:paraId="7E95E555"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IX. Iestādes iekšējo normatīvo aktu pieņemšanas kārtība</w:t>
      </w:r>
    </w:p>
    <w:p w14:paraId="578BED7B" w14:textId="77777777" w:rsidR="00746554" w:rsidRPr="006A7736" w:rsidRDefault="00746554" w:rsidP="00746554">
      <w:pPr>
        <w:ind w:firstLine="567"/>
        <w:jc w:val="center"/>
        <w:rPr>
          <w:rFonts w:ascii="Calibri" w:hAnsi="Calibri" w:cs="Calibri"/>
          <w:b/>
          <w:shd w:val="clear" w:color="auto" w:fill="F1F1F1"/>
          <w:lang w:val="lv-LV"/>
        </w:rPr>
      </w:pPr>
      <w:r w:rsidRPr="006A7736">
        <w:rPr>
          <w:rFonts w:ascii="Calibri" w:hAnsi="Calibri" w:cs="Calibri"/>
          <w:b/>
          <w:lang w:val="lv-LV"/>
        </w:rPr>
        <w:t>un iestāde vai pārvaldes amatpersona, kurai privātpersona, iesniedzot attiecīgu iesniegumu, var apstrīdēt iestādes izdotu administratīvo aktu vai faktisko rīcību</w:t>
      </w:r>
    </w:p>
    <w:p w14:paraId="2E226E69" w14:textId="77777777" w:rsidR="00746554" w:rsidRPr="006A7736" w:rsidRDefault="00746554" w:rsidP="00746554">
      <w:pPr>
        <w:ind w:firstLine="567"/>
        <w:jc w:val="both"/>
        <w:rPr>
          <w:rFonts w:ascii="Calibri" w:hAnsi="Calibri" w:cs="Calibri"/>
          <w:bCs/>
          <w:lang w:val="lv-LV"/>
        </w:rPr>
      </w:pPr>
    </w:p>
    <w:p w14:paraId="79F28D1B" w14:textId="77777777" w:rsidR="00746554" w:rsidRPr="006A7736" w:rsidRDefault="00746554" w:rsidP="00746554">
      <w:pPr>
        <w:ind w:left="284" w:hanging="284"/>
        <w:jc w:val="both"/>
        <w:rPr>
          <w:rFonts w:ascii="Calibri" w:hAnsi="Calibri" w:cs="Calibri"/>
          <w:bCs/>
          <w:spacing w:val="4"/>
          <w:lang w:val="lv-LV"/>
        </w:rPr>
      </w:pPr>
      <w:r w:rsidRPr="006A7736">
        <w:rPr>
          <w:rFonts w:ascii="Calibri" w:hAnsi="Calibri" w:cs="Calibri"/>
          <w:bCs/>
          <w:lang w:val="lv-LV"/>
        </w:rPr>
        <w:t xml:space="preserve">32. </w:t>
      </w:r>
      <w:r w:rsidRPr="006A7736">
        <w:rPr>
          <w:rFonts w:ascii="Calibri" w:hAnsi="Calibri" w:cs="Calibri"/>
          <w:bCs/>
          <w:spacing w:val="4"/>
          <w:lang w:val="lv-LV"/>
        </w:rPr>
        <w:t xml:space="preserve">Iestāde saskaņā ar </w:t>
      </w:r>
      <w:hyperlink r:id="rId7" w:tgtFrame="_blank" w:history="1">
        <w:r w:rsidRPr="006A7736">
          <w:rPr>
            <w:rFonts w:ascii="Calibri" w:hAnsi="Calibri" w:cs="Calibri"/>
            <w:bCs/>
            <w:spacing w:val="4"/>
            <w:lang w:val="lv-LV"/>
          </w:rPr>
          <w:t>Izglītības likum</w:t>
        </w:r>
      </w:hyperlink>
      <w:r w:rsidRPr="006A7736">
        <w:rPr>
          <w:rFonts w:ascii="Calibri" w:hAnsi="Calibri" w:cs="Calibri"/>
          <w:bCs/>
          <w:spacing w:val="4"/>
          <w:lang w:val="lv-LV"/>
        </w:rPr>
        <w:t>ā, Vispārējās izglītības likumā un citos normatīvajos aktos, kā arī iestādes nolikumā noteikto patstāvīgi izstrādā un izdod iestādes iekšējos normatīvos aktus.</w:t>
      </w:r>
    </w:p>
    <w:p w14:paraId="691C3247" w14:textId="77E2332D" w:rsidR="00746554" w:rsidRPr="006A7736" w:rsidRDefault="00746554" w:rsidP="00746554">
      <w:pPr>
        <w:ind w:left="284" w:hanging="284"/>
        <w:jc w:val="both"/>
        <w:rPr>
          <w:rFonts w:ascii="Calibri" w:hAnsi="Calibri" w:cs="Calibri"/>
          <w:bCs/>
          <w:spacing w:val="4"/>
          <w:lang w:val="lv-LV"/>
        </w:rPr>
      </w:pPr>
      <w:r w:rsidRPr="006A7736">
        <w:rPr>
          <w:rFonts w:ascii="Calibri" w:hAnsi="Calibri" w:cs="Calibri"/>
          <w:bCs/>
          <w:spacing w:val="4"/>
          <w:lang w:val="lv-LV"/>
        </w:rPr>
        <w:t>33. Iestādes izdotu administratīvo aktu vai faktisko rīcību privātpersona var apstrīdēt, iesniedzot attiecīgu iesniegumu dibinātājam</w:t>
      </w:r>
      <w:r w:rsidR="00F27123" w:rsidRPr="006A7736">
        <w:rPr>
          <w:rFonts w:ascii="Calibri" w:hAnsi="Calibri" w:cs="Calibri"/>
          <w:bCs/>
          <w:spacing w:val="4"/>
          <w:lang w:val="lv-LV"/>
        </w:rPr>
        <w:t>, Raunas iela 4, Cēsis, Cēsu novads, LV-4101</w:t>
      </w:r>
    </w:p>
    <w:p w14:paraId="79C1B62A" w14:textId="77777777" w:rsidR="00746554" w:rsidRPr="006A7736" w:rsidRDefault="00746554" w:rsidP="00746554">
      <w:pPr>
        <w:ind w:firstLine="567"/>
        <w:jc w:val="both"/>
        <w:rPr>
          <w:rFonts w:ascii="Calibri" w:hAnsi="Calibri" w:cs="Calibri"/>
          <w:lang w:val="lv-LV"/>
        </w:rPr>
      </w:pPr>
    </w:p>
    <w:p w14:paraId="17766A70"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X. Iestādes saimnieciskā darbība</w:t>
      </w:r>
    </w:p>
    <w:p w14:paraId="34DE03DC" w14:textId="77777777" w:rsidR="00746554" w:rsidRPr="006A7736" w:rsidRDefault="00746554" w:rsidP="00746554">
      <w:pPr>
        <w:ind w:firstLine="567"/>
        <w:jc w:val="both"/>
        <w:rPr>
          <w:rFonts w:ascii="Calibri" w:hAnsi="Calibri" w:cs="Calibri"/>
          <w:lang w:val="lv-LV"/>
        </w:rPr>
      </w:pPr>
    </w:p>
    <w:p w14:paraId="4446D91A"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34. Iestāde ir patstāvīga finanšu, saimnieciskajā un citā darbībā saskaņā ar Izglītības likumā un citos normatīvajos aktos, kā arī iestādes nolikumā noteikto.</w:t>
      </w:r>
    </w:p>
    <w:p w14:paraId="6D038D8A"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35. Atbilstoši normatīvajos aktos noteiktajam iestādes direktors, saskaņojot ar dibinātāju, ir tiesīgs slēgt ar juridiskām un fiziskām personām līgumus par dažādu iestādei nepieciešamo darbu veikšanu un citiem pakalpojumiem, ja tas netraucē izglītības programmu īstenošanai.</w:t>
      </w:r>
    </w:p>
    <w:p w14:paraId="3C59D1D5" w14:textId="77777777" w:rsidR="00746554" w:rsidRPr="006A7736" w:rsidRDefault="00746554" w:rsidP="00746554">
      <w:pPr>
        <w:ind w:firstLine="567"/>
        <w:jc w:val="center"/>
        <w:rPr>
          <w:rFonts w:ascii="Calibri" w:hAnsi="Calibri" w:cs="Calibri"/>
          <w:lang w:val="lv-LV"/>
        </w:rPr>
      </w:pPr>
    </w:p>
    <w:p w14:paraId="5CD3A507"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XI. Iestādes finansēšanas avoti un kārtība</w:t>
      </w:r>
    </w:p>
    <w:p w14:paraId="3E6EF6C7" w14:textId="77777777" w:rsidR="00746554" w:rsidRPr="006A7736" w:rsidRDefault="00746554" w:rsidP="00746554">
      <w:pPr>
        <w:ind w:firstLine="567"/>
        <w:jc w:val="both"/>
        <w:rPr>
          <w:rFonts w:ascii="Calibri" w:hAnsi="Calibri" w:cs="Calibri"/>
          <w:lang w:val="lv-LV"/>
        </w:rPr>
      </w:pPr>
    </w:p>
    <w:p w14:paraId="41FE0616"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36. Iestādes finansēšanas avotus un kārtību nosaka Izglītības likums, Vispārējās izglītības likums un citi normatīvie akti.</w:t>
      </w:r>
    </w:p>
    <w:p w14:paraId="493C5302"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37. Finanšu līdzekļu izmantošanas kārtību, ievērojot ārējos normatīvajos aktos noteikto, nosaka iestādes direktors, saskaņojot ar dibinātāju.</w:t>
      </w:r>
    </w:p>
    <w:p w14:paraId="2A49457A" w14:textId="77777777" w:rsidR="00746554" w:rsidRPr="006A7736" w:rsidRDefault="00746554" w:rsidP="00746554">
      <w:pPr>
        <w:ind w:firstLine="567"/>
        <w:jc w:val="both"/>
        <w:rPr>
          <w:rFonts w:ascii="Calibri" w:hAnsi="Calibri" w:cs="Calibri"/>
          <w:lang w:val="lv-LV"/>
        </w:rPr>
      </w:pPr>
    </w:p>
    <w:p w14:paraId="57FB1350" w14:textId="77777777" w:rsidR="00746554" w:rsidRPr="006A7736" w:rsidRDefault="00746554" w:rsidP="00746554">
      <w:pPr>
        <w:pStyle w:val="msonormalcxspmiddle"/>
        <w:spacing w:before="0" w:beforeAutospacing="0" w:after="0" w:afterAutospacing="0"/>
        <w:ind w:firstLine="567"/>
        <w:contextualSpacing/>
        <w:jc w:val="center"/>
        <w:rPr>
          <w:rFonts w:ascii="Calibri" w:hAnsi="Calibri" w:cs="Calibri"/>
          <w:b/>
        </w:rPr>
      </w:pPr>
      <w:r w:rsidRPr="006A7736">
        <w:rPr>
          <w:rFonts w:ascii="Calibri" w:hAnsi="Calibri" w:cs="Calibri"/>
          <w:b/>
          <w:bCs/>
        </w:rPr>
        <w:t xml:space="preserve">XII. </w:t>
      </w:r>
      <w:r w:rsidRPr="006A7736">
        <w:rPr>
          <w:rFonts w:ascii="Calibri" w:hAnsi="Calibri" w:cs="Calibri"/>
          <w:b/>
        </w:rPr>
        <w:t>Iestādes reorganizācijas un likvidācijas kārtība</w:t>
      </w:r>
    </w:p>
    <w:p w14:paraId="5620D487" w14:textId="77777777" w:rsidR="00746554" w:rsidRPr="006A7736" w:rsidRDefault="00746554" w:rsidP="00746554">
      <w:pPr>
        <w:pStyle w:val="msonormalcxspmiddle"/>
        <w:spacing w:before="0" w:beforeAutospacing="0" w:after="0" w:afterAutospacing="0"/>
        <w:ind w:firstLine="567"/>
        <w:contextualSpacing/>
        <w:jc w:val="center"/>
        <w:rPr>
          <w:rFonts w:ascii="Calibri" w:hAnsi="Calibri" w:cs="Calibri"/>
          <w:b/>
          <w:bCs/>
        </w:rPr>
      </w:pPr>
    </w:p>
    <w:p w14:paraId="44863189"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38. Iestādi reorganizē vai likvidē dibinātājs normatīvajos aktos noteiktajā kārtībā, paziņojot par to Ministru kabineta noteiktai institūcijai, kas kārto Izglītības iestāžu reģistru.</w:t>
      </w:r>
    </w:p>
    <w:p w14:paraId="6B271D39"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39. Iestāde par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56990659" w14:textId="77777777" w:rsidR="00746554" w:rsidRPr="006A7736" w:rsidRDefault="00746554" w:rsidP="00746554">
      <w:pPr>
        <w:ind w:firstLine="567"/>
        <w:jc w:val="both"/>
        <w:rPr>
          <w:rFonts w:ascii="Calibri" w:hAnsi="Calibri" w:cs="Calibri"/>
          <w:bCs/>
          <w:lang w:val="lv-LV"/>
        </w:rPr>
      </w:pPr>
    </w:p>
    <w:p w14:paraId="47955AE0" w14:textId="77777777" w:rsidR="00746554" w:rsidRPr="006A7736" w:rsidRDefault="00746554" w:rsidP="00746554">
      <w:pPr>
        <w:ind w:firstLine="567"/>
        <w:jc w:val="center"/>
        <w:rPr>
          <w:rFonts w:ascii="Calibri" w:hAnsi="Calibri" w:cs="Calibri"/>
          <w:b/>
          <w:bCs/>
          <w:lang w:val="lv-LV"/>
        </w:rPr>
      </w:pPr>
      <w:r w:rsidRPr="006A7736">
        <w:rPr>
          <w:rFonts w:ascii="Calibri" w:hAnsi="Calibri" w:cs="Calibri"/>
          <w:b/>
          <w:bCs/>
          <w:lang w:val="lv-LV"/>
        </w:rPr>
        <w:t xml:space="preserve">XIII. </w:t>
      </w:r>
      <w:r w:rsidRPr="006A7736">
        <w:rPr>
          <w:rFonts w:ascii="Calibri" w:hAnsi="Calibri" w:cs="Calibri"/>
          <w:b/>
          <w:lang w:val="lv-LV"/>
        </w:rPr>
        <w:t>Iestādes nolikuma un tā grozījumu pieņemšanas kārtība</w:t>
      </w:r>
    </w:p>
    <w:p w14:paraId="47CC1559" w14:textId="77777777" w:rsidR="00746554" w:rsidRPr="006A7736" w:rsidRDefault="00746554" w:rsidP="00746554">
      <w:pPr>
        <w:ind w:firstLine="567"/>
        <w:jc w:val="both"/>
        <w:rPr>
          <w:rFonts w:ascii="Calibri" w:hAnsi="Calibri" w:cs="Calibri"/>
          <w:lang w:val="lv-LV"/>
        </w:rPr>
      </w:pPr>
    </w:p>
    <w:p w14:paraId="7B5BC63A"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40. Iestāde, pamatojoties uz Izglītības likumu un Vispārējās izglītības likumu, izstrādā iestādes nolikumu. Iestādes nolikumu apstiprina dibinātājs.</w:t>
      </w:r>
    </w:p>
    <w:p w14:paraId="0AD0A98B"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41. Grozījumus iestādes nolikumā var izdarīt pēc iestādes dibinātāja iniciatīvas, iestādes direktora, iestādes padomes vai pedagoģiskās padomes priekšlikuma. Grozījumus nolikumā apstiprina iestādes dibinātājs.</w:t>
      </w:r>
    </w:p>
    <w:p w14:paraId="0204E063"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 xml:space="preserve">42. Iestādes nolikumu un grozījumus nolikumā iestāde aktualizē Valsts izglītības informācijas sistēmā normatīvajos aktos noteiktajā kārtībā. </w:t>
      </w:r>
    </w:p>
    <w:p w14:paraId="1020F3DC" w14:textId="77777777" w:rsidR="00746554" w:rsidRPr="006A7736" w:rsidRDefault="00746554" w:rsidP="00746554">
      <w:pPr>
        <w:ind w:left="284" w:hanging="284"/>
        <w:jc w:val="both"/>
        <w:rPr>
          <w:rFonts w:ascii="Calibri" w:hAnsi="Calibri" w:cs="Calibri"/>
          <w:lang w:val="lv-LV"/>
        </w:rPr>
      </w:pPr>
    </w:p>
    <w:p w14:paraId="5B37F3BF" w14:textId="77777777" w:rsidR="00746554" w:rsidRPr="006A7736" w:rsidRDefault="00746554" w:rsidP="00746554">
      <w:pPr>
        <w:ind w:firstLine="567"/>
        <w:jc w:val="center"/>
        <w:rPr>
          <w:rFonts w:ascii="Calibri" w:hAnsi="Calibri" w:cs="Calibri"/>
          <w:b/>
          <w:lang w:val="lv-LV"/>
        </w:rPr>
      </w:pPr>
      <w:r w:rsidRPr="006A7736">
        <w:rPr>
          <w:rFonts w:ascii="Calibri" w:hAnsi="Calibri" w:cs="Calibri"/>
          <w:b/>
          <w:lang w:val="lv-LV"/>
        </w:rPr>
        <w:t>XIV. Citi būtiski noteikumi, kas nav pretrunā ar normatīvajiem aktiem</w:t>
      </w:r>
    </w:p>
    <w:p w14:paraId="0C8ED968" w14:textId="77777777" w:rsidR="00746554" w:rsidRPr="006A7736" w:rsidRDefault="00746554" w:rsidP="00746554">
      <w:pPr>
        <w:ind w:firstLine="567"/>
        <w:jc w:val="both"/>
        <w:rPr>
          <w:rFonts w:ascii="Calibri" w:hAnsi="Calibri" w:cs="Calibri"/>
          <w:lang w:val="lv-LV"/>
        </w:rPr>
      </w:pPr>
    </w:p>
    <w:p w14:paraId="5F371749"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43.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5F8547AD" w14:textId="77777777"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lastRenderedPageBreak/>
        <w:t>44. Iestāde savā darbībā nodrošina izglītības jomu reglamentējošajos normatīvajos aktos noteikto mērķu sasniegšanu, vienlaikus nodrošinot izglītojamo tiesību un interešu ievērošanu un aizsardzību.</w:t>
      </w:r>
    </w:p>
    <w:p w14:paraId="171B90DE" w14:textId="7C872874" w:rsidR="00746554" w:rsidRPr="006A7736" w:rsidRDefault="00746554" w:rsidP="00746554">
      <w:pPr>
        <w:ind w:left="284" w:hanging="284"/>
        <w:jc w:val="both"/>
        <w:rPr>
          <w:rFonts w:ascii="Calibri" w:hAnsi="Calibri" w:cs="Calibri"/>
          <w:lang w:val="lv-LV"/>
        </w:rPr>
      </w:pPr>
      <w:r w:rsidRPr="006A7736">
        <w:rPr>
          <w:rFonts w:ascii="Calibri" w:hAnsi="Calibri" w:cs="Calibri"/>
          <w:lang w:val="lv-LV"/>
        </w:rPr>
        <w:t>45. Atzīt par spēku zaudējušu nolikumu “Jauno Līderu vidusskolas nolikums” (apstiprināts ar Līgatnes novada domes 202</w:t>
      </w:r>
      <w:r w:rsidR="00F27123" w:rsidRPr="006A7736">
        <w:rPr>
          <w:rFonts w:ascii="Calibri" w:hAnsi="Calibri" w:cs="Calibri"/>
          <w:lang w:val="lv-LV"/>
        </w:rPr>
        <w:t>1</w:t>
      </w:r>
      <w:r w:rsidRPr="006A7736">
        <w:rPr>
          <w:rFonts w:ascii="Calibri" w:hAnsi="Calibri" w:cs="Calibri"/>
          <w:lang w:val="lv-LV"/>
        </w:rPr>
        <w:t>.gada 2</w:t>
      </w:r>
      <w:r w:rsidR="00F27123" w:rsidRPr="006A7736">
        <w:rPr>
          <w:rFonts w:ascii="Calibri" w:hAnsi="Calibri" w:cs="Calibri"/>
          <w:lang w:val="lv-LV"/>
        </w:rPr>
        <w:t>7</w:t>
      </w:r>
      <w:r w:rsidRPr="006A7736">
        <w:rPr>
          <w:rFonts w:ascii="Calibri" w:hAnsi="Calibri" w:cs="Calibri"/>
          <w:lang w:val="lv-LV"/>
        </w:rPr>
        <w:t>.</w:t>
      </w:r>
      <w:r w:rsidR="00F27123" w:rsidRPr="006A7736">
        <w:rPr>
          <w:rFonts w:ascii="Calibri" w:hAnsi="Calibri" w:cs="Calibri"/>
          <w:lang w:val="lv-LV"/>
        </w:rPr>
        <w:t>maija</w:t>
      </w:r>
      <w:r w:rsidRPr="006A7736">
        <w:rPr>
          <w:rFonts w:ascii="Calibri" w:hAnsi="Calibri" w:cs="Calibri"/>
          <w:lang w:val="lv-LV"/>
        </w:rPr>
        <w:t xml:space="preserve"> sēdes lēmumu Nr.</w:t>
      </w:r>
      <w:r w:rsidR="00F27123" w:rsidRPr="006A7736">
        <w:rPr>
          <w:rFonts w:ascii="Calibri" w:hAnsi="Calibri" w:cs="Calibri"/>
          <w:lang w:val="lv-LV"/>
        </w:rPr>
        <w:t>5</w:t>
      </w:r>
      <w:r w:rsidRPr="006A7736">
        <w:rPr>
          <w:rFonts w:ascii="Calibri" w:hAnsi="Calibri" w:cs="Calibri"/>
          <w:lang w:val="lv-LV"/>
        </w:rPr>
        <w:t>).</w:t>
      </w:r>
    </w:p>
    <w:p w14:paraId="1AD3227F" w14:textId="4BF330C6" w:rsidR="00F27123" w:rsidRPr="006A7736" w:rsidRDefault="00F27123" w:rsidP="00F27123">
      <w:pPr>
        <w:spacing w:before="120" w:after="120"/>
        <w:jc w:val="both"/>
        <w:rPr>
          <w:rFonts w:ascii="Calibri" w:eastAsia="Calibri" w:hAnsi="Calibri" w:cs="Calibri"/>
          <w:bCs/>
          <w:lang w:val="lv-LV"/>
        </w:rPr>
      </w:pPr>
      <w:r w:rsidRPr="006A7736">
        <w:rPr>
          <w:rFonts w:ascii="Calibri" w:hAnsi="Calibri" w:cs="Calibri"/>
          <w:lang w:val="lv-LV"/>
        </w:rPr>
        <w:t xml:space="preserve">46.  </w:t>
      </w:r>
      <w:r w:rsidRPr="006A7736">
        <w:rPr>
          <w:rFonts w:ascii="Calibri" w:eastAsia="Calibri" w:hAnsi="Calibri" w:cs="Calibri"/>
          <w:bCs/>
          <w:lang w:val="lv-LV"/>
        </w:rPr>
        <w:t>Nolikums stājas spēkā pēc tā apstiprināšanas Cēsu novada domes sēdē.</w:t>
      </w:r>
    </w:p>
    <w:p w14:paraId="5EE43286" w14:textId="77777777" w:rsidR="00F27123" w:rsidRPr="006A7736" w:rsidRDefault="00F27123" w:rsidP="00F27123">
      <w:pPr>
        <w:spacing w:before="120" w:after="120"/>
        <w:jc w:val="both"/>
        <w:rPr>
          <w:rFonts w:ascii="Calibri" w:eastAsia="Calibri" w:hAnsi="Calibri" w:cs="Calibri"/>
          <w:bCs/>
          <w:lang w:val="lv-LV"/>
        </w:rPr>
      </w:pPr>
    </w:p>
    <w:p w14:paraId="215839CD" w14:textId="05615B5B" w:rsidR="00F27123" w:rsidRPr="006A7736" w:rsidRDefault="00F27123" w:rsidP="00F27123">
      <w:pPr>
        <w:spacing w:before="120" w:after="120"/>
        <w:jc w:val="both"/>
        <w:rPr>
          <w:rFonts w:ascii="Calibri" w:hAnsi="Calibri" w:cs="Calibri"/>
          <w:lang w:val="lv-LV"/>
        </w:rPr>
      </w:pPr>
      <w:r w:rsidRPr="006A7736">
        <w:rPr>
          <w:rFonts w:ascii="Calibri" w:eastAsia="Calibri" w:hAnsi="Calibri" w:cs="Calibri"/>
          <w:bCs/>
          <w:lang w:val="lv-LV"/>
        </w:rPr>
        <w:t>Jauno Līderu vidusskolas direktore</w:t>
      </w:r>
      <w:r w:rsidRPr="006A7736">
        <w:rPr>
          <w:rFonts w:ascii="Calibri" w:eastAsia="Calibri" w:hAnsi="Calibri" w:cs="Calibri"/>
          <w:bCs/>
          <w:lang w:val="lv-LV"/>
        </w:rPr>
        <w:tab/>
      </w:r>
      <w:r w:rsidRPr="006A7736">
        <w:rPr>
          <w:rFonts w:ascii="Calibri" w:eastAsia="Calibri" w:hAnsi="Calibri" w:cs="Calibri"/>
          <w:bCs/>
          <w:lang w:val="lv-LV"/>
        </w:rPr>
        <w:tab/>
      </w:r>
      <w:r w:rsidRPr="006A7736">
        <w:rPr>
          <w:rFonts w:ascii="Calibri" w:eastAsia="Calibri" w:hAnsi="Calibri" w:cs="Calibri"/>
          <w:bCs/>
          <w:lang w:val="lv-LV"/>
        </w:rPr>
        <w:tab/>
      </w:r>
      <w:r w:rsidRPr="006A7736">
        <w:rPr>
          <w:rFonts w:ascii="Calibri" w:eastAsia="Calibri" w:hAnsi="Calibri" w:cs="Calibri"/>
          <w:bCs/>
          <w:lang w:val="lv-LV"/>
        </w:rPr>
        <w:tab/>
      </w:r>
      <w:r w:rsidRPr="006A7736">
        <w:rPr>
          <w:rFonts w:ascii="Calibri" w:eastAsia="Calibri" w:hAnsi="Calibri" w:cs="Calibri"/>
          <w:bCs/>
          <w:lang w:val="lv-LV"/>
        </w:rPr>
        <w:tab/>
      </w:r>
      <w:r w:rsidRPr="006A7736">
        <w:rPr>
          <w:rFonts w:ascii="Calibri" w:eastAsia="Calibri" w:hAnsi="Calibri" w:cs="Calibri"/>
          <w:bCs/>
          <w:lang w:val="lv-LV"/>
        </w:rPr>
        <w:tab/>
        <w:t>Saiva Vītola</w:t>
      </w:r>
    </w:p>
    <w:p w14:paraId="664A8D7B" w14:textId="5522A590" w:rsidR="00F27123" w:rsidRPr="00746554" w:rsidRDefault="00F27123" w:rsidP="00746554">
      <w:pPr>
        <w:ind w:left="284" w:hanging="284"/>
        <w:jc w:val="both"/>
        <w:rPr>
          <w:rFonts w:asciiTheme="minorHAnsi" w:hAnsiTheme="minorHAnsi" w:cstheme="minorHAnsi"/>
          <w:lang w:val="lv-LV"/>
        </w:rPr>
      </w:pPr>
    </w:p>
    <w:p w14:paraId="17914009" w14:textId="77777777" w:rsidR="00746554" w:rsidRPr="00746554" w:rsidRDefault="00746554" w:rsidP="00746554">
      <w:pPr>
        <w:ind w:firstLine="567"/>
        <w:jc w:val="both"/>
        <w:rPr>
          <w:rFonts w:asciiTheme="minorHAnsi" w:hAnsiTheme="minorHAnsi" w:cstheme="minorHAnsi"/>
          <w:lang w:val="lv-LV"/>
        </w:rPr>
      </w:pPr>
      <w:bookmarkStart w:id="0" w:name="_GoBack"/>
      <w:bookmarkEnd w:id="0"/>
    </w:p>
    <w:sectPr w:rsidR="00746554" w:rsidRPr="00746554" w:rsidSect="001E0AD5">
      <w:pgSz w:w="11906" w:h="16838"/>
      <w:pgMar w:top="709" w:right="707"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5303C"/>
    <w:multiLevelType w:val="hybridMultilevel"/>
    <w:tmpl w:val="2D4C1038"/>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D39"/>
    <w:rsid w:val="000046DE"/>
    <w:rsid w:val="0005767C"/>
    <w:rsid w:val="00092BF9"/>
    <w:rsid w:val="000C145E"/>
    <w:rsid w:val="001109E1"/>
    <w:rsid w:val="00185938"/>
    <w:rsid w:val="001862C0"/>
    <w:rsid w:val="001C05CC"/>
    <w:rsid w:val="001C2BC7"/>
    <w:rsid w:val="001E0AD5"/>
    <w:rsid w:val="0037738C"/>
    <w:rsid w:val="00383181"/>
    <w:rsid w:val="003F4089"/>
    <w:rsid w:val="004936F0"/>
    <w:rsid w:val="004A005E"/>
    <w:rsid w:val="004D2A23"/>
    <w:rsid w:val="00511947"/>
    <w:rsid w:val="00571E04"/>
    <w:rsid w:val="005D1837"/>
    <w:rsid w:val="00632CB5"/>
    <w:rsid w:val="00656FB8"/>
    <w:rsid w:val="006938DD"/>
    <w:rsid w:val="006A7736"/>
    <w:rsid w:val="006F6303"/>
    <w:rsid w:val="00717A24"/>
    <w:rsid w:val="00746554"/>
    <w:rsid w:val="007D6A52"/>
    <w:rsid w:val="007E6C98"/>
    <w:rsid w:val="00815ACD"/>
    <w:rsid w:val="00816D39"/>
    <w:rsid w:val="008D6E22"/>
    <w:rsid w:val="00912E6F"/>
    <w:rsid w:val="009E4C0D"/>
    <w:rsid w:val="00A01579"/>
    <w:rsid w:val="00A07AD6"/>
    <w:rsid w:val="00A746DB"/>
    <w:rsid w:val="00AC7228"/>
    <w:rsid w:val="00AF732E"/>
    <w:rsid w:val="00B13DB7"/>
    <w:rsid w:val="00B3614F"/>
    <w:rsid w:val="00C05E57"/>
    <w:rsid w:val="00C31CFD"/>
    <w:rsid w:val="00C658C9"/>
    <w:rsid w:val="00CD1CC2"/>
    <w:rsid w:val="00D2340B"/>
    <w:rsid w:val="00D5112C"/>
    <w:rsid w:val="00D5686E"/>
    <w:rsid w:val="00D8212D"/>
    <w:rsid w:val="00E37F9A"/>
    <w:rsid w:val="00E50BA6"/>
    <w:rsid w:val="00ED01A7"/>
    <w:rsid w:val="00F04EE4"/>
    <w:rsid w:val="00F15789"/>
    <w:rsid w:val="00F27123"/>
    <w:rsid w:val="00F8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5B5AF04"/>
  <w15:docId w15:val="{7692E4AE-3213-4552-8E0D-CD780AD28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D39"/>
    <w:pPr>
      <w:jc w:val="left"/>
    </w:pPr>
    <w:rPr>
      <w:rFonts w:eastAsia="Times New Roman"/>
      <w:szCs w:val="24"/>
      <w:lang w:val="en-GB"/>
    </w:rPr>
  </w:style>
  <w:style w:type="paragraph" w:styleId="Heading2">
    <w:name w:val="heading 2"/>
    <w:basedOn w:val="Normal"/>
    <w:next w:val="Normal"/>
    <w:link w:val="Heading2Char1"/>
    <w:uiPriority w:val="99"/>
    <w:unhideWhenUsed/>
    <w:qFormat/>
    <w:rsid w:val="00816D39"/>
    <w:pPr>
      <w:keepNext/>
      <w:jc w:val="center"/>
      <w:outlineLvl w:val="1"/>
    </w:pPr>
    <w:rPr>
      <w:rFonts w:ascii="Garamond" w:hAnsi="Garamond" w:cs="Garamond"/>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816D39"/>
    <w:rPr>
      <w:rFonts w:asciiTheme="majorHAnsi" w:eastAsiaTheme="majorEastAsia" w:hAnsiTheme="majorHAnsi" w:cstheme="majorBidi"/>
      <w:color w:val="2F5496" w:themeColor="accent1" w:themeShade="BF"/>
      <w:sz w:val="26"/>
      <w:szCs w:val="26"/>
      <w:lang w:val="en-GB"/>
    </w:rPr>
  </w:style>
  <w:style w:type="character" w:customStyle="1" w:styleId="Heading2Char1">
    <w:name w:val="Heading 2 Char1"/>
    <w:link w:val="Heading2"/>
    <w:uiPriority w:val="99"/>
    <w:locked/>
    <w:rsid w:val="00816D39"/>
    <w:rPr>
      <w:rFonts w:ascii="Garamond" w:eastAsia="Times New Roman" w:hAnsi="Garamond" w:cs="Garamond"/>
      <w:b/>
      <w:bCs/>
      <w:szCs w:val="24"/>
    </w:rPr>
  </w:style>
  <w:style w:type="character" w:styleId="Hyperlink">
    <w:name w:val="Hyperlink"/>
    <w:basedOn w:val="DefaultParagraphFont"/>
    <w:uiPriority w:val="99"/>
    <w:unhideWhenUsed/>
    <w:rsid w:val="007E6C98"/>
    <w:rPr>
      <w:color w:val="0563C1" w:themeColor="hyperlink"/>
      <w:u w:val="single"/>
    </w:rPr>
  </w:style>
  <w:style w:type="character" w:customStyle="1" w:styleId="Neatrisintapieminana1">
    <w:name w:val="Neatrisināta pieminēšana1"/>
    <w:basedOn w:val="DefaultParagraphFont"/>
    <w:uiPriority w:val="99"/>
    <w:semiHidden/>
    <w:unhideWhenUsed/>
    <w:rsid w:val="007E6C98"/>
    <w:rPr>
      <w:color w:val="605E5C"/>
      <w:shd w:val="clear" w:color="auto" w:fill="E1DFDD"/>
    </w:rPr>
  </w:style>
  <w:style w:type="table" w:styleId="TableGrid">
    <w:name w:val="Table Grid"/>
    <w:basedOn w:val="TableNormal"/>
    <w:uiPriority w:val="39"/>
    <w:rsid w:val="004D2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Normal"/>
    <w:rsid w:val="00746554"/>
    <w:pPr>
      <w:spacing w:before="100" w:beforeAutospacing="1" w:after="100" w:afterAutospacing="1"/>
    </w:pPr>
    <w:rPr>
      <w:lang w:val="lv-LV" w:eastAsia="lv-LV"/>
    </w:rPr>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37F9A"/>
    <w:pPr>
      <w:spacing w:after="200" w:line="276" w:lineRule="auto"/>
      <w:ind w:left="720"/>
      <w:contextualSpacing/>
    </w:pPr>
    <w:rPr>
      <w:rFonts w:asciiTheme="minorHAnsi" w:eastAsiaTheme="minorHAnsi" w:hAnsiTheme="minorHAnsi" w:cstheme="minorBidi"/>
      <w:sz w:val="22"/>
      <w:szCs w:val="22"/>
      <w:lang w:val="lv-LV"/>
    </w:r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9E4C0D"/>
    <w:rPr>
      <w:rFonts w:asciiTheme="minorHAnsi" w:hAnsiTheme="minorHAnsi" w:cstheme="minorBidi"/>
      <w:sz w:val="2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ikumi.lv/doc.php?id=5075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6F0BD-E246-46B4-979C-F9A7A64A5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7805</Words>
  <Characters>4449</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dc:creator>
  <cp:keywords/>
  <dc:description/>
  <cp:lastModifiedBy>Agita Alksnite</cp:lastModifiedBy>
  <cp:revision>8</cp:revision>
  <cp:lastPrinted>2021-02-05T08:51:00Z</cp:lastPrinted>
  <dcterms:created xsi:type="dcterms:W3CDTF">2021-09-14T10:13:00Z</dcterms:created>
  <dcterms:modified xsi:type="dcterms:W3CDTF">2021-09-21T11:06:00Z</dcterms:modified>
</cp:coreProperties>
</file>