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88" w:type="dxa"/>
        <w:tblLook w:val="01E0" w:firstRow="1" w:lastRow="1" w:firstColumn="1" w:lastColumn="1" w:noHBand="0" w:noVBand="0"/>
      </w:tblPr>
      <w:tblGrid>
        <w:gridCol w:w="1928"/>
        <w:gridCol w:w="7560"/>
      </w:tblGrid>
      <w:tr w:rsidR="00A43DCA" w:rsidRPr="00A43DCA" w:rsidTr="00A43DCA">
        <w:tc>
          <w:tcPr>
            <w:tcW w:w="1928" w:type="dxa"/>
            <w:vMerge w:val="restart"/>
          </w:tcPr>
          <w:p w:rsidR="00A43DCA" w:rsidRPr="00A43DCA" w:rsidRDefault="00EF4C3A" w:rsidP="00A43DC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bCs/>
                <w:noProof/>
                <w:lang w:eastAsia="lv-LV"/>
              </w:rPr>
              <w:drawing>
                <wp:inline distT="0" distB="0" distL="0" distR="0">
                  <wp:extent cx="982980" cy="1143000"/>
                  <wp:effectExtent l="0" t="0" r="7620" b="0"/>
                  <wp:docPr id="1" name="Attēls 1" descr="Cesu novada gerbonis Grey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su novada gerbonis Grey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0" w:type="dxa"/>
          </w:tcPr>
          <w:p w:rsidR="00A43DCA" w:rsidRPr="00A43DCA" w:rsidRDefault="00A43DCA" w:rsidP="00A43DCA">
            <w:pPr>
              <w:jc w:val="center"/>
              <w:rPr>
                <w:b/>
                <w:sz w:val="36"/>
                <w:szCs w:val="36"/>
              </w:rPr>
            </w:pPr>
          </w:p>
          <w:p w:rsidR="00A43DCA" w:rsidRPr="00A43DCA" w:rsidRDefault="00A430A5" w:rsidP="00A43DC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CĒSU</w:t>
            </w:r>
            <w:r w:rsidR="00A43DCA" w:rsidRPr="00A43DCA">
              <w:rPr>
                <w:b/>
                <w:sz w:val="32"/>
                <w:szCs w:val="32"/>
              </w:rPr>
              <w:t xml:space="preserve"> NOVADA  PAŠVALDĪBA  </w:t>
            </w:r>
          </w:p>
        </w:tc>
      </w:tr>
      <w:tr w:rsidR="00A43DCA" w:rsidRPr="00A43DCA" w:rsidTr="00A43DCA">
        <w:tc>
          <w:tcPr>
            <w:tcW w:w="1928" w:type="dxa"/>
            <w:vMerge/>
          </w:tcPr>
          <w:p w:rsidR="00A43DCA" w:rsidRPr="00A43DCA" w:rsidRDefault="00A43DCA" w:rsidP="00A43DCA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7560" w:type="dxa"/>
          </w:tcPr>
          <w:p w:rsidR="00A43DCA" w:rsidRPr="00A43DCA" w:rsidRDefault="00A43DCA" w:rsidP="00A43DCA">
            <w:pPr>
              <w:jc w:val="center"/>
              <w:rPr>
                <w:b/>
                <w:sz w:val="36"/>
                <w:szCs w:val="36"/>
              </w:rPr>
            </w:pPr>
            <w:r w:rsidRPr="00A43DCA">
              <w:rPr>
                <w:b/>
                <w:caps/>
                <w:sz w:val="36"/>
                <w:szCs w:val="36"/>
              </w:rPr>
              <w:t>Cēsu novada dome</w:t>
            </w:r>
          </w:p>
        </w:tc>
      </w:tr>
      <w:tr w:rsidR="00A43DCA" w:rsidRPr="00A43DCA" w:rsidTr="00A43DCA">
        <w:tc>
          <w:tcPr>
            <w:tcW w:w="1928" w:type="dxa"/>
            <w:vMerge/>
          </w:tcPr>
          <w:p w:rsidR="00A43DCA" w:rsidRPr="00A43DCA" w:rsidRDefault="00A43DCA" w:rsidP="00A43DCA">
            <w:pPr>
              <w:jc w:val="center"/>
              <w:rPr>
                <w:sz w:val="20"/>
              </w:rPr>
            </w:pPr>
          </w:p>
        </w:tc>
        <w:tc>
          <w:tcPr>
            <w:tcW w:w="7560" w:type="dxa"/>
          </w:tcPr>
          <w:p w:rsidR="00A43DCA" w:rsidRPr="00A43DCA" w:rsidRDefault="00A43DCA" w:rsidP="00A43DCA">
            <w:pPr>
              <w:jc w:val="center"/>
              <w:rPr>
                <w:sz w:val="20"/>
              </w:rPr>
            </w:pPr>
            <w:proofErr w:type="spellStart"/>
            <w:r w:rsidRPr="00A43DCA">
              <w:rPr>
                <w:sz w:val="20"/>
              </w:rPr>
              <w:t>Reģ</w:t>
            </w:r>
            <w:proofErr w:type="spellEnd"/>
            <w:r w:rsidRPr="00A43DCA">
              <w:rPr>
                <w:sz w:val="20"/>
              </w:rPr>
              <w:t xml:space="preserve">. Nr. 90000031048, adrese Bērzaines iela 5, Cēsis, </w:t>
            </w:r>
            <w:proofErr w:type="spellStart"/>
            <w:r w:rsidRPr="00A43DCA">
              <w:rPr>
                <w:sz w:val="20"/>
              </w:rPr>
              <w:t>Cēsu</w:t>
            </w:r>
            <w:proofErr w:type="spellEnd"/>
            <w:r w:rsidRPr="00A43DCA">
              <w:rPr>
                <w:sz w:val="20"/>
              </w:rPr>
              <w:t xml:space="preserve"> novads, LV-4101</w:t>
            </w:r>
          </w:p>
          <w:p w:rsidR="00A43DCA" w:rsidRPr="00A43DCA" w:rsidRDefault="00A43DCA" w:rsidP="00A43DCA">
            <w:pPr>
              <w:jc w:val="center"/>
              <w:rPr>
                <w:sz w:val="20"/>
              </w:rPr>
            </w:pPr>
            <w:r w:rsidRPr="00A43DCA">
              <w:rPr>
                <w:sz w:val="20"/>
              </w:rPr>
              <w:t xml:space="preserve">  tālrunis  64161807, fakss 64161801, e-pasts: </w:t>
            </w:r>
            <w:hyperlink r:id="rId9" w:history="1">
              <w:r w:rsidRPr="00A43DCA">
                <w:rPr>
                  <w:rStyle w:val="Hyperlink"/>
                  <w:sz w:val="20"/>
                </w:rPr>
                <w:t>iac@dome.cesis.lv</w:t>
              </w:r>
            </w:hyperlink>
            <w:r w:rsidRPr="00A43DCA">
              <w:rPr>
                <w:sz w:val="20"/>
              </w:rPr>
              <w:t xml:space="preserve">  </w:t>
            </w:r>
          </w:p>
        </w:tc>
      </w:tr>
      <w:tr w:rsidR="00A43DCA" w:rsidRPr="00A43DCA" w:rsidTr="00A43DCA">
        <w:tc>
          <w:tcPr>
            <w:tcW w:w="1928" w:type="dxa"/>
            <w:vMerge/>
          </w:tcPr>
          <w:p w:rsidR="00A43DCA" w:rsidRPr="00A43DCA" w:rsidRDefault="00A43DCA" w:rsidP="00A43DCA">
            <w:pPr>
              <w:jc w:val="center"/>
              <w:rPr>
                <w:sz w:val="20"/>
              </w:rPr>
            </w:pPr>
          </w:p>
        </w:tc>
        <w:tc>
          <w:tcPr>
            <w:tcW w:w="7560" w:type="dxa"/>
          </w:tcPr>
          <w:p w:rsidR="00A43DCA" w:rsidRPr="00A43DCA" w:rsidRDefault="00EA4327" w:rsidP="00A43DCA">
            <w:pPr>
              <w:jc w:val="center"/>
              <w:rPr>
                <w:sz w:val="20"/>
              </w:rPr>
            </w:pPr>
            <w:hyperlink r:id="rId10" w:history="1">
              <w:r w:rsidR="00A43DCA" w:rsidRPr="00A43DCA">
                <w:rPr>
                  <w:rStyle w:val="Hyperlink"/>
                  <w:sz w:val="20"/>
                </w:rPr>
                <w:t>www.cesis.lv</w:t>
              </w:r>
            </w:hyperlink>
          </w:p>
        </w:tc>
      </w:tr>
    </w:tbl>
    <w:p w:rsidR="00A43DCA" w:rsidRDefault="00A43DCA" w:rsidP="00A43DCA">
      <w:pPr>
        <w:pBdr>
          <w:top w:val="single" w:sz="4" w:space="1" w:color="auto"/>
        </w:pBdr>
        <w:jc w:val="center"/>
        <w:rPr>
          <w:sz w:val="20"/>
        </w:rPr>
      </w:pPr>
    </w:p>
    <w:p w:rsidR="0025296B" w:rsidRPr="005E2330" w:rsidRDefault="0025296B" w:rsidP="0025296B">
      <w:pPr>
        <w:jc w:val="right"/>
        <w:rPr>
          <w:sz w:val="24"/>
          <w:szCs w:val="24"/>
        </w:rPr>
      </w:pPr>
      <w:r w:rsidRPr="005E2330">
        <w:rPr>
          <w:sz w:val="24"/>
          <w:szCs w:val="24"/>
        </w:rPr>
        <w:t>IZRAKSTS</w:t>
      </w:r>
    </w:p>
    <w:p w:rsidR="0025296B" w:rsidRPr="005E2330" w:rsidRDefault="0025296B" w:rsidP="0025296B">
      <w:pPr>
        <w:jc w:val="right"/>
        <w:rPr>
          <w:sz w:val="24"/>
          <w:szCs w:val="24"/>
        </w:rPr>
      </w:pPr>
      <w:proofErr w:type="spellStart"/>
      <w:r w:rsidRPr="005E2330">
        <w:rPr>
          <w:sz w:val="24"/>
          <w:szCs w:val="24"/>
        </w:rPr>
        <w:t>Cēsu</w:t>
      </w:r>
      <w:proofErr w:type="spellEnd"/>
      <w:r w:rsidRPr="005E2330">
        <w:rPr>
          <w:sz w:val="24"/>
          <w:szCs w:val="24"/>
        </w:rPr>
        <w:t xml:space="preserve"> novada domes</w:t>
      </w:r>
    </w:p>
    <w:p w:rsidR="0025296B" w:rsidRPr="005E2330" w:rsidRDefault="00496895" w:rsidP="0025296B">
      <w:pPr>
        <w:jc w:val="right"/>
        <w:rPr>
          <w:sz w:val="24"/>
          <w:szCs w:val="24"/>
        </w:rPr>
      </w:pPr>
      <w:r>
        <w:rPr>
          <w:sz w:val="24"/>
          <w:szCs w:val="24"/>
        </w:rPr>
        <w:t>03</w:t>
      </w:r>
      <w:r w:rsidR="00E42D3C" w:rsidRPr="005E2330">
        <w:rPr>
          <w:sz w:val="24"/>
          <w:szCs w:val="24"/>
        </w:rPr>
        <w:t>.</w:t>
      </w:r>
      <w:r w:rsidR="00DE43AD" w:rsidRPr="005E2330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="00AC43CB" w:rsidRPr="005E2330">
        <w:rPr>
          <w:sz w:val="24"/>
          <w:szCs w:val="24"/>
        </w:rPr>
        <w:t>.</w:t>
      </w:r>
      <w:r w:rsidR="00E42D3C" w:rsidRPr="005E2330">
        <w:rPr>
          <w:sz w:val="24"/>
          <w:szCs w:val="24"/>
        </w:rPr>
        <w:t>2016</w:t>
      </w:r>
      <w:r w:rsidR="0025296B" w:rsidRPr="005E2330">
        <w:rPr>
          <w:sz w:val="24"/>
          <w:szCs w:val="24"/>
        </w:rPr>
        <w:t>.sēde</w:t>
      </w:r>
    </w:p>
    <w:p w:rsidR="0025296B" w:rsidRPr="005E2330" w:rsidRDefault="0025296B" w:rsidP="0025296B">
      <w:pPr>
        <w:jc w:val="right"/>
        <w:rPr>
          <w:sz w:val="24"/>
          <w:szCs w:val="24"/>
        </w:rPr>
      </w:pPr>
      <w:r w:rsidRPr="005E2330">
        <w:rPr>
          <w:sz w:val="24"/>
          <w:szCs w:val="24"/>
        </w:rPr>
        <w:t>protokols Nr.</w:t>
      </w:r>
      <w:r w:rsidR="00351AB3" w:rsidRPr="005E2330">
        <w:rPr>
          <w:sz w:val="24"/>
          <w:szCs w:val="24"/>
        </w:rPr>
        <w:t>1</w:t>
      </w:r>
      <w:r w:rsidR="00496895">
        <w:rPr>
          <w:sz w:val="24"/>
          <w:szCs w:val="24"/>
        </w:rPr>
        <w:t>6</w:t>
      </w:r>
      <w:r w:rsidRPr="005E2330">
        <w:rPr>
          <w:sz w:val="24"/>
          <w:szCs w:val="24"/>
        </w:rPr>
        <w:t>,</w:t>
      </w:r>
      <w:r w:rsidR="00496895">
        <w:rPr>
          <w:sz w:val="24"/>
          <w:szCs w:val="24"/>
        </w:rPr>
        <w:t xml:space="preserve"> </w:t>
      </w:r>
      <w:r w:rsidRPr="005E2330">
        <w:rPr>
          <w:sz w:val="24"/>
          <w:szCs w:val="24"/>
        </w:rPr>
        <w:t xml:space="preserve"> </w:t>
      </w:r>
      <w:r w:rsidR="009D28F3">
        <w:rPr>
          <w:sz w:val="24"/>
          <w:szCs w:val="24"/>
        </w:rPr>
        <w:t>5</w:t>
      </w:r>
      <w:r w:rsidR="00496895">
        <w:rPr>
          <w:sz w:val="24"/>
          <w:szCs w:val="24"/>
        </w:rPr>
        <w:t>.</w:t>
      </w:r>
      <w:r w:rsidRPr="005E2330">
        <w:rPr>
          <w:sz w:val="24"/>
          <w:szCs w:val="24"/>
        </w:rPr>
        <w:t>p.</w:t>
      </w:r>
    </w:p>
    <w:p w:rsidR="00EF4C3A" w:rsidRPr="005E2330" w:rsidRDefault="00EF4C3A" w:rsidP="00A43DCA">
      <w:pPr>
        <w:jc w:val="center"/>
        <w:rPr>
          <w:sz w:val="24"/>
          <w:szCs w:val="24"/>
        </w:rPr>
      </w:pPr>
      <w:r w:rsidRPr="005E2330">
        <w:rPr>
          <w:sz w:val="24"/>
          <w:szCs w:val="24"/>
        </w:rPr>
        <w:t>LĒMUMS</w:t>
      </w:r>
    </w:p>
    <w:p w:rsidR="00A43DCA" w:rsidRPr="005E2330" w:rsidRDefault="00A43DCA" w:rsidP="00A43DCA">
      <w:pPr>
        <w:jc w:val="center"/>
        <w:rPr>
          <w:sz w:val="24"/>
          <w:szCs w:val="24"/>
        </w:rPr>
      </w:pPr>
      <w:r w:rsidRPr="005E2330">
        <w:rPr>
          <w:sz w:val="24"/>
          <w:szCs w:val="24"/>
        </w:rPr>
        <w:t xml:space="preserve">Cēsīs </w:t>
      </w:r>
    </w:p>
    <w:p w:rsidR="00EF4C3A" w:rsidRPr="005E2330" w:rsidRDefault="00496895" w:rsidP="00EF4C3A">
      <w:pPr>
        <w:rPr>
          <w:sz w:val="24"/>
          <w:szCs w:val="24"/>
        </w:rPr>
      </w:pPr>
      <w:r>
        <w:rPr>
          <w:sz w:val="24"/>
          <w:szCs w:val="24"/>
        </w:rPr>
        <w:t>03</w:t>
      </w:r>
      <w:r w:rsidR="00EF4C3A" w:rsidRPr="005E2330">
        <w:rPr>
          <w:sz w:val="24"/>
          <w:szCs w:val="24"/>
        </w:rPr>
        <w:t>.</w:t>
      </w:r>
      <w:r w:rsidR="00DE43AD" w:rsidRPr="005E2330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="000F54FF" w:rsidRPr="005E2330">
        <w:rPr>
          <w:sz w:val="24"/>
          <w:szCs w:val="24"/>
        </w:rPr>
        <w:t>.201</w:t>
      </w:r>
      <w:r w:rsidR="00E42D3C" w:rsidRPr="005E2330">
        <w:rPr>
          <w:sz w:val="24"/>
          <w:szCs w:val="24"/>
        </w:rPr>
        <w:t>6</w:t>
      </w:r>
      <w:r w:rsidR="000F54FF" w:rsidRPr="005E2330">
        <w:rPr>
          <w:sz w:val="24"/>
          <w:szCs w:val="24"/>
        </w:rPr>
        <w:t>.</w:t>
      </w:r>
      <w:r w:rsidR="000F54FF" w:rsidRPr="005E2330">
        <w:rPr>
          <w:sz w:val="24"/>
          <w:szCs w:val="24"/>
        </w:rPr>
        <w:tab/>
      </w:r>
      <w:r w:rsidR="000F54FF" w:rsidRPr="005E2330">
        <w:rPr>
          <w:sz w:val="24"/>
          <w:szCs w:val="24"/>
        </w:rPr>
        <w:tab/>
      </w:r>
      <w:r w:rsidR="000F54FF" w:rsidRPr="005E2330">
        <w:rPr>
          <w:sz w:val="24"/>
          <w:szCs w:val="24"/>
        </w:rPr>
        <w:tab/>
      </w:r>
      <w:r w:rsidR="000F54FF" w:rsidRPr="005E2330">
        <w:rPr>
          <w:sz w:val="24"/>
          <w:szCs w:val="24"/>
        </w:rPr>
        <w:tab/>
      </w:r>
      <w:r w:rsidR="000F54FF" w:rsidRPr="005E2330">
        <w:rPr>
          <w:sz w:val="24"/>
          <w:szCs w:val="24"/>
        </w:rPr>
        <w:tab/>
      </w:r>
      <w:r w:rsidR="000F54FF" w:rsidRPr="005E2330">
        <w:rPr>
          <w:sz w:val="24"/>
          <w:szCs w:val="24"/>
        </w:rPr>
        <w:tab/>
      </w:r>
      <w:r w:rsidR="000F54FF" w:rsidRPr="005E2330">
        <w:rPr>
          <w:sz w:val="24"/>
          <w:szCs w:val="24"/>
        </w:rPr>
        <w:tab/>
      </w:r>
      <w:r w:rsidR="000F54FF" w:rsidRPr="005E2330">
        <w:rPr>
          <w:sz w:val="24"/>
          <w:szCs w:val="24"/>
        </w:rPr>
        <w:tab/>
      </w:r>
      <w:r w:rsidR="000F54FF" w:rsidRPr="005E2330">
        <w:rPr>
          <w:sz w:val="24"/>
          <w:szCs w:val="24"/>
        </w:rPr>
        <w:tab/>
      </w:r>
      <w:r w:rsidR="000F54FF" w:rsidRPr="005E2330">
        <w:rPr>
          <w:sz w:val="24"/>
          <w:szCs w:val="24"/>
        </w:rPr>
        <w:tab/>
        <w:t xml:space="preserve">Nr. </w:t>
      </w:r>
      <w:r w:rsidR="009D28F3">
        <w:rPr>
          <w:sz w:val="24"/>
          <w:szCs w:val="24"/>
        </w:rPr>
        <w:t>281</w:t>
      </w:r>
    </w:p>
    <w:p w:rsidR="00471BB3" w:rsidRPr="005E2330" w:rsidRDefault="00471BB3" w:rsidP="0025296B">
      <w:pPr>
        <w:ind w:right="141"/>
        <w:jc w:val="both"/>
        <w:rPr>
          <w:sz w:val="24"/>
          <w:szCs w:val="24"/>
        </w:rPr>
      </w:pPr>
    </w:p>
    <w:p w:rsidR="009D28F3" w:rsidRPr="009D28F3" w:rsidRDefault="009D28F3" w:rsidP="009D28F3">
      <w:pPr>
        <w:pStyle w:val="ListParagraph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9D28F3">
        <w:rPr>
          <w:rFonts w:ascii="Times New Roman" w:hAnsi="Times New Roman"/>
          <w:b/>
          <w:sz w:val="24"/>
          <w:szCs w:val="24"/>
          <w:lang w:val="lv-LV"/>
        </w:rPr>
        <w:t xml:space="preserve">Par </w:t>
      </w:r>
      <w:proofErr w:type="spellStart"/>
      <w:r w:rsidRPr="009D28F3">
        <w:rPr>
          <w:rFonts w:ascii="Times New Roman" w:hAnsi="Times New Roman"/>
          <w:b/>
          <w:sz w:val="24"/>
          <w:szCs w:val="24"/>
          <w:lang w:val="lv-LV"/>
        </w:rPr>
        <w:t>Cēsu</w:t>
      </w:r>
      <w:proofErr w:type="spellEnd"/>
      <w:r w:rsidRPr="009D28F3">
        <w:rPr>
          <w:rFonts w:ascii="Times New Roman" w:hAnsi="Times New Roman"/>
          <w:b/>
          <w:sz w:val="24"/>
          <w:szCs w:val="24"/>
          <w:lang w:val="lv-LV"/>
        </w:rPr>
        <w:t xml:space="preserve"> novada Attīstības programmas 2013.-2019.gadam īstenošanas uzraudzības pārskatu</w:t>
      </w:r>
    </w:p>
    <w:p w:rsidR="009D28F3" w:rsidRPr="009D28F3" w:rsidRDefault="009D28F3" w:rsidP="009D28F3">
      <w:pPr>
        <w:pStyle w:val="ListParagraph"/>
        <w:jc w:val="center"/>
        <w:rPr>
          <w:rFonts w:ascii="Times New Roman" w:hAnsi="Times New Roman"/>
          <w:sz w:val="24"/>
          <w:szCs w:val="24"/>
        </w:rPr>
      </w:pPr>
      <w:r w:rsidRPr="009D28F3"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:rsidR="009D28F3" w:rsidRPr="009D28F3" w:rsidRDefault="009D28F3" w:rsidP="009D28F3">
      <w:pPr>
        <w:pStyle w:val="ListParagraph"/>
        <w:ind w:right="141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9D28F3">
        <w:rPr>
          <w:rFonts w:ascii="Times New Roman" w:hAnsi="Times New Roman"/>
          <w:i/>
          <w:sz w:val="24"/>
          <w:szCs w:val="24"/>
        </w:rPr>
        <w:t>Ziņo</w:t>
      </w:r>
      <w:proofErr w:type="spellEnd"/>
      <w:r w:rsidRPr="009D28F3"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r w:rsidRPr="009D28F3">
        <w:rPr>
          <w:rFonts w:ascii="Times New Roman" w:hAnsi="Times New Roman"/>
          <w:i/>
          <w:sz w:val="24"/>
          <w:szCs w:val="24"/>
        </w:rPr>
        <w:t>A.Melbārdis</w:t>
      </w:r>
      <w:proofErr w:type="spellEnd"/>
      <w:r w:rsidRPr="009D28F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9D28F3">
        <w:rPr>
          <w:rFonts w:ascii="Times New Roman" w:hAnsi="Times New Roman"/>
          <w:i/>
          <w:sz w:val="24"/>
          <w:szCs w:val="24"/>
        </w:rPr>
        <w:t>Uzņēmējdarbības</w:t>
      </w:r>
      <w:proofErr w:type="spellEnd"/>
      <w:r w:rsidRPr="009D28F3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9D28F3">
        <w:rPr>
          <w:rFonts w:ascii="Times New Roman" w:hAnsi="Times New Roman"/>
          <w:i/>
          <w:sz w:val="24"/>
          <w:szCs w:val="24"/>
        </w:rPr>
        <w:t>un</w:t>
      </w:r>
      <w:proofErr w:type="gramEnd"/>
      <w:r w:rsidRPr="009D28F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D28F3">
        <w:rPr>
          <w:rFonts w:ascii="Times New Roman" w:hAnsi="Times New Roman"/>
          <w:i/>
          <w:sz w:val="24"/>
          <w:szCs w:val="24"/>
        </w:rPr>
        <w:t>attīstības</w:t>
      </w:r>
      <w:proofErr w:type="spellEnd"/>
      <w:r w:rsidRPr="009D28F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D28F3">
        <w:rPr>
          <w:rFonts w:ascii="Times New Roman" w:hAnsi="Times New Roman"/>
          <w:i/>
          <w:sz w:val="24"/>
          <w:szCs w:val="24"/>
        </w:rPr>
        <w:t>komitejas</w:t>
      </w:r>
      <w:proofErr w:type="spellEnd"/>
      <w:r w:rsidRPr="009D28F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D28F3">
        <w:rPr>
          <w:rFonts w:ascii="Times New Roman" w:hAnsi="Times New Roman"/>
          <w:i/>
          <w:sz w:val="24"/>
          <w:szCs w:val="24"/>
        </w:rPr>
        <w:t>priekšsēdētājs</w:t>
      </w:r>
      <w:proofErr w:type="spellEnd"/>
    </w:p>
    <w:p w:rsidR="009D28F3" w:rsidRDefault="009D28F3" w:rsidP="009D28F3">
      <w:pPr>
        <w:ind w:firstLine="720"/>
        <w:jc w:val="both"/>
        <w:rPr>
          <w:sz w:val="24"/>
          <w:szCs w:val="24"/>
        </w:rPr>
      </w:pPr>
    </w:p>
    <w:p w:rsidR="009D28F3" w:rsidRDefault="009D28F3" w:rsidP="009D28F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Saskaņā ar likuma „Par pašvaldībām” 14.panta otrās daļas 1.punktu, Teritorijas attīstības plānošanas likuma 12.pantu, Ministru kabineta 2012.gada 16.oktobra noteikumiem Nr.711 “Noteikumi par pašvaldību teritorijas attīstības plānošanas dokumentiem”, ir sagatavots </w:t>
      </w:r>
      <w:proofErr w:type="spellStart"/>
      <w:r>
        <w:rPr>
          <w:sz w:val="24"/>
          <w:szCs w:val="24"/>
        </w:rPr>
        <w:t>Cēsu</w:t>
      </w:r>
      <w:proofErr w:type="spellEnd"/>
      <w:r>
        <w:rPr>
          <w:sz w:val="24"/>
          <w:szCs w:val="24"/>
        </w:rPr>
        <w:t xml:space="preserve"> novada pašvaldības Attīstības programmas 2013.-2019.gadam īstenošanas un uzraudzības pārskats par 2015.gadu, kura mērķis ir nodrošināt iespēju novērtēt </w:t>
      </w:r>
      <w:proofErr w:type="spellStart"/>
      <w:r>
        <w:rPr>
          <w:sz w:val="24"/>
          <w:szCs w:val="24"/>
        </w:rPr>
        <w:t>Cēsu</w:t>
      </w:r>
      <w:proofErr w:type="spellEnd"/>
      <w:r>
        <w:rPr>
          <w:sz w:val="24"/>
          <w:szCs w:val="24"/>
        </w:rPr>
        <w:t xml:space="preserve"> novada attīstību kopumā, ņemot vērā Attīstības programmas Rīcību un Investīciju plānā noteiktās darbības un uzdevumus.</w:t>
      </w:r>
    </w:p>
    <w:p w:rsidR="009D28F3" w:rsidRDefault="009D28F3" w:rsidP="009D28F3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Ņemot vērā </w:t>
      </w:r>
      <w:proofErr w:type="spellStart"/>
      <w:r>
        <w:rPr>
          <w:sz w:val="24"/>
          <w:szCs w:val="24"/>
        </w:rPr>
        <w:t>Cēsu</w:t>
      </w:r>
      <w:proofErr w:type="spellEnd"/>
      <w:r>
        <w:rPr>
          <w:sz w:val="24"/>
          <w:szCs w:val="24"/>
        </w:rPr>
        <w:t xml:space="preserve"> novada Attīstības programmā 2013.-2019.gadam paredzēto izvērtēšanas kārtību, programmas uzraudzība jāveic ik gadu, tam kalpojot par pamatu ikgadējā pašvaldības budžeta veidošanā. Saskaņā ar </w:t>
      </w:r>
      <w:proofErr w:type="spellStart"/>
      <w:r w:rsidRPr="00CE0314">
        <w:rPr>
          <w:sz w:val="24"/>
          <w:szCs w:val="24"/>
        </w:rPr>
        <w:t>Cēsu</w:t>
      </w:r>
      <w:proofErr w:type="spellEnd"/>
      <w:r w:rsidRPr="00CE0314">
        <w:rPr>
          <w:sz w:val="24"/>
          <w:szCs w:val="24"/>
        </w:rPr>
        <w:t xml:space="preserve"> novada domes Uzņēmējdarbības un attīstības komitejas </w:t>
      </w:r>
      <w:r>
        <w:rPr>
          <w:sz w:val="24"/>
          <w:szCs w:val="24"/>
        </w:rPr>
        <w:t>20.10.2016. atzinumu (prot. Nr.11</w:t>
      </w:r>
      <w:r w:rsidRPr="00CE0314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Cēsu</w:t>
      </w:r>
      <w:proofErr w:type="spellEnd"/>
      <w:r>
        <w:rPr>
          <w:sz w:val="24"/>
          <w:szCs w:val="24"/>
        </w:rPr>
        <w:t xml:space="preserve"> novada dome, atklāti balsojot, ar 14 balsīm – par (</w:t>
      </w:r>
      <w:proofErr w:type="spellStart"/>
      <w:r>
        <w:rPr>
          <w:sz w:val="24"/>
          <w:szCs w:val="24"/>
        </w:rPr>
        <w:t>I.Timermanis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L.Krastiņa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A.Melbārdis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T.Jaunzemis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J.Rozenbergs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M.Malcenieks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I.Suija-Markova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M.Niklass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G.Grosbergs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M.Sestulis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U.Lencbergs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A.Bimbirulis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I.Lāce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A.Malkavs</w:t>
      </w:r>
      <w:proofErr w:type="spellEnd"/>
      <w:r>
        <w:rPr>
          <w:sz w:val="24"/>
          <w:szCs w:val="24"/>
        </w:rPr>
        <w:t>), pret – nav, atturas – nav, nolemj:</w:t>
      </w:r>
    </w:p>
    <w:p w:rsidR="009D28F3" w:rsidRDefault="009D28F3" w:rsidP="009D28F3">
      <w:pPr>
        <w:jc w:val="both"/>
        <w:rPr>
          <w:sz w:val="24"/>
          <w:szCs w:val="24"/>
        </w:rPr>
      </w:pPr>
    </w:p>
    <w:p w:rsidR="009D28F3" w:rsidRPr="009D28F3" w:rsidRDefault="009D28F3" w:rsidP="009D28F3">
      <w:pPr>
        <w:pStyle w:val="ListParagraph"/>
        <w:numPr>
          <w:ilvl w:val="0"/>
          <w:numId w:val="30"/>
        </w:numPr>
        <w:spacing w:after="160" w:line="256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9D28F3">
        <w:rPr>
          <w:rFonts w:ascii="Times New Roman" w:hAnsi="Times New Roman"/>
          <w:sz w:val="24"/>
          <w:szCs w:val="24"/>
          <w:lang w:val="lv-LV"/>
        </w:rPr>
        <w:t xml:space="preserve">Apstiprināt </w:t>
      </w:r>
      <w:proofErr w:type="spellStart"/>
      <w:r w:rsidRPr="009D28F3">
        <w:rPr>
          <w:rFonts w:ascii="Times New Roman" w:hAnsi="Times New Roman"/>
          <w:sz w:val="24"/>
          <w:szCs w:val="24"/>
          <w:lang w:val="lv-LV"/>
        </w:rPr>
        <w:t>Cēsu</w:t>
      </w:r>
      <w:proofErr w:type="spellEnd"/>
      <w:r w:rsidRPr="009D28F3">
        <w:rPr>
          <w:rFonts w:ascii="Times New Roman" w:hAnsi="Times New Roman"/>
          <w:sz w:val="24"/>
          <w:szCs w:val="24"/>
          <w:lang w:val="lv-LV"/>
        </w:rPr>
        <w:t xml:space="preserve"> novada attīstības programmas 2013.-2019.gadam īstenošanas un uzraudzības pārskatu par 2015.gadu.</w:t>
      </w:r>
    </w:p>
    <w:p w:rsidR="009D28F3" w:rsidRPr="009D28F3" w:rsidRDefault="009D28F3" w:rsidP="009D28F3">
      <w:pPr>
        <w:pStyle w:val="ListParagraph"/>
        <w:numPr>
          <w:ilvl w:val="0"/>
          <w:numId w:val="30"/>
        </w:numPr>
        <w:spacing w:after="160" w:line="256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9D28F3">
        <w:rPr>
          <w:rFonts w:ascii="Times New Roman" w:hAnsi="Times New Roman"/>
          <w:sz w:val="24"/>
          <w:szCs w:val="24"/>
          <w:lang w:val="lv-LV"/>
        </w:rPr>
        <w:t xml:space="preserve">Publicēt paziņojumu par apstiprināto pārskatu pašvaldības mājas lapā </w:t>
      </w:r>
      <w:hyperlink r:id="rId11" w:history="1">
        <w:r w:rsidRPr="009D28F3">
          <w:rPr>
            <w:rStyle w:val="Hyperlink"/>
            <w:rFonts w:ascii="Times New Roman" w:hAnsi="Times New Roman"/>
            <w:sz w:val="24"/>
            <w:szCs w:val="24"/>
            <w:lang w:val="lv-LV"/>
          </w:rPr>
          <w:t>www.cesis.lv</w:t>
        </w:r>
      </w:hyperlink>
      <w:r w:rsidRPr="009D28F3">
        <w:rPr>
          <w:rFonts w:ascii="Times New Roman" w:hAnsi="Times New Roman"/>
          <w:sz w:val="24"/>
          <w:szCs w:val="24"/>
          <w:lang w:val="lv-LV"/>
        </w:rPr>
        <w:t>, nodrošinot tā publisku pieejamību.</w:t>
      </w:r>
    </w:p>
    <w:p w:rsidR="009D28F3" w:rsidRPr="009D28F3" w:rsidRDefault="009D28F3" w:rsidP="009D28F3">
      <w:pPr>
        <w:pStyle w:val="ListParagraph"/>
        <w:numPr>
          <w:ilvl w:val="0"/>
          <w:numId w:val="30"/>
        </w:numPr>
        <w:spacing w:after="160" w:line="256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9D28F3">
        <w:rPr>
          <w:rFonts w:ascii="Times New Roman" w:hAnsi="Times New Roman"/>
          <w:sz w:val="24"/>
          <w:szCs w:val="24"/>
          <w:lang w:val="lv-LV"/>
        </w:rPr>
        <w:t xml:space="preserve">Lēmumu un apstiprināto </w:t>
      </w:r>
      <w:proofErr w:type="spellStart"/>
      <w:r w:rsidRPr="009D28F3">
        <w:rPr>
          <w:rFonts w:ascii="Times New Roman" w:hAnsi="Times New Roman"/>
          <w:sz w:val="24"/>
          <w:szCs w:val="24"/>
          <w:lang w:val="lv-LV"/>
        </w:rPr>
        <w:t>Cēsu</w:t>
      </w:r>
      <w:proofErr w:type="spellEnd"/>
      <w:r w:rsidRPr="009D28F3">
        <w:rPr>
          <w:rFonts w:ascii="Times New Roman" w:hAnsi="Times New Roman"/>
          <w:sz w:val="24"/>
          <w:szCs w:val="24"/>
          <w:lang w:val="lv-LV"/>
        </w:rPr>
        <w:t xml:space="preserve"> novada Attīstības programmas īstenošanas un uzraudzības pārskatu nosūtīt Vidzemes plānošanas reģionam.</w:t>
      </w:r>
    </w:p>
    <w:p w:rsidR="009D28F3" w:rsidRPr="009D28F3" w:rsidRDefault="009D28F3" w:rsidP="009D28F3">
      <w:pPr>
        <w:pStyle w:val="ListParagraph"/>
        <w:numPr>
          <w:ilvl w:val="0"/>
          <w:numId w:val="30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D28F3">
        <w:rPr>
          <w:rFonts w:ascii="Times New Roman" w:hAnsi="Times New Roman"/>
          <w:sz w:val="24"/>
          <w:szCs w:val="24"/>
        </w:rPr>
        <w:t>Kontroli</w:t>
      </w:r>
      <w:proofErr w:type="spellEnd"/>
      <w:r w:rsidRPr="009D28F3">
        <w:rPr>
          <w:rFonts w:ascii="Times New Roman" w:hAnsi="Times New Roman"/>
          <w:sz w:val="24"/>
          <w:szCs w:val="24"/>
        </w:rPr>
        <w:t xml:space="preserve"> par </w:t>
      </w:r>
      <w:proofErr w:type="spellStart"/>
      <w:r w:rsidRPr="009D28F3">
        <w:rPr>
          <w:rFonts w:ascii="Times New Roman" w:hAnsi="Times New Roman"/>
          <w:sz w:val="24"/>
          <w:szCs w:val="24"/>
        </w:rPr>
        <w:t>lēmuma</w:t>
      </w:r>
      <w:proofErr w:type="spellEnd"/>
      <w:r w:rsidRPr="009D28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8F3">
        <w:rPr>
          <w:rFonts w:ascii="Times New Roman" w:hAnsi="Times New Roman"/>
          <w:sz w:val="24"/>
          <w:szCs w:val="24"/>
        </w:rPr>
        <w:t>izpildi</w:t>
      </w:r>
      <w:proofErr w:type="spellEnd"/>
      <w:r w:rsidRPr="009D28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8F3">
        <w:rPr>
          <w:rFonts w:ascii="Times New Roman" w:hAnsi="Times New Roman"/>
          <w:sz w:val="24"/>
          <w:szCs w:val="24"/>
        </w:rPr>
        <w:t>veikt</w:t>
      </w:r>
      <w:proofErr w:type="spellEnd"/>
      <w:r w:rsidRPr="009D28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8F3">
        <w:rPr>
          <w:rFonts w:ascii="Times New Roman" w:hAnsi="Times New Roman"/>
          <w:sz w:val="24"/>
          <w:szCs w:val="24"/>
        </w:rPr>
        <w:t>Cēsu</w:t>
      </w:r>
      <w:proofErr w:type="spellEnd"/>
      <w:r w:rsidRPr="009D28F3">
        <w:rPr>
          <w:rFonts w:ascii="Times New Roman" w:hAnsi="Times New Roman"/>
          <w:sz w:val="24"/>
          <w:szCs w:val="24"/>
        </w:rPr>
        <w:t xml:space="preserve"> novada domes </w:t>
      </w:r>
      <w:proofErr w:type="spellStart"/>
      <w:r w:rsidRPr="009D28F3">
        <w:rPr>
          <w:rFonts w:ascii="Times New Roman" w:hAnsi="Times New Roman"/>
          <w:sz w:val="24"/>
          <w:szCs w:val="24"/>
        </w:rPr>
        <w:t>priekšsēdētāja</w:t>
      </w:r>
      <w:proofErr w:type="spellEnd"/>
      <w:r w:rsidRPr="009D28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8F3">
        <w:rPr>
          <w:rFonts w:ascii="Times New Roman" w:hAnsi="Times New Roman"/>
          <w:sz w:val="24"/>
          <w:szCs w:val="24"/>
        </w:rPr>
        <w:t>vietniekam</w:t>
      </w:r>
      <w:proofErr w:type="spellEnd"/>
      <w:r w:rsidRPr="009D28F3">
        <w:rPr>
          <w:rFonts w:ascii="Times New Roman" w:hAnsi="Times New Roman"/>
          <w:sz w:val="24"/>
          <w:szCs w:val="24"/>
        </w:rPr>
        <w:t>.</w:t>
      </w:r>
    </w:p>
    <w:p w:rsidR="005E2330" w:rsidRPr="009D28F3" w:rsidRDefault="005E2330" w:rsidP="0025296B">
      <w:pPr>
        <w:ind w:right="141"/>
        <w:jc w:val="both"/>
        <w:rPr>
          <w:sz w:val="24"/>
          <w:szCs w:val="24"/>
          <w:lang w:val="en-US"/>
        </w:rPr>
      </w:pPr>
      <w:bookmarkStart w:id="0" w:name="_GoBack"/>
      <w:bookmarkEnd w:id="0"/>
    </w:p>
    <w:p w:rsidR="00DE43AD" w:rsidRPr="005E2330" w:rsidRDefault="00DE43AD" w:rsidP="0025296B">
      <w:pPr>
        <w:ind w:right="141"/>
        <w:jc w:val="both"/>
        <w:rPr>
          <w:sz w:val="24"/>
          <w:szCs w:val="24"/>
        </w:rPr>
      </w:pPr>
    </w:p>
    <w:p w:rsidR="0025296B" w:rsidRPr="005E2330" w:rsidRDefault="0025296B" w:rsidP="0025296B">
      <w:pPr>
        <w:ind w:right="141"/>
        <w:jc w:val="both"/>
        <w:rPr>
          <w:sz w:val="24"/>
          <w:szCs w:val="24"/>
        </w:rPr>
      </w:pPr>
      <w:r w:rsidRPr="005E2330">
        <w:rPr>
          <w:sz w:val="24"/>
          <w:szCs w:val="24"/>
        </w:rPr>
        <w:t>Sēdes vadītājs</w:t>
      </w:r>
    </w:p>
    <w:p w:rsidR="0025296B" w:rsidRPr="005E2330" w:rsidRDefault="0025296B" w:rsidP="0025296B">
      <w:pPr>
        <w:jc w:val="both"/>
        <w:rPr>
          <w:sz w:val="24"/>
          <w:szCs w:val="24"/>
        </w:rPr>
      </w:pPr>
      <w:proofErr w:type="spellStart"/>
      <w:r w:rsidRPr="005E2330">
        <w:rPr>
          <w:sz w:val="24"/>
          <w:szCs w:val="24"/>
        </w:rPr>
        <w:t>C</w:t>
      </w:r>
      <w:r w:rsidR="00351AB3" w:rsidRPr="005E2330">
        <w:rPr>
          <w:sz w:val="24"/>
          <w:szCs w:val="24"/>
        </w:rPr>
        <w:t>ēsu</w:t>
      </w:r>
      <w:proofErr w:type="spellEnd"/>
      <w:r w:rsidR="00351AB3" w:rsidRPr="005E2330">
        <w:rPr>
          <w:sz w:val="24"/>
          <w:szCs w:val="24"/>
        </w:rPr>
        <w:t xml:space="preserve"> novada domes priekšsēdētāj</w:t>
      </w:r>
      <w:r w:rsidR="007D6AEB" w:rsidRPr="005E2330">
        <w:rPr>
          <w:sz w:val="24"/>
          <w:szCs w:val="24"/>
        </w:rPr>
        <w:t>s</w:t>
      </w:r>
      <w:r w:rsidRPr="005E2330">
        <w:rPr>
          <w:sz w:val="24"/>
          <w:szCs w:val="24"/>
        </w:rPr>
        <w:t xml:space="preserve">    /personiskais paraksts/</w:t>
      </w:r>
      <w:r w:rsidR="00395DB8" w:rsidRPr="005E2330">
        <w:rPr>
          <w:sz w:val="24"/>
          <w:szCs w:val="24"/>
        </w:rPr>
        <w:tab/>
      </w:r>
      <w:r w:rsidR="00395DB8" w:rsidRPr="005E2330">
        <w:rPr>
          <w:sz w:val="24"/>
          <w:szCs w:val="24"/>
        </w:rPr>
        <w:tab/>
      </w:r>
      <w:r w:rsidR="00DE43AD" w:rsidRPr="005E2330">
        <w:rPr>
          <w:sz w:val="24"/>
          <w:szCs w:val="24"/>
        </w:rPr>
        <w:tab/>
      </w:r>
      <w:r w:rsidR="00DE43AD" w:rsidRPr="005E2330">
        <w:rPr>
          <w:sz w:val="24"/>
          <w:szCs w:val="24"/>
        </w:rPr>
        <w:tab/>
      </w:r>
      <w:proofErr w:type="spellStart"/>
      <w:r w:rsidR="00DE43AD" w:rsidRPr="005E2330">
        <w:rPr>
          <w:sz w:val="24"/>
          <w:szCs w:val="24"/>
        </w:rPr>
        <w:t>J.Rozenbergs</w:t>
      </w:r>
      <w:proofErr w:type="spellEnd"/>
      <w:r w:rsidR="00DE43AD" w:rsidRPr="005E2330">
        <w:rPr>
          <w:sz w:val="24"/>
          <w:szCs w:val="24"/>
        </w:rPr>
        <w:t xml:space="preserve"> </w:t>
      </w:r>
      <w:r w:rsidR="00471BB3" w:rsidRPr="005E2330">
        <w:rPr>
          <w:sz w:val="24"/>
          <w:szCs w:val="24"/>
        </w:rPr>
        <w:t xml:space="preserve"> </w:t>
      </w:r>
      <w:r w:rsidR="00B64904" w:rsidRPr="005E2330">
        <w:rPr>
          <w:sz w:val="24"/>
          <w:szCs w:val="24"/>
        </w:rPr>
        <w:t xml:space="preserve"> </w:t>
      </w:r>
    </w:p>
    <w:p w:rsidR="0025296B" w:rsidRPr="005E2330" w:rsidRDefault="0025296B" w:rsidP="0025296B">
      <w:pPr>
        <w:jc w:val="center"/>
        <w:rPr>
          <w:sz w:val="24"/>
          <w:szCs w:val="24"/>
        </w:rPr>
      </w:pPr>
    </w:p>
    <w:p w:rsidR="000F54FF" w:rsidRPr="005E2330" w:rsidRDefault="000F54FF" w:rsidP="000F54FF">
      <w:pPr>
        <w:jc w:val="both"/>
        <w:rPr>
          <w:sz w:val="24"/>
          <w:szCs w:val="24"/>
        </w:rPr>
      </w:pPr>
      <w:r w:rsidRPr="005E2330">
        <w:rPr>
          <w:sz w:val="24"/>
          <w:szCs w:val="24"/>
        </w:rPr>
        <w:t>IZRAKSTS PAREIZS</w:t>
      </w:r>
    </w:p>
    <w:p w:rsidR="000F54FF" w:rsidRPr="005E2330" w:rsidRDefault="000F54FF" w:rsidP="000F54FF">
      <w:pPr>
        <w:jc w:val="both"/>
        <w:rPr>
          <w:sz w:val="24"/>
          <w:szCs w:val="24"/>
        </w:rPr>
      </w:pPr>
      <w:proofErr w:type="spellStart"/>
      <w:r w:rsidRPr="005E2330">
        <w:rPr>
          <w:sz w:val="24"/>
          <w:szCs w:val="24"/>
        </w:rPr>
        <w:t>Cēsu</w:t>
      </w:r>
      <w:proofErr w:type="spellEnd"/>
      <w:r w:rsidRPr="005E2330">
        <w:rPr>
          <w:sz w:val="24"/>
          <w:szCs w:val="24"/>
        </w:rPr>
        <w:t xml:space="preserve"> novada pašvaldības Administratīvi juridiskās </w:t>
      </w:r>
    </w:p>
    <w:p w:rsidR="000F54FF" w:rsidRPr="005E2330" w:rsidRDefault="000F54FF" w:rsidP="000F54FF">
      <w:pPr>
        <w:jc w:val="both"/>
        <w:rPr>
          <w:sz w:val="24"/>
          <w:szCs w:val="24"/>
        </w:rPr>
      </w:pPr>
      <w:r w:rsidRPr="005E2330">
        <w:rPr>
          <w:sz w:val="24"/>
          <w:szCs w:val="24"/>
        </w:rPr>
        <w:t xml:space="preserve">nodaļas </w:t>
      </w:r>
      <w:r w:rsidR="00E42D3C" w:rsidRPr="005E2330">
        <w:rPr>
          <w:sz w:val="24"/>
          <w:szCs w:val="24"/>
        </w:rPr>
        <w:t>sekretāre</w:t>
      </w:r>
      <w:r w:rsidR="00E42D3C" w:rsidRPr="005E2330">
        <w:rPr>
          <w:sz w:val="24"/>
          <w:szCs w:val="24"/>
        </w:rPr>
        <w:tab/>
      </w:r>
      <w:r w:rsidR="00E42D3C" w:rsidRPr="005E2330">
        <w:rPr>
          <w:sz w:val="24"/>
          <w:szCs w:val="24"/>
        </w:rPr>
        <w:tab/>
      </w:r>
      <w:r w:rsidR="00E42D3C" w:rsidRPr="005E2330">
        <w:rPr>
          <w:sz w:val="24"/>
          <w:szCs w:val="24"/>
        </w:rPr>
        <w:tab/>
      </w:r>
      <w:r w:rsidR="00E42D3C" w:rsidRPr="005E2330">
        <w:rPr>
          <w:sz w:val="24"/>
          <w:szCs w:val="24"/>
        </w:rPr>
        <w:tab/>
      </w:r>
      <w:r w:rsidRPr="005E2330">
        <w:rPr>
          <w:sz w:val="24"/>
          <w:szCs w:val="24"/>
        </w:rPr>
        <w:tab/>
      </w:r>
      <w:r w:rsidRPr="005E2330">
        <w:rPr>
          <w:sz w:val="24"/>
          <w:szCs w:val="24"/>
        </w:rPr>
        <w:tab/>
      </w:r>
      <w:r w:rsidRPr="005E2330">
        <w:rPr>
          <w:sz w:val="24"/>
          <w:szCs w:val="24"/>
        </w:rPr>
        <w:tab/>
      </w:r>
      <w:r w:rsidRPr="005E2330">
        <w:rPr>
          <w:sz w:val="24"/>
          <w:szCs w:val="24"/>
        </w:rPr>
        <w:tab/>
      </w:r>
      <w:r w:rsidR="00395DB8" w:rsidRPr="005E2330">
        <w:rPr>
          <w:sz w:val="24"/>
          <w:szCs w:val="24"/>
        </w:rPr>
        <w:tab/>
      </w:r>
      <w:proofErr w:type="spellStart"/>
      <w:r w:rsidR="00E42D3C" w:rsidRPr="005E2330">
        <w:rPr>
          <w:sz w:val="24"/>
          <w:szCs w:val="24"/>
        </w:rPr>
        <w:t>A.Alksnīte</w:t>
      </w:r>
      <w:proofErr w:type="spellEnd"/>
    </w:p>
    <w:p w:rsidR="00C40890" w:rsidRPr="005E2330" w:rsidRDefault="00496895" w:rsidP="000F54FF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351AB3" w:rsidRPr="005E2330">
        <w:rPr>
          <w:sz w:val="24"/>
          <w:szCs w:val="24"/>
        </w:rPr>
        <w:t>.</w:t>
      </w:r>
      <w:r w:rsidR="00DE43AD" w:rsidRPr="005E2330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="00DB3F81" w:rsidRPr="005E2330">
        <w:rPr>
          <w:sz w:val="24"/>
          <w:szCs w:val="24"/>
        </w:rPr>
        <w:t>.2016.,Cēsīs</w:t>
      </w:r>
    </w:p>
    <w:sectPr w:rsidR="00C40890" w:rsidRPr="005E2330" w:rsidSect="00CD7F73">
      <w:headerReference w:type="default" r:id="rId12"/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327" w:rsidRDefault="00EA4327" w:rsidP="00E104B1">
      <w:r>
        <w:separator/>
      </w:r>
    </w:p>
  </w:endnote>
  <w:endnote w:type="continuationSeparator" w:id="0">
    <w:p w:rsidR="00EA4327" w:rsidRDefault="00EA4327" w:rsidP="00E1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BA"/>
    <w:family w:val="script"/>
    <w:pitch w:val="variable"/>
    <w:sig w:usb0="00000287" w:usb1="4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327" w:rsidRDefault="00EA4327" w:rsidP="00E104B1">
      <w:r>
        <w:separator/>
      </w:r>
    </w:p>
  </w:footnote>
  <w:footnote w:type="continuationSeparator" w:id="0">
    <w:p w:rsidR="00EA4327" w:rsidRDefault="00EA4327" w:rsidP="00E10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4B1" w:rsidRPr="00D76E7D" w:rsidRDefault="00E104B1" w:rsidP="00D76E7D">
    <w:pPr>
      <w:pStyle w:val="Header"/>
      <w:rPr>
        <w:rStyle w:val="PageNumber"/>
        <w:szCs w:val="22"/>
      </w:rPr>
    </w:pPr>
    <w:r w:rsidRPr="00D76E7D">
      <w:rPr>
        <w:rStyle w:val="PageNumber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76E9B"/>
    <w:multiLevelType w:val="hybridMultilevel"/>
    <w:tmpl w:val="D2324BC4"/>
    <w:lvl w:ilvl="0" w:tplc="445A9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5B2BF2"/>
    <w:multiLevelType w:val="multilevel"/>
    <w:tmpl w:val="45CE3E06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lowerLetter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09C50052"/>
    <w:multiLevelType w:val="hybridMultilevel"/>
    <w:tmpl w:val="20D4D3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D1F0D"/>
    <w:multiLevelType w:val="multilevel"/>
    <w:tmpl w:val="CB8C5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392F52"/>
    <w:multiLevelType w:val="multilevel"/>
    <w:tmpl w:val="0EA4E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5" w15:restartNumberingAfterBreak="0">
    <w:nsid w:val="18CB4773"/>
    <w:multiLevelType w:val="multilevel"/>
    <w:tmpl w:val="A5E0E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</w:rPr>
    </w:lvl>
  </w:abstractNum>
  <w:abstractNum w:abstractNumId="6" w15:restartNumberingAfterBreak="0">
    <w:nsid w:val="1E346927"/>
    <w:multiLevelType w:val="hybridMultilevel"/>
    <w:tmpl w:val="B4D256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7005BE"/>
    <w:multiLevelType w:val="multilevel"/>
    <w:tmpl w:val="1C1245D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2B324CED"/>
    <w:multiLevelType w:val="multilevel"/>
    <w:tmpl w:val="CB8C5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466303"/>
    <w:multiLevelType w:val="hybridMultilevel"/>
    <w:tmpl w:val="7B18E63A"/>
    <w:lvl w:ilvl="0" w:tplc="9F8C29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17E95"/>
    <w:multiLevelType w:val="hybridMultilevel"/>
    <w:tmpl w:val="EE4C84FE"/>
    <w:lvl w:ilvl="0" w:tplc="2064EF4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37A9207C"/>
    <w:multiLevelType w:val="multilevel"/>
    <w:tmpl w:val="CD54A0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240" w:hanging="72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12" w15:restartNumberingAfterBreak="0">
    <w:nsid w:val="3AA22A37"/>
    <w:multiLevelType w:val="hybridMultilevel"/>
    <w:tmpl w:val="158E2C5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22773"/>
    <w:multiLevelType w:val="multilevel"/>
    <w:tmpl w:val="4C5247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14" w15:restartNumberingAfterBreak="0">
    <w:nsid w:val="3CF25678"/>
    <w:multiLevelType w:val="hybridMultilevel"/>
    <w:tmpl w:val="B30E90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C5643"/>
    <w:multiLevelType w:val="hybridMultilevel"/>
    <w:tmpl w:val="B9825F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6012A5"/>
    <w:multiLevelType w:val="hybridMultilevel"/>
    <w:tmpl w:val="37285B2C"/>
    <w:lvl w:ilvl="0" w:tplc="1794FE28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>
      <w:start w:val="1"/>
      <w:numFmt w:val="lowerRoman"/>
      <w:lvlText w:val="%3."/>
      <w:lvlJc w:val="right"/>
      <w:pPr>
        <w:ind w:left="3240" w:hanging="180"/>
      </w:pPr>
    </w:lvl>
    <w:lvl w:ilvl="3" w:tplc="0426000F">
      <w:start w:val="1"/>
      <w:numFmt w:val="decimal"/>
      <w:lvlText w:val="%4."/>
      <w:lvlJc w:val="left"/>
      <w:pPr>
        <w:ind w:left="3960" w:hanging="360"/>
      </w:pPr>
    </w:lvl>
    <w:lvl w:ilvl="4" w:tplc="04260019">
      <w:start w:val="1"/>
      <w:numFmt w:val="lowerLetter"/>
      <w:lvlText w:val="%5."/>
      <w:lvlJc w:val="left"/>
      <w:pPr>
        <w:ind w:left="4680" w:hanging="360"/>
      </w:pPr>
    </w:lvl>
    <w:lvl w:ilvl="5" w:tplc="0426001B">
      <w:start w:val="1"/>
      <w:numFmt w:val="lowerRoman"/>
      <w:lvlText w:val="%6."/>
      <w:lvlJc w:val="right"/>
      <w:pPr>
        <w:ind w:left="5400" w:hanging="180"/>
      </w:pPr>
    </w:lvl>
    <w:lvl w:ilvl="6" w:tplc="0426000F">
      <w:start w:val="1"/>
      <w:numFmt w:val="decimal"/>
      <w:lvlText w:val="%7."/>
      <w:lvlJc w:val="left"/>
      <w:pPr>
        <w:ind w:left="6120" w:hanging="360"/>
      </w:pPr>
    </w:lvl>
    <w:lvl w:ilvl="7" w:tplc="04260019">
      <w:start w:val="1"/>
      <w:numFmt w:val="lowerLetter"/>
      <w:lvlText w:val="%8."/>
      <w:lvlJc w:val="left"/>
      <w:pPr>
        <w:ind w:left="6840" w:hanging="360"/>
      </w:pPr>
    </w:lvl>
    <w:lvl w:ilvl="8" w:tplc="0426001B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6E3373D"/>
    <w:multiLevelType w:val="hybridMultilevel"/>
    <w:tmpl w:val="7BF4D980"/>
    <w:lvl w:ilvl="0" w:tplc="01964320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8013A2"/>
    <w:multiLevelType w:val="hybridMultilevel"/>
    <w:tmpl w:val="69FEB204"/>
    <w:lvl w:ilvl="0" w:tplc="DE58690C">
      <w:start w:val="1"/>
      <w:numFmt w:val="decimal"/>
      <w:lvlText w:val="%1."/>
      <w:lvlJc w:val="left"/>
      <w:pPr>
        <w:ind w:left="1418" w:hanging="360"/>
      </w:pPr>
    </w:lvl>
    <w:lvl w:ilvl="1" w:tplc="04090019">
      <w:start w:val="1"/>
      <w:numFmt w:val="lowerLetter"/>
      <w:lvlText w:val="%2."/>
      <w:lvlJc w:val="left"/>
      <w:pPr>
        <w:ind w:left="2138" w:hanging="360"/>
      </w:pPr>
    </w:lvl>
    <w:lvl w:ilvl="2" w:tplc="0409001B">
      <w:start w:val="1"/>
      <w:numFmt w:val="lowerRoman"/>
      <w:lvlText w:val="%3."/>
      <w:lvlJc w:val="right"/>
      <w:pPr>
        <w:ind w:left="2858" w:hanging="180"/>
      </w:pPr>
    </w:lvl>
    <w:lvl w:ilvl="3" w:tplc="0409000F">
      <w:start w:val="1"/>
      <w:numFmt w:val="decimal"/>
      <w:lvlText w:val="%4."/>
      <w:lvlJc w:val="left"/>
      <w:pPr>
        <w:ind w:left="3578" w:hanging="360"/>
      </w:pPr>
    </w:lvl>
    <w:lvl w:ilvl="4" w:tplc="04090019">
      <w:start w:val="1"/>
      <w:numFmt w:val="lowerLetter"/>
      <w:lvlText w:val="%5."/>
      <w:lvlJc w:val="left"/>
      <w:pPr>
        <w:ind w:left="4298" w:hanging="360"/>
      </w:pPr>
    </w:lvl>
    <w:lvl w:ilvl="5" w:tplc="0409001B">
      <w:start w:val="1"/>
      <w:numFmt w:val="lowerRoman"/>
      <w:lvlText w:val="%6."/>
      <w:lvlJc w:val="right"/>
      <w:pPr>
        <w:ind w:left="5018" w:hanging="180"/>
      </w:pPr>
    </w:lvl>
    <w:lvl w:ilvl="6" w:tplc="0409000F">
      <w:start w:val="1"/>
      <w:numFmt w:val="decimal"/>
      <w:lvlText w:val="%7."/>
      <w:lvlJc w:val="left"/>
      <w:pPr>
        <w:ind w:left="5738" w:hanging="360"/>
      </w:pPr>
    </w:lvl>
    <w:lvl w:ilvl="7" w:tplc="04090019">
      <w:start w:val="1"/>
      <w:numFmt w:val="lowerLetter"/>
      <w:lvlText w:val="%8."/>
      <w:lvlJc w:val="left"/>
      <w:pPr>
        <w:ind w:left="6458" w:hanging="360"/>
      </w:pPr>
    </w:lvl>
    <w:lvl w:ilvl="8" w:tplc="0409001B">
      <w:start w:val="1"/>
      <w:numFmt w:val="lowerRoman"/>
      <w:lvlText w:val="%9."/>
      <w:lvlJc w:val="right"/>
      <w:pPr>
        <w:ind w:left="7178" w:hanging="180"/>
      </w:pPr>
    </w:lvl>
  </w:abstractNum>
  <w:abstractNum w:abstractNumId="19" w15:restartNumberingAfterBreak="0">
    <w:nsid w:val="4A5859A5"/>
    <w:multiLevelType w:val="hybridMultilevel"/>
    <w:tmpl w:val="67B2761A"/>
    <w:lvl w:ilvl="0" w:tplc="315E72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481EE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B1E904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118913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82E022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A92A1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BA4CF7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81018A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00895C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 w15:restartNumberingAfterBreak="0">
    <w:nsid w:val="4B0427C2"/>
    <w:multiLevelType w:val="multilevel"/>
    <w:tmpl w:val="E99CA18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539A0D74"/>
    <w:multiLevelType w:val="hybridMultilevel"/>
    <w:tmpl w:val="9D0EA522"/>
    <w:lvl w:ilvl="0" w:tplc="7B62E4F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3CF796B"/>
    <w:multiLevelType w:val="hybridMultilevel"/>
    <w:tmpl w:val="536606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D46A33"/>
    <w:multiLevelType w:val="multilevel"/>
    <w:tmpl w:val="8BF24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85" w:hanging="46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4" w15:restartNumberingAfterBreak="0">
    <w:nsid w:val="640D0D06"/>
    <w:multiLevelType w:val="multilevel"/>
    <w:tmpl w:val="808633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</w:rPr>
    </w:lvl>
  </w:abstractNum>
  <w:abstractNum w:abstractNumId="25" w15:restartNumberingAfterBreak="0">
    <w:nsid w:val="6FB24C8F"/>
    <w:multiLevelType w:val="multilevel"/>
    <w:tmpl w:val="43AC76E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6" w15:restartNumberingAfterBreak="0">
    <w:nsid w:val="73BB1878"/>
    <w:multiLevelType w:val="hybridMultilevel"/>
    <w:tmpl w:val="DC7C1B62"/>
    <w:lvl w:ilvl="0" w:tplc="F8A8F2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C034EED"/>
    <w:multiLevelType w:val="hybridMultilevel"/>
    <w:tmpl w:val="253A7426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FC1637E"/>
    <w:multiLevelType w:val="multilevel"/>
    <w:tmpl w:val="4852D6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num w:numId="1">
    <w:abstractNumId w:val="1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7"/>
  </w:num>
  <w:num w:numId="14">
    <w:abstractNumId w:val="9"/>
  </w:num>
  <w:num w:numId="15">
    <w:abstractNumId w:val="26"/>
  </w:num>
  <w:num w:numId="16">
    <w:abstractNumId w:val="5"/>
  </w:num>
  <w:num w:numId="17">
    <w:abstractNumId w:val="24"/>
  </w:num>
  <w:num w:numId="1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8"/>
  </w:num>
  <w:num w:numId="20">
    <w:abstractNumId w:val="14"/>
  </w:num>
  <w:num w:numId="21">
    <w:abstractNumId w:val="10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8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C3A"/>
    <w:rsid w:val="00006C14"/>
    <w:rsid w:val="00011356"/>
    <w:rsid w:val="000201A5"/>
    <w:rsid w:val="00034CE1"/>
    <w:rsid w:val="00080651"/>
    <w:rsid w:val="00084BE9"/>
    <w:rsid w:val="00085B23"/>
    <w:rsid w:val="000863E9"/>
    <w:rsid w:val="00086AE7"/>
    <w:rsid w:val="000969EF"/>
    <w:rsid w:val="000B1319"/>
    <w:rsid w:val="000B2CF8"/>
    <w:rsid w:val="000B449F"/>
    <w:rsid w:val="000B4501"/>
    <w:rsid w:val="000C0884"/>
    <w:rsid w:val="000D75E2"/>
    <w:rsid w:val="000E0755"/>
    <w:rsid w:val="000F303B"/>
    <w:rsid w:val="000F54FF"/>
    <w:rsid w:val="0010684D"/>
    <w:rsid w:val="00113234"/>
    <w:rsid w:val="00141FBA"/>
    <w:rsid w:val="00152C42"/>
    <w:rsid w:val="001B6808"/>
    <w:rsid w:val="001D160A"/>
    <w:rsid w:val="001F2049"/>
    <w:rsid w:val="001F5E06"/>
    <w:rsid w:val="00205CFD"/>
    <w:rsid w:val="00207D1D"/>
    <w:rsid w:val="0021398B"/>
    <w:rsid w:val="00235F24"/>
    <w:rsid w:val="00237276"/>
    <w:rsid w:val="0025296B"/>
    <w:rsid w:val="002534A2"/>
    <w:rsid w:val="00260366"/>
    <w:rsid w:val="00262AE8"/>
    <w:rsid w:val="0027383B"/>
    <w:rsid w:val="00291677"/>
    <w:rsid w:val="002C0755"/>
    <w:rsid w:val="002C3BF8"/>
    <w:rsid w:val="002C583C"/>
    <w:rsid w:val="002D702A"/>
    <w:rsid w:val="00302298"/>
    <w:rsid w:val="0032020D"/>
    <w:rsid w:val="00347B49"/>
    <w:rsid w:val="00351AB3"/>
    <w:rsid w:val="00354552"/>
    <w:rsid w:val="00361F43"/>
    <w:rsid w:val="003731DF"/>
    <w:rsid w:val="00374CC6"/>
    <w:rsid w:val="00376125"/>
    <w:rsid w:val="00386D65"/>
    <w:rsid w:val="003929B9"/>
    <w:rsid w:val="00395DB8"/>
    <w:rsid w:val="003B70E5"/>
    <w:rsid w:val="003B7130"/>
    <w:rsid w:val="003E27DB"/>
    <w:rsid w:val="003E40AF"/>
    <w:rsid w:val="003F66D8"/>
    <w:rsid w:val="003F725C"/>
    <w:rsid w:val="0043319C"/>
    <w:rsid w:val="004402B0"/>
    <w:rsid w:val="00455881"/>
    <w:rsid w:val="00465767"/>
    <w:rsid w:val="00471BB3"/>
    <w:rsid w:val="0047424D"/>
    <w:rsid w:val="00476FA6"/>
    <w:rsid w:val="004903DC"/>
    <w:rsid w:val="00496895"/>
    <w:rsid w:val="00496C07"/>
    <w:rsid w:val="004978DA"/>
    <w:rsid w:val="004A668B"/>
    <w:rsid w:val="004C6E0C"/>
    <w:rsid w:val="004D297D"/>
    <w:rsid w:val="004D7F5A"/>
    <w:rsid w:val="004E4D0B"/>
    <w:rsid w:val="004F62E0"/>
    <w:rsid w:val="00524077"/>
    <w:rsid w:val="00535E68"/>
    <w:rsid w:val="00556651"/>
    <w:rsid w:val="005624FE"/>
    <w:rsid w:val="005807C6"/>
    <w:rsid w:val="005A6C0F"/>
    <w:rsid w:val="005A7F37"/>
    <w:rsid w:val="005C4F26"/>
    <w:rsid w:val="005E2330"/>
    <w:rsid w:val="006033CA"/>
    <w:rsid w:val="00643A33"/>
    <w:rsid w:val="00646234"/>
    <w:rsid w:val="006473A3"/>
    <w:rsid w:val="00651AC8"/>
    <w:rsid w:val="006836C4"/>
    <w:rsid w:val="00685F89"/>
    <w:rsid w:val="006932B3"/>
    <w:rsid w:val="00694375"/>
    <w:rsid w:val="006A5FD9"/>
    <w:rsid w:val="006A7C1D"/>
    <w:rsid w:val="006C6B68"/>
    <w:rsid w:val="006D1F6B"/>
    <w:rsid w:val="0071763D"/>
    <w:rsid w:val="00720740"/>
    <w:rsid w:val="007245E5"/>
    <w:rsid w:val="00744CD5"/>
    <w:rsid w:val="007472E9"/>
    <w:rsid w:val="00750F0D"/>
    <w:rsid w:val="00760A64"/>
    <w:rsid w:val="00761D18"/>
    <w:rsid w:val="0076231D"/>
    <w:rsid w:val="007634F9"/>
    <w:rsid w:val="007652EB"/>
    <w:rsid w:val="00770A9F"/>
    <w:rsid w:val="00770CE3"/>
    <w:rsid w:val="00773190"/>
    <w:rsid w:val="00777AF8"/>
    <w:rsid w:val="00782477"/>
    <w:rsid w:val="007A7C0A"/>
    <w:rsid w:val="007D072B"/>
    <w:rsid w:val="007D6AEB"/>
    <w:rsid w:val="007E3E5B"/>
    <w:rsid w:val="007F0685"/>
    <w:rsid w:val="008067FF"/>
    <w:rsid w:val="008341FC"/>
    <w:rsid w:val="00835803"/>
    <w:rsid w:val="00845316"/>
    <w:rsid w:val="00846897"/>
    <w:rsid w:val="00862474"/>
    <w:rsid w:val="008717DC"/>
    <w:rsid w:val="008830DD"/>
    <w:rsid w:val="008C1FC0"/>
    <w:rsid w:val="008D6EA4"/>
    <w:rsid w:val="008F3E97"/>
    <w:rsid w:val="008F44F3"/>
    <w:rsid w:val="008F7725"/>
    <w:rsid w:val="009031EC"/>
    <w:rsid w:val="00922800"/>
    <w:rsid w:val="00931CAA"/>
    <w:rsid w:val="00934130"/>
    <w:rsid w:val="00967769"/>
    <w:rsid w:val="00982C6F"/>
    <w:rsid w:val="009A0239"/>
    <w:rsid w:val="009D28F3"/>
    <w:rsid w:val="00A00BCB"/>
    <w:rsid w:val="00A31892"/>
    <w:rsid w:val="00A3434A"/>
    <w:rsid w:val="00A4032D"/>
    <w:rsid w:val="00A430A5"/>
    <w:rsid w:val="00A43DCA"/>
    <w:rsid w:val="00A601A8"/>
    <w:rsid w:val="00A803E7"/>
    <w:rsid w:val="00AA6F65"/>
    <w:rsid w:val="00AA7CDB"/>
    <w:rsid w:val="00AC43CB"/>
    <w:rsid w:val="00AF2B83"/>
    <w:rsid w:val="00B1023F"/>
    <w:rsid w:val="00B35D53"/>
    <w:rsid w:val="00B40C68"/>
    <w:rsid w:val="00B422A1"/>
    <w:rsid w:val="00B43F7D"/>
    <w:rsid w:val="00B64904"/>
    <w:rsid w:val="00B97F87"/>
    <w:rsid w:val="00BC2561"/>
    <w:rsid w:val="00BD2905"/>
    <w:rsid w:val="00BE2AE7"/>
    <w:rsid w:val="00BF24D3"/>
    <w:rsid w:val="00BF5D3A"/>
    <w:rsid w:val="00BF5DC1"/>
    <w:rsid w:val="00C40890"/>
    <w:rsid w:val="00C41784"/>
    <w:rsid w:val="00C56F15"/>
    <w:rsid w:val="00C62A57"/>
    <w:rsid w:val="00C63588"/>
    <w:rsid w:val="00C70931"/>
    <w:rsid w:val="00C84B04"/>
    <w:rsid w:val="00C97BE7"/>
    <w:rsid w:val="00CA2EED"/>
    <w:rsid w:val="00CB12DB"/>
    <w:rsid w:val="00CD7F73"/>
    <w:rsid w:val="00CE1BDF"/>
    <w:rsid w:val="00CF2CE9"/>
    <w:rsid w:val="00D12CBB"/>
    <w:rsid w:val="00D14060"/>
    <w:rsid w:val="00D17E37"/>
    <w:rsid w:val="00D27332"/>
    <w:rsid w:val="00D27EC3"/>
    <w:rsid w:val="00D32695"/>
    <w:rsid w:val="00D356F3"/>
    <w:rsid w:val="00D60BE7"/>
    <w:rsid w:val="00D67E7F"/>
    <w:rsid w:val="00D7397E"/>
    <w:rsid w:val="00D76E7D"/>
    <w:rsid w:val="00D852B3"/>
    <w:rsid w:val="00D9374D"/>
    <w:rsid w:val="00DA0A64"/>
    <w:rsid w:val="00DA0FF2"/>
    <w:rsid w:val="00DB1EDA"/>
    <w:rsid w:val="00DB3F81"/>
    <w:rsid w:val="00DB434E"/>
    <w:rsid w:val="00DB6CEE"/>
    <w:rsid w:val="00DC0944"/>
    <w:rsid w:val="00DC5053"/>
    <w:rsid w:val="00DE43AD"/>
    <w:rsid w:val="00E07D6C"/>
    <w:rsid w:val="00E104B1"/>
    <w:rsid w:val="00E17A4A"/>
    <w:rsid w:val="00E2727E"/>
    <w:rsid w:val="00E31810"/>
    <w:rsid w:val="00E416DB"/>
    <w:rsid w:val="00E42D3C"/>
    <w:rsid w:val="00E45DFA"/>
    <w:rsid w:val="00E561F3"/>
    <w:rsid w:val="00E7682E"/>
    <w:rsid w:val="00E774B5"/>
    <w:rsid w:val="00EA09A9"/>
    <w:rsid w:val="00EA4327"/>
    <w:rsid w:val="00EA4E60"/>
    <w:rsid w:val="00ED0967"/>
    <w:rsid w:val="00ED1FCB"/>
    <w:rsid w:val="00ED2ACD"/>
    <w:rsid w:val="00EE4FD4"/>
    <w:rsid w:val="00EF4C3A"/>
    <w:rsid w:val="00EF577E"/>
    <w:rsid w:val="00F03425"/>
    <w:rsid w:val="00F04B26"/>
    <w:rsid w:val="00F07D65"/>
    <w:rsid w:val="00F32480"/>
    <w:rsid w:val="00F53C84"/>
    <w:rsid w:val="00F63412"/>
    <w:rsid w:val="00F83C48"/>
    <w:rsid w:val="00F961BB"/>
    <w:rsid w:val="00FB1AE3"/>
    <w:rsid w:val="00FC0F2C"/>
    <w:rsid w:val="00FD62C0"/>
    <w:rsid w:val="00FE3226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D5643-4942-4D9B-A14A-38BAF92C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477"/>
    <w:rPr>
      <w:rFonts w:ascii="Times New Roman" w:eastAsia="Times New Roman" w:hAnsi="Times New Roman"/>
      <w:iCs/>
      <w:sz w:val="28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E4F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iCs w:val="0"/>
      <w:color w:val="2E74B5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104B1"/>
    <w:rPr>
      <w:color w:val="0000FF"/>
      <w:u w:val="single"/>
    </w:rPr>
  </w:style>
  <w:style w:type="table" w:styleId="TableGrid">
    <w:name w:val="Table Grid"/>
    <w:basedOn w:val="TableNormal"/>
    <w:rsid w:val="00E104B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04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04B1"/>
    <w:rPr>
      <w:rFonts w:ascii="Tahoma" w:eastAsia="Times New Roman" w:hAnsi="Tahoma" w:cs="Tahoma"/>
      <w:iCs/>
      <w:sz w:val="16"/>
      <w:szCs w:val="16"/>
      <w:lang w:val="lv-LV"/>
    </w:rPr>
  </w:style>
  <w:style w:type="paragraph" w:styleId="Header">
    <w:name w:val="header"/>
    <w:basedOn w:val="Normal"/>
    <w:link w:val="HeaderChar"/>
    <w:unhideWhenUsed/>
    <w:rsid w:val="00E104B1"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semiHidden/>
    <w:rsid w:val="00E104B1"/>
    <w:rPr>
      <w:rFonts w:ascii="Times New Roman" w:eastAsia="Times New Roman" w:hAnsi="Times New Roman" w:cs="Times New Roman"/>
      <w:iCs/>
      <w:sz w:val="28"/>
      <w:szCs w:val="20"/>
      <w:lang w:val="lv-LV"/>
    </w:rPr>
  </w:style>
  <w:style w:type="paragraph" w:styleId="Footer">
    <w:name w:val="footer"/>
    <w:basedOn w:val="Normal"/>
    <w:link w:val="FooterChar"/>
    <w:uiPriority w:val="99"/>
    <w:semiHidden/>
    <w:unhideWhenUsed/>
    <w:rsid w:val="00E104B1"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semiHidden/>
    <w:rsid w:val="00E104B1"/>
    <w:rPr>
      <w:rFonts w:ascii="Times New Roman" w:eastAsia="Times New Roman" w:hAnsi="Times New Roman" w:cs="Times New Roman"/>
      <w:iCs/>
      <w:sz w:val="28"/>
      <w:szCs w:val="20"/>
      <w:lang w:val="lv-LV"/>
    </w:rPr>
  </w:style>
  <w:style w:type="character" w:styleId="PageNumber">
    <w:name w:val="page number"/>
    <w:basedOn w:val="DefaultParagraphFont"/>
    <w:rsid w:val="00E104B1"/>
  </w:style>
  <w:style w:type="paragraph" w:styleId="ListParagraph">
    <w:name w:val="List Paragraph"/>
    <w:basedOn w:val="Normal"/>
    <w:link w:val="ListParagraphChar"/>
    <w:uiPriority w:val="34"/>
    <w:qFormat/>
    <w:rsid w:val="00EF4C3A"/>
    <w:pPr>
      <w:ind w:left="720"/>
      <w:contextualSpacing/>
    </w:pPr>
    <w:rPr>
      <w:rFonts w:ascii="Calibri" w:eastAsia="Calibri" w:hAnsi="Calibri"/>
      <w:iCs w:val="0"/>
      <w:sz w:val="22"/>
      <w:szCs w:val="22"/>
      <w:lang w:val="en-US"/>
    </w:rPr>
  </w:style>
  <w:style w:type="paragraph" w:styleId="Title">
    <w:name w:val="Title"/>
    <w:basedOn w:val="Normal"/>
    <w:link w:val="TitleChar"/>
    <w:qFormat/>
    <w:rsid w:val="008341FC"/>
    <w:pPr>
      <w:jc w:val="center"/>
    </w:pPr>
    <w:rPr>
      <w:rFonts w:ascii="Comic Sans MS" w:hAnsi="Comic Sans MS"/>
      <w:b/>
      <w:bCs/>
      <w:iCs w:val="0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8341FC"/>
    <w:rPr>
      <w:rFonts w:ascii="Comic Sans MS" w:eastAsia="Times New Roman" w:hAnsi="Comic Sans MS"/>
      <w:b/>
      <w:bCs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8341FC"/>
    <w:pPr>
      <w:spacing w:before="100" w:beforeAutospacing="1" w:after="100" w:afterAutospacing="1"/>
    </w:pPr>
    <w:rPr>
      <w:rFonts w:ascii="Arial Unicode MS" w:eastAsia="Arial Unicode MS" w:hAnsi="Arial Unicode MS" w:cs="Arial Unicode MS"/>
      <w:iCs w:val="0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8341FC"/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8341FC"/>
    <w:pPr>
      <w:spacing w:before="100" w:beforeAutospacing="1" w:after="100" w:afterAutospacing="1"/>
    </w:pPr>
    <w:rPr>
      <w:rFonts w:ascii="Arial Unicode MS" w:eastAsia="Arial Unicode MS" w:hAnsi="Arial Unicode MS" w:cs="Arial Unicode MS"/>
      <w:iCs w:val="0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341FC"/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styleId="NormalWeb">
    <w:name w:val="Normal (Web)"/>
    <w:basedOn w:val="Normal"/>
    <w:link w:val="NormalWebChar"/>
    <w:unhideWhenUsed/>
    <w:rsid w:val="00113234"/>
    <w:pP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character" w:customStyle="1" w:styleId="NormalWebChar">
    <w:name w:val="Normal (Web) Char"/>
    <w:link w:val="NormalWeb"/>
    <w:uiPriority w:val="99"/>
    <w:locked/>
    <w:rsid w:val="00113234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113234"/>
  </w:style>
  <w:style w:type="paragraph" w:styleId="NoSpacing">
    <w:name w:val="No Spacing"/>
    <w:uiPriority w:val="1"/>
    <w:qFormat/>
    <w:rsid w:val="005C4F2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rsid w:val="00006C14"/>
    <w:rPr>
      <w:sz w:val="22"/>
      <w:szCs w:val="22"/>
      <w:lang w:val="en-US" w:eastAsia="en-US"/>
    </w:rPr>
  </w:style>
  <w:style w:type="character" w:styleId="Strong">
    <w:name w:val="Strong"/>
    <w:basedOn w:val="DefaultParagraphFont"/>
    <w:qFormat/>
    <w:rsid w:val="00302298"/>
    <w:rPr>
      <w:b/>
      <w:bCs/>
    </w:rPr>
  </w:style>
  <w:style w:type="character" w:customStyle="1" w:styleId="Heading1Char">
    <w:name w:val="Heading 1 Char"/>
    <w:basedOn w:val="DefaultParagraphFont"/>
    <w:link w:val="Heading1"/>
    <w:rsid w:val="00EE4FD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0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esis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esi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ac@dome.cesis.lv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ers\ija.groza\Desktop\Cesu%20nov%20pasv_NOVADA%20DOME.dot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6D493-E289-4E9D-8A85-0B4D3F989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Cesu nov pasv_NOVADA DOME.dot</Template>
  <TotalTime>0</TotalTime>
  <Pages>1</Pages>
  <Words>1552</Words>
  <Characters>886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Dome</Company>
  <LinksUpToDate>false</LinksUpToDate>
  <CharactersWithSpaces>2434</CharactersWithSpaces>
  <SharedDoc>false</SharedDoc>
  <HLinks>
    <vt:vector size="12" baseType="variant">
      <vt:variant>
        <vt:i4>720900</vt:i4>
      </vt:variant>
      <vt:variant>
        <vt:i4>3</vt:i4>
      </vt:variant>
      <vt:variant>
        <vt:i4>0</vt:i4>
      </vt:variant>
      <vt:variant>
        <vt:i4>5</vt:i4>
      </vt:variant>
      <vt:variant>
        <vt:lpwstr>http://www.cesis.lv/</vt:lpwstr>
      </vt:variant>
      <vt:variant>
        <vt:lpwstr/>
      </vt:variant>
      <vt:variant>
        <vt:i4>1769582</vt:i4>
      </vt:variant>
      <vt:variant>
        <vt:i4>0</vt:i4>
      </vt:variant>
      <vt:variant>
        <vt:i4>0</vt:i4>
      </vt:variant>
      <vt:variant>
        <vt:i4>5</vt:i4>
      </vt:variant>
      <vt:variant>
        <vt:lpwstr>mailto:iac@dome.cesis.lv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Ija Groza</dc:creator>
  <cp:keywords/>
  <cp:lastModifiedBy>Agita Alksnite</cp:lastModifiedBy>
  <cp:revision>2</cp:revision>
  <cp:lastPrinted>2016-03-31T09:09:00Z</cp:lastPrinted>
  <dcterms:created xsi:type="dcterms:W3CDTF">2016-11-03T13:31:00Z</dcterms:created>
  <dcterms:modified xsi:type="dcterms:W3CDTF">2016-11-03T13:31:00Z</dcterms:modified>
</cp:coreProperties>
</file>