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0B8C43" w14:textId="1BAADBD2" w:rsidR="004760FA" w:rsidRDefault="004760FA" w:rsidP="004760FA"/>
    <w:p w14:paraId="3710BC5C" w14:textId="77777777" w:rsidR="004760FA" w:rsidRDefault="004760FA" w:rsidP="004760FA">
      <w:pPr>
        <w:tabs>
          <w:tab w:val="left" w:pos="6521"/>
        </w:tabs>
        <w:spacing w:after="0"/>
        <w:jc w:val="right"/>
        <w:rPr>
          <w:rFonts w:cstheme="minorHAnsi"/>
          <w:iCs/>
        </w:rPr>
      </w:pPr>
      <w:r>
        <w:rPr>
          <w:rFonts w:cstheme="minorHAnsi"/>
          <w:iCs/>
        </w:rPr>
        <w:t>Apstiprināti</w:t>
      </w:r>
    </w:p>
    <w:p w14:paraId="1816DCFB" w14:textId="77777777" w:rsidR="004760FA" w:rsidRDefault="004760FA" w:rsidP="004760FA">
      <w:pPr>
        <w:tabs>
          <w:tab w:val="left" w:pos="6521"/>
        </w:tabs>
        <w:spacing w:after="0"/>
        <w:jc w:val="right"/>
        <w:rPr>
          <w:rFonts w:cstheme="minorHAnsi"/>
          <w:iCs/>
        </w:rPr>
      </w:pPr>
      <w:r>
        <w:rPr>
          <w:rFonts w:cstheme="minorHAnsi"/>
          <w:iCs/>
        </w:rPr>
        <w:t xml:space="preserve">ar </w:t>
      </w:r>
      <w:proofErr w:type="spellStart"/>
      <w:r>
        <w:rPr>
          <w:rFonts w:cstheme="minorHAnsi"/>
          <w:iCs/>
        </w:rPr>
        <w:t>Cēsu</w:t>
      </w:r>
      <w:proofErr w:type="spellEnd"/>
      <w:r>
        <w:rPr>
          <w:rFonts w:cstheme="minorHAnsi"/>
          <w:iCs/>
        </w:rPr>
        <w:t xml:space="preserve"> novada domes</w:t>
      </w:r>
    </w:p>
    <w:p w14:paraId="40284E91" w14:textId="77777777" w:rsidR="004760FA" w:rsidRDefault="004760FA" w:rsidP="004760FA">
      <w:pPr>
        <w:tabs>
          <w:tab w:val="left" w:pos="6521"/>
        </w:tabs>
        <w:spacing w:after="0"/>
        <w:jc w:val="right"/>
        <w:rPr>
          <w:rFonts w:cstheme="minorHAnsi"/>
          <w:iCs/>
        </w:rPr>
      </w:pPr>
      <w:r>
        <w:rPr>
          <w:rFonts w:cstheme="minorHAnsi"/>
          <w:iCs/>
        </w:rPr>
        <w:t>14.09.2023.lēmumu Nr.465</w:t>
      </w:r>
    </w:p>
    <w:p w14:paraId="655AF228" w14:textId="77777777" w:rsidR="004760FA" w:rsidRDefault="004760FA" w:rsidP="004760FA">
      <w:pPr>
        <w:tabs>
          <w:tab w:val="left" w:pos="6521"/>
        </w:tabs>
        <w:spacing w:after="0"/>
        <w:jc w:val="right"/>
        <w:rPr>
          <w:rFonts w:cstheme="minorHAnsi"/>
          <w:iCs/>
        </w:rPr>
      </w:pPr>
    </w:p>
    <w:p w14:paraId="6D08CE6E" w14:textId="77777777" w:rsidR="004760FA" w:rsidRDefault="004760FA" w:rsidP="004760FA">
      <w:pPr>
        <w:tabs>
          <w:tab w:val="left" w:pos="6521"/>
        </w:tabs>
        <w:spacing w:after="0"/>
        <w:jc w:val="right"/>
        <w:rPr>
          <w:rFonts w:cstheme="minorHAnsi"/>
          <w:iCs/>
        </w:rPr>
      </w:pPr>
      <w:r>
        <w:rPr>
          <w:rFonts w:cstheme="minorHAnsi"/>
          <w:iCs/>
        </w:rPr>
        <w:t>Precizēti</w:t>
      </w:r>
    </w:p>
    <w:p w14:paraId="05E4535E" w14:textId="77777777" w:rsidR="004760FA" w:rsidRDefault="004760FA" w:rsidP="004760FA">
      <w:pPr>
        <w:tabs>
          <w:tab w:val="left" w:pos="6521"/>
        </w:tabs>
        <w:spacing w:after="0"/>
        <w:jc w:val="right"/>
        <w:rPr>
          <w:rFonts w:cstheme="minorHAnsi"/>
          <w:iCs/>
        </w:rPr>
      </w:pPr>
      <w:r>
        <w:rPr>
          <w:rFonts w:cstheme="minorHAnsi"/>
          <w:iCs/>
        </w:rPr>
        <w:t xml:space="preserve">ar </w:t>
      </w:r>
      <w:proofErr w:type="spellStart"/>
      <w:r>
        <w:rPr>
          <w:rFonts w:cstheme="minorHAnsi"/>
          <w:iCs/>
        </w:rPr>
        <w:t>Cēsu</w:t>
      </w:r>
      <w:proofErr w:type="spellEnd"/>
      <w:r>
        <w:rPr>
          <w:rFonts w:cstheme="minorHAnsi"/>
          <w:iCs/>
        </w:rPr>
        <w:t xml:space="preserve"> novada domes</w:t>
      </w:r>
    </w:p>
    <w:p w14:paraId="235EE4F0" w14:textId="77777777" w:rsidR="004760FA" w:rsidRDefault="004760FA" w:rsidP="004760FA">
      <w:pPr>
        <w:tabs>
          <w:tab w:val="left" w:pos="6521"/>
        </w:tabs>
        <w:spacing w:after="0"/>
        <w:jc w:val="right"/>
        <w:rPr>
          <w:rFonts w:cstheme="minorHAnsi"/>
          <w:iCs/>
        </w:rPr>
      </w:pPr>
      <w:r>
        <w:rPr>
          <w:rFonts w:cstheme="minorHAnsi"/>
          <w:iCs/>
        </w:rPr>
        <w:t>09.11.2023.lēmumu Nr.594</w:t>
      </w:r>
    </w:p>
    <w:p w14:paraId="0A818FFA" w14:textId="77777777" w:rsidR="004760FA" w:rsidRDefault="004760FA" w:rsidP="004760FA">
      <w:pPr>
        <w:tabs>
          <w:tab w:val="left" w:pos="6521"/>
        </w:tabs>
        <w:spacing w:after="0"/>
        <w:jc w:val="right"/>
        <w:rPr>
          <w:rFonts w:cstheme="minorHAnsi"/>
          <w:iCs/>
        </w:rPr>
      </w:pPr>
    </w:p>
    <w:p w14:paraId="277D138F" w14:textId="77777777" w:rsidR="004760FA" w:rsidRDefault="004760FA" w:rsidP="004760FA">
      <w:pPr>
        <w:tabs>
          <w:tab w:val="left" w:pos="6521"/>
        </w:tabs>
        <w:spacing w:after="0"/>
        <w:jc w:val="right"/>
        <w:rPr>
          <w:rFonts w:cstheme="minorHAnsi"/>
          <w:iCs/>
        </w:rPr>
      </w:pPr>
      <w:r>
        <w:rPr>
          <w:rFonts w:cstheme="minorHAnsi"/>
          <w:iCs/>
        </w:rPr>
        <w:t>Precizēti</w:t>
      </w:r>
    </w:p>
    <w:p w14:paraId="04640F19" w14:textId="77777777" w:rsidR="004760FA" w:rsidRDefault="004760FA" w:rsidP="004760FA">
      <w:pPr>
        <w:tabs>
          <w:tab w:val="left" w:pos="6521"/>
        </w:tabs>
        <w:spacing w:after="0"/>
        <w:jc w:val="right"/>
        <w:rPr>
          <w:rFonts w:cstheme="minorHAnsi"/>
          <w:iCs/>
        </w:rPr>
      </w:pPr>
      <w:r>
        <w:rPr>
          <w:rFonts w:cstheme="minorHAnsi"/>
          <w:iCs/>
        </w:rPr>
        <w:t xml:space="preserve">Ar </w:t>
      </w:r>
      <w:proofErr w:type="spellStart"/>
      <w:r>
        <w:rPr>
          <w:rFonts w:cstheme="minorHAnsi"/>
          <w:iCs/>
        </w:rPr>
        <w:t>Cēsu</w:t>
      </w:r>
      <w:proofErr w:type="spellEnd"/>
      <w:r>
        <w:rPr>
          <w:rFonts w:cstheme="minorHAnsi"/>
          <w:iCs/>
        </w:rPr>
        <w:t xml:space="preserve"> novada domes</w:t>
      </w:r>
    </w:p>
    <w:p w14:paraId="0DA3E3C3" w14:textId="77777777" w:rsidR="004760FA" w:rsidRDefault="004760FA" w:rsidP="004760FA">
      <w:pPr>
        <w:tabs>
          <w:tab w:val="left" w:pos="6521"/>
        </w:tabs>
        <w:spacing w:after="0"/>
        <w:jc w:val="right"/>
        <w:rPr>
          <w:rFonts w:cstheme="minorHAnsi"/>
          <w:iCs/>
        </w:rPr>
      </w:pPr>
      <w:r>
        <w:rPr>
          <w:rFonts w:cstheme="minorHAnsi"/>
          <w:iCs/>
        </w:rPr>
        <w:t>___ lēmumu Nr. __</w:t>
      </w:r>
    </w:p>
    <w:p w14:paraId="636573B9" w14:textId="77777777" w:rsidR="004760FA" w:rsidRDefault="004760FA" w:rsidP="004760FA">
      <w:pPr>
        <w:tabs>
          <w:tab w:val="left" w:pos="6521"/>
        </w:tabs>
        <w:spacing w:after="0"/>
        <w:jc w:val="right"/>
        <w:rPr>
          <w:rFonts w:cstheme="minorHAnsi"/>
          <w:iCs/>
        </w:rPr>
      </w:pPr>
    </w:p>
    <w:p w14:paraId="46156FC6" w14:textId="77777777" w:rsidR="004760FA" w:rsidRDefault="004760FA" w:rsidP="004760FA">
      <w:pPr>
        <w:tabs>
          <w:tab w:val="left" w:pos="6521"/>
        </w:tabs>
        <w:spacing w:after="0"/>
        <w:jc w:val="right"/>
        <w:rPr>
          <w:rFonts w:cstheme="minorHAnsi"/>
          <w:iCs/>
        </w:rPr>
      </w:pPr>
    </w:p>
    <w:p w14:paraId="3F6DEA87" w14:textId="77777777" w:rsidR="004760FA" w:rsidRDefault="004760FA" w:rsidP="004760FA">
      <w:pPr>
        <w:spacing w:after="0"/>
        <w:jc w:val="center"/>
        <w:rPr>
          <w:rFonts w:cstheme="minorHAnsi"/>
        </w:rPr>
      </w:pPr>
      <w:r>
        <w:rPr>
          <w:rFonts w:cstheme="minorHAnsi"/>
          <w:b/>
        </w:rPr>
        <w:t>SAISTOŠIE NOTEIKUMI</w:t>
      </w:r>
    </w:p>
    <w:p w14:paraId="76CB1096" w14:textId="77777777" w:rsidR="004760FA" w:rsidRDefault="004760FA" w:rsidP="004760FA">
      <w:pPr>
        <w:spacing w:after="0"/>
        <w:jc w:val="center"/>
        <w:rPr>
          <w:rFonts w:cstheme="minorHAnsi"/>
        </w:rPr>
      </w:pPr>
      <w:r>
        <w:rPr>
          <w:rFonts w:cstheme="minorHAnsi"/>
        </w:rPr>
        <w:t xml:space="preserve">Cēsīs, </w:t>
      </w:r>
      <w:proofErr w:type="spellStart"/>
      <w:r>
        <w:rPr>
          <w:rFonts w:cstheme="minorHAnsi"/>
        </w:rPr>
        <w:t>Cēsu</w:t>
      </w:r>
      <w:proofErr w:type="spellEnd"/>
      <w:r>
        <w:rPr>
          <w:rFonts w:cstheme="minorHAnsi"/>
        </w:rPr>
        <w:t xml:space="preserve"> novadā</w:t>
      </w:r>
    </w:p>
    <w:tbl>
      <w:tblPr>
        <w:tblStyle w:val="Reatabula"/>
        <w:tblW w:w="0" w:type="auto"/>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678"/>
        <w:gridCol w:w="4666"/>
      </w:tblGrid>
      <w:tr w:rsidR="004760FA" w14:paraId="3146ACB9" w14:textId="77777777" w:rsidTr="0002263E">
        <w:tc>
          <w:tcPr>
            <w:tcW w:w="467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674838A2" w14:textId="77777777" w:rsidR="004760FA" w:rsidRDefault="004760FA" w:rsidP="0002263E">
            <w:pPr>
              <w:rPr>
                <w:rFonts w:asciiTheme="minorHAnsi" w:hAnsiTheme="minorHAnsi" w:cstheme="minorHAnsi"/>
                <w:lang w:eastAsia="lv-LV"/>
              </w:rPr>
            </w:pPr>
            <w:r>
              <w:rPr>
                <w:rFonts w:asciiTheme="minorHAnsi" w:hAnsiTheme="minorHAnsi" w:cstheme="minorHAnsi"/>
                <w:lang w:eastAsia="lv-LV"/>
              </w:rPr>
              <w:t>2023. gada 14. septembrī</w:t>
            </w:r>
          </w:p>
        </w:tc>
        <w:tc>
          <w:tcPr>
            <w:tcW w:w="466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58B19FA7" w14:textId="77777777" w:rsidR="004760FA" w:rsidRDefault="004760FA" w:rsidP="0002263E">
            <w:pPr>
              <w:jc w:val="right"/>
              <w:rPr>
                <w:rFonts w:asciiTheme="minorHAnsi" w:hAnsiTheme="minorHAnsi" w:cstheme="minorHAnsi"/>
                <w:lang w:eastAsia="lv-LV"/>
              </w:rPr>
            </w:pPr>
            <w:r>
              <w:rPr>
                <w:rFonts w:asciiTheme="minorHAnsi" w:hAnsiTheme="minorHAnsi" w:cstheme="minorHAnsi"/>
                <w:lang w:eastAsia="lv-LV"/>
              </w:rPr>
              <w:t>Nr.18</w:t>
            </w:r>
          </w:p>
        </w:tc>
      </w:tr>
    </w:tbl>
    <w:p w14:paraId="7F5D13FD" w14:textId="77777777" w:rsidR="004760FA" w:rsidRDefault="004760FA" w:rsidP="004760FA">
      <w:pPr>
        <w:spacing w:after="0"/>
        <w:jc w:val="both"/>
        <w:rPr>
          <w:rFonts w:cstheme="minorHAnsi"/>
        </w:rPr>
      </w:pPr>
    </w:p>
    <w:p w14:paraId="30D4C87F" w14:textId="77777777" w:rsidR="004760FA" w:rsidRPr="00037901" w:rsidRDefault="004760FA" w:rsidP="004760FA">
      <w:pPr>
        <w:shd w:val="clear" w:color="auto" w:fill="FFFFFF"/>
        <w:spacing w:after="0"/>
        <w:jc w:val="center"/>
        <w:rPr>
          <w:rStyle w:val="Lappusesnumurs"/>
          <w:b/>
          <w:bCs/>
        </w:rPr>
      </w:pPr>
      <w:r>
        <w:rPr>
          <w:rFonts w:cstheme="minorHAnsi"/>
          <w:b/>
          <w:bCs/>
          <w:shd w:val="clear" w:color="auto" w:fill="FFFFFF"/>
        </w:rPr>
        <w:t xml:space="preserve">Par </w:t>
      </w:r>
      <w:proofErr w:type="spellStart"/>
      <w:r w:rsidRPr="00037901">
        <w:rPr>
          <w:rStyle w:val="Lappusesnumurs"/>
          <w:rFonts w:cstheme="minorHAnsi"/>
          <w:b/>
          <w:bCs/>
        </w:rPr>
        <w:t>Cēsu</w:t>
      </w:r>
      <w:proofErr w:type="spellEnd"/>
      <w:r w:rsidRPr="00037901">
        <w:rPr>
          <w:rStyle w:val="Lappusesnumurs"/>
          <w:rFonts w:cstheme="minorHAnsi"/>
          <w:b/>
          <w:bCs/>
        </w:rPr>
        <w:t xml:space="preserve"> novada teritorijas kopšanu un būvju uzturēšanu</w:t>
      </w:r>
    </w:p>
    <w:p w14:paraId="6E1C8614" w14:textId="77777777" w:rsidR="004760FA" w:rsidRDefault="004760FA" w:rsidP="004760FA">
      <w:pPr>
        <w:spacing w:after="0"/>
        <w:jc w:val="both"/>
        <w:rPr>
          <w:shd w:val="clear" w:color="auto" w:fill="FFFFFF"/>
        </w:rPr>
      </w:pPr>
    </w:p>
    <w:tbl>
      <w:tblPr>
        <w:tblStyle w:val="Reatabula"/>
        <w:tblW w:w="0" w:type="auto"/>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990"/>
        <w:gridCol w:w="4354"/>
      </w:tblGrid>
      <w:tr w:rsidR="004760FA" w14:paraId="31459E65" w14:textId="77777777" w:rsidTr="0002263E">
        <w:tc>
          <w:tcPr>
            <w:tcW w:w="514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7509437" w14:textId="77777777" w:rsidR="004760FA" w:rsidRDefault="004760FA" w:rsidP="0002263E">
            <w:pPr>
              <w:jc w:val="both"/>
              <w:rPr>
                <w:rFonts w:asciiTheme="minorHAnsi" w:hAnsiTheme="minorHAnsi" w:cstheme="minorHAnsi"/>
                <w:i/>
                <w:iCs/>
                <w:shd w:val="clear" w:color="auto" w:fill="FFFFFF"/>
                <w:lang w:eastAsia="lv-LV"/>
              </w:rPr>
            </w:pPr>
          </w:p>
        </w:tc>
        <w:tc>
          <w:tcPr>
            <w:tcW w:w="442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952F1FF" w14:textId="77777777" w:rsidR="004760FA" w:rsidRDefault="004760FA" w:rsidP="0002263E">
            <w:pPr>
              <w:pStyle w:val="paragraph"/>
              <w:shd w:val="clear" w:color="auto" w:fill="FFFFFF"/>
              <w:spacing w:before="0" w:beforeAutospacing="0" w:after="0" w:afterAutospacing="0"/>
              <w:jc w:val="both"/>
              <w:textAlignment w:val="baseline"/>
              <w:rPr>
                <w:rStyle w:val="normaltextrun"/>
                <w:rFonts w:eastAsiaTheme="majorEastAsia"/>
                <w:sz w:val="22"/>
                <w:szCs w:val="22"/>
              </w:rPr>
            </w:pPr>
            <w:r>
              <w:rPr>
                <w:rStyle w:val="normaltextrun"/>
                <w:rFonts w:asciiTheme="minorHAnsi" w:eastAsiaTheme="majorEastAsia" w:hAnsiTheme="minorHAnsi" w:cstheme="minorHAnsi"/>
                <w:i/>
                <w:sz w:val="22"/>
                <w:szCs w:val="22"/>
              </w:rPr>
              <w:t>Izdoti saskaņā ar Pašvaldību likuma  45.panta</w:t>
            </w:r>
            <w:r>
              <w:rPr>
                <w:rStyle w:val="eop"/>
                <w:rFonts w:asciiTheme="minorHAnsi" w:hAnsiTheme="minorHAnsi" w:cstheme="minorHAnsi"/>
                <w:sz w:val="22"/>
                <w:szCs w:val="22"/>
              </w:rPr>
              <w:t> </w:t>
            </w:r>
            <w:r>
              <w:rPr>
                <w:rStyle w:val="normaltextrun"/>
                <w:rFonts w:asciiTheme="minorHAnsi" w:eastAsiaTheme="majorEastAsia" w:hAnsiTheme="minorHAnsi" w:cstheme="minorHAnsi"/>
                <w:i/>
                <w:sz w:val="22"/>
                <w:szCs w:val="22"/>
              </w:rPr>
              <w:t>pirmās daļas 3.un 4.punktu, Ministru kabineta </w:t>
            </w:r>
            <w:r>
              <w:rPr>
                <w:rStyle w:val="eop"/>
                <w:rFonts w:asciiTheme="minorHAnsi" w:hAnsiTheme="minorHAnsi" w:cstheme="minorHAnsi"/>
                <w:sz w:val="22"/>
                <w:szCs w:val="22"/>
              </w:rPr>
              <w:t> </w:t>
            </w:r>
            <w:r>
              <w:rPr>
                <w:rStyle w:val="normaltextrun"/>
                <w:rFonts w:asciiTheme="minorHAnsi" w:eastAsiaTheme="majorEastAsia" w:hAnsiTheme="minorHAnsi" w:cstheme="minorHAnsi"/>
                <w:i/>
                <w:sz w:val="22"/>
                <w:szCs w:val="22"/>
              </w:rPr>
              <w:t>2010.gada 28.septembra noteikumu Nr.906</w:t>
            </w:r>
            <w:r>
              <w:rPr>
                <w:rStyle w:val="eop"/>
                <w:rFonts w:asciiTheme="minorHAnsi" w:hAnsiTheme="minorHAnsi" w:cstheme="minorHAnsi"/>
                <w:sz w:val="22"/>
                <w:szCs w:val="22"/>
              </w:rPr>
              <w:t> </w:t>
            </w:r>
            <w:r>
              <w:rPr>
                <w:rStyle w:val="normaltextrun"/>
                <w:rFonts w:asciiTheme="minorHAnsi" w:eastAsiaTheme="majorEastAsia" w:hAnsiTheme="minorHAnsi" w:cstheme="minorHAnsi"/>
                <w:i/>
                <w:sz w:val="22"/>
                <w:szCs w:val="22"/>
              </w:rPr>
              <w:t>„Dzīvojamās mājas sanitārās apkopes noteikumi” 4.punktu</w:t>
            </w:r>
          </w:p>
          <w:p w14:paraId="0E1AB2AF" w14:textId="77777777" w:rsidR="004760FA" w:rsidRDefault="004760FA" w:rsidP="0002263E">
            <w:pPr>
              <w:jc w:val="both"/>
              <w:rPr>
                <w:shd w:val="clear" w:color="auto" w:fill="FFFFFF"/>
                <w:lang w:eastAsia="lv-LV"/>
              </w:rPr>
            </w:pPr>
          </w:p>
        </w:tc>
      </w:tr>
    </w:tbl>
    <w:p w14:paraId="56DA52B8" w14:textId="77777777" w:rsidR="004760FA" w:rsidRDefault="004760FA" w:rsidP="004760FA">
      <w:pPr>
        <w:pStyle w:val="Sarakstarindkopa"/>
        <w:numPr>
          <w:ilvl w:val="0"/>
          <w:numId w:val="1"/>
        </w:numPr>
        <w:spacing w:after="0" w:line="240" w:lineRule="auto"/>
        <w:jc w:val="both"/>
        <w:rPr>
          <w:rFonts w:cstheme="minorHAnsi"/>
          <w:b/>
        </w:rPr>
      </w:pPr>
      <w:r>
        <w:rPr>
          <w:rFonts w:cstheme="minorHAnsi"/>
          <w:b/>
        </w:rPr>
        <w:t>Vispārīgie jautājumi</w:t>
      </w:r>
    </w:p>
    <w:p w14:paraId="10A4485E" w14:textId="77777777" w:rsidR="004760FA" w:rsidRDefault="004760FA" w:rsidP="004760FA">
      <w:pPr>
        <w:pStyle w:val="tv213"/>
        <w:numPr>
          <w:ilvl w:val="0"/>
          <w:numId w:val="2"/>
        </w:numPr>
        <w:shd w:val="clear" w:color="auto" w:fill="FFFFFF" w:themeFill="background1"/>
        <w:spacing w:before="0" w:beforeAutospacing="0" w:after="0" w:afterAutospacing="0"/>
        <w:ind w:left="360"/>
        <w:jc w:val="both"/>
        <w:rPr>
          <w:rStyle w:val="Lappusesnumurs"/>
          <w:rFonts w:eastAsia="Calibri"/>
          <w:sz w:val="22"/>
          <w:szCs w:val="22"/>
        </w:rPr>
      </w:pPr>
      <w:r>
        <w:rPr>
          <w:rStyle w:val="Lappusesnumurs"/>
          <w:rFonts w:asciiTheme="minorHAnsi" w:hAnsiTheme="minorHAnsi" w:cstheme="minorHAnsi"/>
          <w:sz w:val="22"/>
          <w:szCs w:val="22"/>
        </w:rPr>
        <w:t xml:space="preserve">Saistošie noteikumi (turpmāk – Noteikumi) nosaka kārtību, kādā </w:t>
      </w:r>
      <w:r>
        <w:rPr>
          <w:rFonts w:asciiTheme="minorHAnsi" w:hAnsiTheme="minorHAnsi" w:cstheme="minorHAnsi"/>
          <w:sz w:val="22"/>
          <w:szCs w:val="22"/>
        </w:rPr>
        <w:t xml:space="preserve">uzturami </w:t>
      </w:r>
      <w:proofErr w:type="spellStart"/>
      <w:r>
        <w:rPr>
          <w:rFonts w:asciiTheme="minorHAnsi" w:eastAsiaTheme="minorEastAsia" w:hAnsiTheme="minorHAnsi" w:cstheme="minorHAnsi"/>
          <w:sz w:val="22"/>
          <w:szCs w:val="22"/>
        </w:rPr>
        <w:t>Cēsu</w:t>
      </w:r>
      <w:proofErr w:type="spellEnd"/>
      <w:r>
        <w:rPr>
          <w:rFonts w:asciiTheme="minorHAnsi" w:eastAsiaTheme="minorEastAsia" w:hAnsiTheme="minorHAnsi" w:cstheme="minorHAnsi"/>
          <w:sz w:val="22"/>
          <w:szCs w:val="22"/>
        </w:rPr>
        <w:t xml:space="preserve"> novada pašvaldības (turpmāk – pašvaldība) administratīvajā teritorijā esošie īpašumi un tajos esošās būves, nodrošinot teritorijas sakoptību, aizsardzību un pilsētvides ainavas saglabāšanu, kā arī paredzot administratīvo atbildību par noteikumu neievērošanu</w:t>
      </w:r>
      <w:r>
        <w:rPr>
          <w:rFonts w:asciiTheme="minorHAnsi" w:hAnsiTheme="minorHAnsi" w:cstheme="minorHAnsi"/>
          <w:sz w:val="22"/>
          <w:szCs w:val="22"/>
        </w:rPr>
        <w:t xml:space="preserve">. </w:t>
      </w:r>
    </w:p>
    <w:p w14:paraId="09790ABB" w14:textId="77777777" w:rsidR="004760FA" w:rsidRDefault="004760FA" w:rsidP="004760FA">
      <w:pPr>
        <w:pStyle w:val="tv213"/>
        <w:numPr>
          <w:ilvl w:val="0"/>
          <w:numId w:val="2"/>
        </w:numPr>
        <w:shd w:val="clear" w:color="auto" w:fill="FFFFFF" w:themeFill="background1"/>
        <w:spacing w:before="0" w:beforeAutospacing="0" w:after="0" w:afterAutospacing="0"/>
        <w:ind w:left="360"/>
        <w:jc w:val="both"/>
        <w:rPr>
          <w:rStyle w:val="cf01"/>
          <w:rFonts w:asciiTheme="minorHAnsi" w:eastAsia="Calibri" w:hAnsiTheme="minorHAnsi" w:cstheme="minorHAnsi"/>
          <w:sz w:val="22"/>
          <w:szCs w:val="22"/>
        </w:rPr>
      </w:pPr>
      <w:r>
        <w:rPr>
          <w:rStyle w:val="Lappusesnumurs"/>
          <w:rFonts w:asciiTheme="minorHAnsi" w:hAnsiTheme="minorHAnsi" w:cstheme="minorHAnsi"/>
          <w:sz w:val="22"/>
          <w:szCs w:val="22"/>
        </w:rPr>
        <w:t xml:space="preserve">Noteikumos lietoto terminu skaidrojums: </w:t>
      </w:r>
    </w:p>
    <w:p w14:paraId="039D4D7A" w14:textId="77777777" w:rsidR="004760FA" w:rsidRDefault="004760FA" w:rsidP="004760FA">
      <w:pPr>
        <w:pStyle w:val="tv213"/>
        <w:numPr>
          <w:ilvl w:val="1"/>
          <w:numId w:val="3"/>
        </w:numPr>
        <w:shd w:val="clear" w:color="auto" w:fill="FFFFFF" w:themeFill="background1"/>
        <w:spacing w:before="0" w:beforeAutospacing="0" w:after="0" w:afterAutospacing="0"/>
        <w:ind w:left="810" w:hanging="450"/>
        <w:jc w:val="both"/>
        <w:rPr>
          <w:rFonts w:eastAsia="Calibri"/>
        </w:rPr>
      </w:pPr>
      <w:r>
        <w:rPr>
          <w:rFonts w:asciiTheme="minorHAnsi" w:eastAsiaTheme="minorEastAsia" w:hAnsiTheme="minorHAnsi" w:cstheme="minorHAnsi"/>
          <w:b/>
          <w:bCs/>
          <w:i/>
          <w:iCs/>
          <w:sz w:val="22"/>
          <w:szCs w:val="22"/>
        </w:rPr>
        <w:t>piebrauktuve</w:t>
      </w:r>
      <w:r>
        <w:rPr>
          <w:rFonts w:asciiTheme="minorHAnsi" w:eastAsiaTheme="minorEastAsia" w:hAnsiTheme="minorHAnsi" w:cstheme="minorHAnsi"/>
          <w:i/>
          <w:iCs/>
          <w:sz w:val="22"/>
          <w:szCs w:val="22"/>
        </w:rPr>
        <w:t xml:space="preserve"> </w:t>
      </w:r>
      <w:r>
        <w:rPr>
          <w:rFonts w:asciiTheme="minorHAnsi" w:eastAsiaTheme="minorEastAsia" w:hAnsiTheme="minorHAnsi" w:cstheme="minorHAnsi"/>
          <w:sz w:val="22"/>
          <w:szCs w:val="22"/>
        </w:rPr>
        <w:t>– attiecīgi aprīkots ceļa (ielas) elements, kas paredzēts transportlīdzekļu piekļūšanai no ceļa (ielas) braucamās daļas līdz ceļam (ielai) piegulošajai teritorijai un īpašumam;</w:t>
      </w:r>
    </w:p>
    <w:p w14:paraId="44B1F4DF" w14:textId="77777777" w:rsidR="004760FA" w:rsidRDefault="004760FA" w:rsidP="004760FA">
      <w:pPr>
        <w:pStyle w:val="tv213"/>
        <w:numPr>
          <w:ilvl w:val="1"/>
          <w:numId w:val="3"/>
        </w:numPr>
        <w:shd w:val="clear" w:color="auto" w:fill="FFFFFF" w:themeFill="background1"/>
        <w:spacing w:before="0" w:beforeAutospacing="0" w:after="0" w:afterAutospacing="0"/>
        <w:ind w:left="810" w:hanging="450"/>
        <w:jc w:val="both"/>
        <w:rPr>
          <w:rFonts w:asciiTheme="minorHAnsi" w:eastAsia="Calibri" w:hAnsiTheme="minorHAnsi" w:cstheme="minorHAnsi"/>
          <w:sz w:val="22"/>
          <w:szCs w:val="22"/>
        </w:rPr>
      </w:pPr>
      <w:r>
        <w:rPr>
          <w:rFonts w:asciiTheme="minorHAnsi" w:hAnsiTheme="minorHAnsi" w:cstheme="minorHAnsi"/>
          <w:b/>
          <w:bCs/>
          <w:i/>
          <w:iCs/>
          <w:sz w:val="22"/>
          <w:szCs w:val="22"/>
          <w:lang w:eastAsia="lv-LV"/>
        </w:rPr>
        <w:t>zālājs</w:t>
      </w:r>
      <w:r>
        <w:rPr>
          <w:rFonts w:asciiTheme="minorHAnsi" w:hAnsiTheme="minorHAnsi" w:cstheme="minorHAnsi"/>
          <w:sz w:val="22"/>
          <w:szCs w:val="22"/>
          <w:lang w:eastAsia="lv-LV"/>
        </w:rPr>
        <w:t xml:space="preserve"> - biotopi, kuros augu segu veido daudzgadīgi lakstaugi, kuru pastāvēšanas nosacījums ir pļaušana un/vai ganīšana, tajā skaitā aizsargājama biotopa teritoriju, kurā saglabājama dabīgā zemsedze;</w:t>
      </w:r>
    </w:p>
    <w:p w14:paraId="7A0BE7A6" w14:textId="77777777" w:rsidR="004760FA" w:rsidRDefault="004760FA" w:rsidP="004760FA">
      <w:pPr>
        <w:spacing w:after="0"/>
        <w:jc w:val="both"/>
        <w:rPr>
          <w:rFonts w:eastAsiaTheme="minorEastAsia" w:cstheme="minorHAnsi"/>
        </w:rPr>
      </w:pPr>
      <w:r>
        <w:rPr>
          <w:rFonts w:eastAsiaTheme="minorEastAsia" w:cstheme="minorHAnsi"/>
        </w:rPr>
        <w:t xml:space="preserve"> </w:t>
      </w:r>
    </w:p>
    <w:p w14:paraId="35C2C6F0" w14:textId="77777777" w:rsidR="004760FA" w:rsidRDefault="004760FA" w:rsidP="004760FA">
      <w:pPr>
        <w:pStyle w:val="Sarakstarindkopa"/>
        <w:numPr>
          <w:ilvl w:val="0"/>
          <w:numId w:val="4"/>
        </w:numPr>
        <w:spacing w:after="0" w:line="240" w:lineRule="auto"/>
        <w:jc w:val="both"/>
        <w:rPr>
          <w:rStyle w:val="Lappusesnumurs"/>
          <w:b/>
          <w:bCs/>
        </w:rPr>
      </w:pPr>
      <w:r>
        <w:rPr>
          <w:rFonts w:cstheme="minorHAnsi"/>
          <w:b/>
          <w:bCs/>
        </w:rPr>
        <w:t xml:space="preserve">Nekustamo īpašumu </w:t>
      </w:r>
      <w:r>
        <w:rPr>
          <w:rStyle w:val="Lappusesnumurs"/>
          <w:rFonts w:cstheme="minorHAnsi"/>
        </w:rPr>
        <w:t xml:space="preserve">un tiem piegulošo teritoriju uzturēšana un kopšana </w:t>
      </w:r>
    </w:p>
    <w:p w14:paraId="0C56B3F1" w14:textId="77777777" w:rsidR="004760FA" w:rsidRDefault="004760FA" w:rsidP="004760FA">
      <w:pPr>
        <w:pStyle w:val="tv213"/>
        <w:numPr>
          <w:ilvl w:val="0"/>
          <w:numId w:val="3"/>
        </w:numPr>
        <w:shd w:val="clear" w:color="auto" w:fill="FFFFFF" w:themeFill="background1"/>
        <w:spacing w:before="0" w:beforeAutospacing="0" w:after="0" w:afterAutospacing="0"/>
        <w:jc w:val="both"/>
        <w:rPr>
          <w:rFonts w:eastAsia="Calibri"/>
          <w:sz w:val="22"/>
          <w:szCs w:val="22"/>
        </w:rPr>
      </w:pPr>
      <w:r>
        <w:rPr>
          <w:rFonts w:asciiTheme="minorHAnsi" w:hAnsiTheme="minorHAnsi" w:cstheme="minorHAnsi"/>
          <w:sz w:val="22"/>
          <w:szCs w:val="22"/>
        </w:rPr>
        <w:t xml:space="preserve">Nekustamā īpašuma un tam piegulošās teritorijas (tajā skaitā nedzīvojamo ēku (būvju) un to teritoriju, </w:t>
      </w:r>
      <w:r>
        <w:rPr>
          <w:rStyle w:val="Lappusesnumurs"/>
          <w:rFonts w:asciiTheme="minorHAnsi" w:hAnsiTheme="minorHAnsi" w:cstheme="minorHAnsi"/>
          <w:sz w:val="22"/>
          <w:szCs w:val="22"/>
        </w:rPr>
        <w:t xml:space="preserve">viendzīvokļa dzīvojamo māju un to teritoriju un </w:t>
      </w:r>
      <w:r>
        <w:rPr>
          <w:rFonts w:asciiTheme="minorHAnsi" w:hAnsiTheme="minorHAnsi" w:cstheme="minorHAnsi"/>
          <w:sz w:val="22"/>
          <w:szCs w:val="22"/>
        </w:rPr>
        <w:t>neapbūvētu privātu teritoriju)</w:t>
      </w:r>
      <w:r>
        <w:rPr>
          <w:rStyle w:val="Lappusesnumurs"/>
          <w:rFonts w:asciiTheme="minorHAnsi" w:hAnsiTheme="minorHAnsi" w:cstheme="minorHAnsi"/>
          <w:sz w:val="22"/>
          <w:szCs w:val="22"/>
        </w:rPr>
        <w:t xml:space="preserve"> uzturēšanu un kopšanu </w:t>
      </w:r>
      <w:r>
        <w:rPr>
          <w:rFonts w:asciiTheme="minorHAnsi" w:hAnsiTheme="minorHAnsi" w:cstheme="minorHAnsi"/>
          <w:sz w:val="22"/>
          <w:szCs w:val="22"/>
        </w:rPr>
        <w:t xml:space="preserve">nodrošina: </w:t>
      </w:r>
    </w:p>
    <w:p w14:paraId="7541D45A" w14:textId="77777777" w:rsidR="004760FA" w:rsidRDefault="004760FA" w:rsidP="004760FA">
      <w:pPr>
        <w:pStyle w:val="tv213"/>
        <w:shd w:val="clear" w:color="auto" w:fill="FFFFFF" w:themeFill="background1"/>
        <w:spacing w:before="0" w:beforeAutospacing="0" w:after="0" w:afterAutospacing="0"/>
        <w:ind w:left="810" w:hanging="450"/>
        <w:jc w:val="both"/>
        <w:rPr>
          <w:rStyle w:val="Lappusesnumurs"/>
          <w:rFonts w:eastAsia="Calibri"/>
        </w:rPr>
      </w:pPr>
      <w:r>
        <w:rPr>
          <w:rStyle w:val="Lappusesnumurs"/>
          <w:rFonts w:asciiTheme="minorHAnsi" w:hAnsiTheme="minorHAnsi" w:cstheme="minorHAnsi"/>
          <w:sz w:val="22"/>
          <w:szCs w:val="22"/>
        </w:rPr>
        <w:t xml:space="preserve">3.1. nekustamā īpašuma īpašnieks, tiesiskais vai faktiskais valdītājs vai </w:t>
      </w:r>
      <w:proofErr w:type="spellStart"/>
      <w:r>
        <w:rPr>
          <w:rStyle w:val="Lappusesnumurs"/>
          <w:rFonts w:asciiTheme="minorHAnsi" w:hAnsiTheme="minorHAnsi" w:cstheme="minorHAnsi"/>
          <w:sz w:val="22"/>
          <w:szCs w:val="22"/>
        </w:rPr>
        <w:t>apsaimniekotājs</w:t>
      </w:r>
      <w:proofErr w:type="spellEnd"/>
      <w:r>
        <w:rPr>
          <w:rStyle w:val="Lappusesnumurs"/>
          <w:rFonts w:asciiTheme="minorHAnsi" w:hAnsiTheme="minorHAnsi" w:cstheme="minorHAnsi"/>
          <w:sz w:val="22"/>
          <w:szCs w:val="22"/>
        </w:rPr>
        <w:t>;</w:t>
      </w:r>
    </w:p>
    <w:p w14:paraId="797C7C8C" w14:textId="77777777" w:rsidR="004760FA" w:rsidRDefault="004760FA" w:rsidP="004760FA">
      <w:pPr>
        <w:pStyle w:val="tv213"/>
        <w:shd w:val="clear" w:color="auto" w:fill="FFFFFF" w:themeFill="background1"/>
        <w:spacing w:before="0" w:beforeAutospacing="0" w:after="0" w:afterAutospacing="0"/>
        <w:ind w:left="810" w:hanging="450"/>
        <w:jc w:val="both"/>
        <w:rPr>
          <w:rStyle w:val="Lappusesnumurs"/>
          <w:rFonts w:asciiTheme="minorHAnsi" w:eastAsia="Calibri" w:hAnsiTheme="minorHAnsi" w:cstheme="minorHAnsi"/>
          <w:sz w:val="22"/>
          <w:szCs w:val="22"/>
        </w:rPr>
      </w:pPr>
      <w:r>
        <w:rPr>
          <w:rStyle w:val="Lappusesnumurs"/>
          <w:rFonts w:asciiTheme="minorHAnsi" w:eastAsia="Calibri" w:hAnsiTheme="minorHAnsi" w:cstheme="minorHAnsi"/>
          <w:sz w:val="22"/>
          <w:szCs w:val="22"/>
        </w:rPr>
        <w:t>3.2. daudzdzīvokļu dzīvojamās mājas pārvaldnieks vai dzīvokļu īpašnieki (gadījumā, ja dzīvokļu īpašnieku kopība ir pieņēmusi lēmumu par dzīvojamai mājai funkcionāli nepieciešamā zemesgabala kopšanas nodrošināšanu bez pārvaldnieka starpniecības, lēmumā nosakot darbu kārtību un dzīvokļu īpašnieku atbildību), ja nekustamā īpašuma sastāvā ir daudzdzīvokļu dzīvojamā māja;</w:t>
      </w:r>
    </w:p>
    <w:p w14:paraId="37C310CE" w14:textId="77777777" w:rsidR="004760FA" w:rsidRDefault="004760FA" w:rsidP="004760FA">
      <w:pPr>
        <w:pStyle w:val="tv213"/>
        <w:shd w:val="clear" w:color="auto" w:fill="FFFFFF" w:themeFill="background1"/>
        <w:spacing w:before="0" w:beforeAutospacing="0" w:after="0" w:afterAutospacing="0"/>
        <w:ind w:left="810" w:hanging="450"/>
        <w:jc w:val="both"/>
        <w:rPr>
          <w:rStyle w:val="Lappusesnumurs"/>
          <w:rFonts w:asciiTheme="minorHAnsi" w:eastAsia="Calibri" w:hAnsiTheme="minorHAnsi" w:cstheme="minorHAnsi"/>
          <w:sz w:val="22"/>
          <w:szCs w:val="22"/>
        </w:rPr>
      </w:pPr>
      <w:r>
        <w:rPr>
          <w:rStyle w:val="Lappusesnumurs"/>
          <w:rFonts w:asciiTheme="minorHAnsi" w:eastAsia="Calibri" w:hAnsiTheme="minorHAnsi" w:cstheme="minorHAnsi"/>
          <w:sz w:val="22"/>
          <w:szCs w:val="22"/>
        </w:rPr>
        <w:lastRenderedPageBreak/>
        <w:t xml:space="preserve">3.3. </w:t>
      </w:r>
      <w:r>
        <w:rPr>
          <w:rStyle w:val="Lappusesnumurs"/>
          <w:rFonts w:asciiTheme="minorHAnsi" w:hAnsiTheme="minorHAnsi" w:cstheme="minorHAnsi"/>
          <w:sz w:val="22"/>
          <w:szCs w:val="22"/>
        </w:rPr>
        <w:t xml:space="preserve">ēkas īpašnieks – </w:t>
      </w:r>
      <w:r>
        <w:rPr>
          <w:rFonts w:asciiTheme="minorHAnsi" w:hAnsiTheme="minorHAnsi" w:cstheme="minorHAnsi"/>
          <w:sz w:val="22"/>
          <w:szCs w:val="22"/>
          <w:bdr w:val="none" w:sz="0" w:space="0" w:color="auto" w:frame="1"/>
          <w:shd w:val="clear" w:color="auto" w:fill="FFFFFF"/>
        </w:rPr>
        <w:t>proporcionāli piederošās nekustamā īpašuma daļas (funkcionālās zonas) apmēram, ko pēc īpašnieka lūguma nosaka pašvaldība</w:t>
      </w:r>
      <w:r>
        <w:rPr>
          <w:rStyle w:val="Lappusesnumurs"/>
          <w:rFonts w:asciiTheme="minorHAnsi" w:hAnsiTheme="minorHAnsi" w:cstheme="minorHAnsi"/>
          <w:sz w:val="22"/>
          <w:szCs w:val="22"/>
        </w:rPr>
        <w:t xml:space="preserve">, </w:t>
      </w:r>
      <w:r>
        <w:rPr>
          <w:rFonts w:asciiTheme="minorHAnsi" w:hAnsiTheme="minorHAnsi" w:cstheme="minorHAnsi"/>
          <w:sz w:val="22"/>
          <w:szCs w:val="22"/>
          <w:shd w:val="clear" w:color="auto" w:fill="FFFFFF"/>
        </w:rPr>
        <w:t>ja nekustamais īpašums sastāv no zemesgabala un ēkas, kas pieder dažādām personām, un ja saskaņā ar zemes nomas līgumu nav noteikta cita kārtība;</w:t>
      </w:r>
    </w:p>
    <w:p w14:paraId="516871BF" w14:textId="77777777" w:rsidR="004760FA" w:rsidRDefault="004760FA" w:rsidP="004760FA">
      <w:pPr>
        <w:pStyle w:val="tv213"/>
        <w:shd w:val="clear" w:color="auto" w:fill="FFFFFF" w:themeFill="background1"/>
        <w:spacing w:before="0" w:beforeAutospacing="0" w:after="0" w:afterAutospacing="0"/>
        <w:ind w:left="810" w:hanging="450"/>
        <w:jc w:val="both"/>
        <w:rPr>
          <w:rStyle w:val="Lappusesnumurs"/>
          <w:rFonts w:asciiTheme="minorHAnsi" w:eastAsia="Calibri" w:hAnsiTheme="minorHAnsi" w:cstheme="minorHAnsi"/>
          <w:sz w:val="22"/>
          <w:szCs w:val="22"/>
        </w:rPr>
      </w:pPr>
      <w:r>
        <w:rPr>
          <w:rFonts w:asciiTheme="minorHAnsi" w:hAnsiTheme="minorHAnsi" w:cstheme="minorHAnsi"/>
          <w:sz w:val="22"/>
          <w:szCs w:val="22"/>
        </w:rPr>
        <w:t xml:space="preserve">3.4. </w:t>
      </w:r>
      <w:r>
        <w:rPr>
          <w:rFonts w:asciiTheme="minorHAnsi" w:hAnsiTheme="minorHAnsi" w:cstheme="minorHAnsi"/>
          <w:sz w:val="22"/>
          <w:szCs w:val="22"/>
          <w:shd w:val="clear" w:color="auto" w:fill="FFFFFF"/>
        </w:rPr>
        <w:t>zemes īpašnieks, ja ēkas (būvju) īpašnieks nav noskaidrojams.</w:t>
      </w:r>
    </w:p>
    <w:p w14:paraId="2EE08E18" w14:textId="77777777" w:rsidR="004760FA" w:rsidRDefault="004760FA" w:rsidP="004760FA">
      <w:pPr>
        <w:pStyle w:val="tv213"/>
        <w:numPr>
          <w:ilvl w:val="0"/>
          <w:numId w:val="3"/>
        </w:numPr>
        <w:shd w:val="clear" w:color="auto" w:fill="FFFFFF" w:themeFill="background1"/>
        <w:spacing w:before="0" w:beforeAutospacing="0" w:after="0" w:afterAutospacing="0"/>
        <w:jc w:val="both"/>
        <w:rPr>
          <w:rFonts w:asciiTheme="minorHAnsi" w:eastAsiaTheme="minorEastAsia" w:hAnsiTheme="minorHAnsi" w:cstheme="minorHAnsi"/>
          <w:sz w:val="22"/>
          <w:szCs w:val="22"/>
        </w:rPr>
      </w:pPr>
      <w:r>
        <w:rPr>
          <w:rFonts w:asciiTheme="minorHAnsi" w:eastAsiaTheme="minorEastAsia" w:hAnsiTheme="minorHAnsi" w:cstheme="minorHAnsi"/>
          <w:sz w:val="22"/>
          <w:szCs w:val="22"/>
        </w:rPr>
        <w:t>Noteikumu 3. punktā minētās personas nekustamā īpašuma teritorijā</w:t>
      </w:r>
      <w:r>
        <w:rPr>
          <w:rFonts w:asciiTheme="minorHAnsi" w:eastAsiaTheme="minorEastAsia" w:hAnsiTheme="minorHAnsi" w:cstheme="minorHAnsi"/>
          <w:color w:val="000000" w:themeColor="text1"/>
          <w:sz w:val="22"/>
          <w:szCs w:val="22"/>
        </w:rPr>
        <w:t xml:space="preserve">, kas ir publiski redzama,  </w:t>
      </w:r>
      <w:r>
        <w:rPr>
          <w:rFonts w:asciiTheme="minorHAnsi" w:eastAsiaTheme="minorEastAsia" w:hAnsiTheme="minorHAnsi" w:cstheme="minorHAnsi"/>
          <w:sz w:val="22"/>
          <w:szCs w:val="22"/>
        </w:rPr>
        <w:t>veic:</w:t>
      </w:r>
    </w:p>
    <w:p w14:paraId="77B80329" w14:textId="77777777" w:rsidR="004760FA" w:rsidRDefault="004760FA" w:rsidP="004760FA">
      <w:pPr>
        <w:pStyle w:val="tv213"/>
        <w:shd w:val="clear" w:color="auto" w:fill="FFFFFF" w:themeFill="background1"/>
        <w:spacing w:before="0" w:beforeAutospacing="0" w:after="0" w:afterAutospacing="0"/>
        <w:ind w:firstLine="360"/>
        <w:jc w:val="both"/>
        <w:rPr>
          <w:rFonts w:asciiTheme="minorHAnsi" w:eastAsiaTheme="minorEastAsia" w:hAnsiTheme="minorHAnsi" w:cstheme="minorHAnsi"/>
          <w:sz w:val="22"/>
          <w:szCs w:val="22"/>
        </w:rPr>
      </w:pPr>
      <w:r>
        <w:rPr>
          <w:rFonts w:asciiTheme="minorHAnsi" w:eastAsiaTheme="minorEastAsia" w:hAnsiTheme="minorHAnsi" w:cstheme="minorHAnsi"/>
          <w:sz w:val="22"/>
          <w:szCs w:val="22"/>
        </w:rPr>
        <w:t xml:space="preserve">4.1.zāliena vai </w:t>
      </w:r>
      <w:r>
        <w:rPr>
          <w:rStyle w:val="Lappusesnumurs"/>
          <w:rFonts w:asciiTheme="minorHAnsi" w:hAnsiTheme="minorHAnsi" w:cstheme="minorHAnsi"/>
          <w:sz w:val="22"/>
          <w:szCs w:val="22"/>
        </w:rPr>
        <w:t>zālāja nopļaušanu;</w:t>
      </w:r>
      <w:r>
        <w:rPr>
          <w:rFonts w:asciiTheme="minorHAnsi" w:hAnsiTheme="minorHAnsi" w:cstheme="minorHAnsi"/>
          <w:sz w:val="22"/>
          <w:szCs w:val="22"/>
        </w:rPr>
        <w:tab/>
      </w:r>
    </w:p>
    <w:p w14:paraId="695E30EE" w14:textId="77777777" w:rsidR="004760FA" w:rsidRDefault="004760FA" w:rsidP="004760FA">
      <w:pPr>
        <w:pStyle w:val="tv213"/>
        <w:shd w:val="clear" w:color="auto" w:fill="FFFFFF" w:themeFill="background1"/>
        <w:spacing w:before="0" w:beforeAutospacing="0" w:after="0" w:afterAutospacing="0"/>
        <w:ind w:firstLine="360"/>
        <w:jc w:val="both"/>
        <w:rPr>
          <w:rFonts w:asciiTheme="minorHAnsi" w:eastAsia="Calibri" w:hAnsiTheme="minorHAnsi" w:cstheme="minorHAnsi"/>
          <w:sz w:val="22"/>
          <w:szCs w:val="22"/>
        </w:rPr>
      </w:pPr>
      <w:r>
        <w:rPr>
          <w:rFonts w:asciiTheme="minorHAnsi" w:eastAsiaTheme="minorEastAsia" w:hAnsiTheme="minorHAnsi" w:cstheme="minorHAnsi"/>
          <w:sz w:val="22"/>
          <w:szCs w:val="22"/>
        </w:rPr>
        <w:t xml:space="preserve">4.2. </w:t>
      </w:r>
      <w:r>
        <w:rPr>
          <w:rStyle w:val="Lappusesnumurs"/>
          <w:rFonts w:asciiTheme="minorHAnsi" w:hAnsiTheme="minorHAnsi" w:cstheme="minorHAnsi"/>
          <w:sz w:val="22"/>
          <w:szCs w:val="22"/>
        </w:rPr>
        <w:t>teritorijas sakopšanu;</w:t>
      </w:r>
    </w:p>
    <w:p w14:paraId="5D88102C" w14:textId="77777777" w:rsidR="004760FA" w:rsidRDefault="004760FA" w:rsidP="004760FA">
      <w:pPr>
        <w:pStyle w:val="tv213"/>
        <w:numPr>
          <w:ilvl w:val="0"/>
          <w:numId w:val="3"/>
        </w:numPr>
        <w:shd w:val="clear" w:color="auto" w:fill="FFFFFF" w:themeFill="background1"/>
        <w:spacing w:before="0" w:beforeAutospacing="0" w:after="0" w:afterAutospacing="0"/>
        <w:jc w:val="both"/>
        <w:rPr>
          <w:rStyle w:val="Lappusesnumurs"/>
        </w:rPr>
      </w:pPr>
      <w:proofErr w:type="spellStart"/>
      <w:r>
        <w:rPr>
          <w:rStyle w:val="Lappusesnumurs"/>
          <w:rFonts w:asciiTheme="minorHAnsi" w:hAnsiTheme="minorHAnsi" w:cstheme="minorHAnsi"/>
          <w:sz w:val="22"/>
          <w:szCs w:val="22"/>
        </w:rPr>
        <w:t>Cēsu</w:t>
      </w:r>
      <w:proofErr w:type="spellEnd"/>
      <w:r>
        <w:rPr>
          <w:rStyle w:val="Lappusesnumurs"/>
          <w:rFonts w:asciiTheme="minorHAnsi" w:hAnsiTheme="minorHAnsi" w:cstheme="minorHAnsi"/>
          <w:sz w:val="22"/>
          <w:szCs w:val="22"/>
        </w:rPr>
        <w:t xml:space="preserve"> pilsētas teritorijā esošam nekustamam īpašumam (tajā skaitā arī viendzīvokļa dzīvojamo māju un </w:t>
      </w:r>
      <w:r>
        <w:rPr>
          <w:rFonts w:asciiTheme="minorHAnsi" w:hAnsiTheme="minorHAnsi" w:cstheme="minorHAnsi"/>
          <w:sz w:val="22"/>
          <w:szCs w:val="22"/>
        </w:rPr>
        <w:t>neapbūvētu privātu teritoriju</w:t>
      </w:r>
      <w:r>
        <w:rPr>
          <w:rStyle w:val="Lappusesnumurs"/>
          <w:rFonts w:asciiTheme="minorHAnsi" w:hAnsiTheme="minorHAnsi" w:cstheme="minorHAnsi"/>
          <w:sz w:val="22"/>
          <w:szCs w:val="22"/>
        </w:rPr>
        <w:t>) piegulošās publiskā lietošanā esošās teritorijās 3. punktā minētās personas nodrošina:</w:t>
      </w:r>
    </w:p>
    <w:p w14:paraId="47E14F89" w14:textId="77777777" w:rsidR="004760FA" w:rsidRDefault="004760FA" w:rsidP="004760FA">
      <w:pPr>
        <w:pStyle w:val="tv213"/>
        <w:shd w:val="clear" w:color="auto" w:fill="FFFFFF" w:themeFill="background1"/>
        <w:spacing w:before="0" w:beforeAutospacing="0" w:after="0" w:afterAutospacing="0"/>
        <w:ind w:left="810" w:hanging="450"/>
        <w:jc w:val="both"/>
        <w:rPr>
          <w:rStyle w:val="Lappusesnumurs"/>
          <w:rFonts w:asciiTheme="minorHAnsi" w:hAnsiTheme="minorHAnsi" w:cstheme="minorHAnsi"/>
          <w:sz w:val="22"/>
          <w:szCs w:val="22"/>
        </w:rPr>
      </w:pPr>
      <w:r>
        <w:rPr>
          <w:rStyle w:val="Lappusesnumurs"/>
          <w:rFonts w:asciiTheme="minorHAnsi" w:hAnsiTheme="minorHAnsi" w:cstheme="minorHAnsi"/>
          <w:sz w:val="22"/>
          <w:szCs w:val="22"/>
        </w:rPr>
        <w:t>5.1. zāliena vai zālāja nopļaušanu;</w:t>
      </w:r>
    </w:p>
    <w:p w14:paraId="29B515A9" w14:textId="77777777" w:rsidR="004760FA" w:rsidRDefault="004760FA" w:rsidP="004760FA">
      <w:pPr>
        <w:pStyle w:val="tv213"/>
        <w:shd w:val="clear" w:color="auto" w:fill="FFFFFF" w:themeFill="background1"/>
        <w:spacing w:before="0" w:beforeAutospacing="0" w:after="0" w:afterAutospacing="0"/>
        <w:ind w:left="810" w:hanging="450"/>
        <w:jc w:val="both"/>
        <w:rPr>
          <w:rStyle w:val="Lappusesnumurs"/>
          <w:rFonts w:asciiTheme="minorHAnsi" w:eastAsiaTheme="minorEastAsia" w:hAnsiTheme="minorHAnsi" w:cstheme="minorHAnsi"/>
          <w:sz w:val="22"/>
          <w:szCs w:val="22"/>
        </w:rPr>
      </w:pPr>
      <w:r>
        <w:rPr>
          <w:rStyle w:val="Lappusesnumurs"/>
          <w:rFonts w:asciiTheme="minorHAnsi" w:hAnsiTheme="minorHAnsi" w:cstheme="minorHAnsi"/>
          <w:sz w:val="22"/>
          <w:szCs w:val="22"/>
        </w:rPr>
        <w:t>5.2. teritorijas sakopšanu</w:t>
      </w:r>
      <w:r>
        <w:rPr>
          <w:rFonts w:asciiTheme="minorHAnsi" w:eastAsia="Calibri" w:hAnsiTheme="minorHAnsi" w:cstheme="minorHAnsi"/>
          <w:sz w:val="22"/>
          <w:szCs w:val="22"/>
        </w:rPr>
        <w:t>;</w:t>
      </w:r>
    </w:p>
    <w:p w14:paraId="230CB489" w14:textId="77777777" w:rsidR="004760FA" w:rsidRDefault="004760FA" w:rsidP="004760FA">
      <w:pPr>
        <w:pStyle w:val="tv213"/>
        <w:shd w:val="clear" w:color="auto" w:fill="FFFFFF" w:themeFill="background1"/>
        <w:spacing w:before="0" w:beforeAutospacing="0" w:after="0" w:afterAutospacing="0"/>
        <w:ind w:left="810" w:hanging="450"/>
        <w:jc w:val="both"/>
        <w:rPr>
          <w:rStyle w:val="Lappusesnumurs"/>
          <w:rFonts w:asciiTheme="minorHAnsi" w:hAnsiTheme="minorHAnsi" w:cstheme="minorHAnsi"/>
          <w:sz w:val="22"/>
          <w:szCs w:val="22"/>
        </w:rPr>
      </w:pPr>
      <w:r>
        <w:rPr>
          <w:rStyle w:val="Lappusesnumurs"/>
          <w:rFonts w:asciiTheme="minorHAnsi" w:hAnsiTheme="minorHAnsi" w:cstheme="minorHAnsi"/>
          <w:sz w:val="22"/>
          <w:szCs w:val="22"/>
        </w:rPr>
        <w:t>5.3. ietvju, veloceliņu un piebrauktuvju pastāvīgu kopšanu.</w:t>
      </w:r>
      <w:r>
        <w:rPr>
          <w:rFonts w:asciiTheme="minorHAnsi" w:hAnsiTheme="minorHAnsi" w:cstheme="minorHAnsi"/>
          <w:sz w:val="22"/>
          <w:szCs w:val="22"/>
        </w:rPr>
        <w:tab/>
      </w:r>
      <w:r>
        <w:rPr>
          <w:rFonts w:asciiTheme="minorHAnsi" w:hAnsiTheme="minorHAnsi" w:cstheme="minorHAnsi"/>
          <w:sz w:val="22"/>
          <w:szCs w:val="22"/>
        </w:rPr>
        <w:tab/>
      </w:r>
    </w:p>
    <w:p w14:paraId="3976B1D4" w14:textId="77777777" w:rsidR="004760FA" w:rsidRDefault="004760FA" w:rsidP="004760FA">
      <w:pPr>
        <w:pStyle w:val="tv213"/>
        <w:numPr>
          <w:ilvl w:val="0"/>
          <w:numId w:val="3"/>
        </w:numPr>
        <w:shd w:val="clear" w:color="auto" w:fill="FFFFFF" w:themeFill="background1"/>
        <w:spacing w:before="0" w:beforeAutospacing="0" w:after="0" w:afterAutospacing="0"/>
        <w:jc w:val="both"/>
        <w:rPr>
          <w:rStyle w:val="Lappusesnumurs"/>
          <w:rFonts w:asciiTheme="minorHAnsi" w:hAnsiTheme="minorHAnsi" w:cstheme="minorHAnsi"/>
          <w:sz w:val="22"/>
          <w:szCs w:val="22"/>
        </w:rPr>
      </w:pPr>
      <w:r>
        <w:rPr>
          <w:rStyle w:val="Lappusesnumurs"/>
          <w:rFonts w:asciiTheme="minorHAnsi" w:hAnsiTheme="minorHAnsi" w:cstheme="minorHAnsi"/>
          <w:sz w:val="22"/>
          <w:szCs w:val="22"/>
        </w:rPr>
        <w:t xml:space="preserve">Īpašumiem piegulošo publiskā lietošanā esošo kopjamo teritoriju atbilstošās platības un plānus to īpašniekiem, valdītājiem vai lietotājiem, pēc to pieprasījuma, sagatavo </w:t>
      </w:r>
      <w:proofErr w:type="spellStart"/>
      <w:r>
        <w:rPr>
          <w:rStyle w:val="Lappusesnumurs"/>
          <w:rFonts w:asciiTheme="minorHAnsi" w:hAnsiTheme="minorHAnsi" w:cstheme="minorHAnsi"/>
          <w:sz w:val="22"/>
          <w:szCs w:val="22"/>
        </w:rPr>
        <w:t>Cēsu</w:t>
      </w:r>
      <w:proofErr w:type="spellEnd"/>
      <w:r>
        <w:rPr>
          <w:rStyle w:val="Lappusesnumurs"/>
          <w:rFonts w:asciiTheme="minorHAnsi" w:hAnsiTheme="minorHAnsi" w:cstheme="minorHAnsi"/>
          <w:sz w:val="22"/>
          <w:szCs w:val="22"/>
        </w:rPr>
        <w:t xml:space="preserve"> novada pašvaldība.</w:t>
      </w:r>
    </w:p>
    <w:p w14:paraId="1990E57D" w14:textId="4D30CC98" w:rsidR="004760FA" w:rsidRPr="00E33A0E" w:rsidRDefault="004760FA" w:rsidP="004760FA">
      <w:pPr>
        <w:pStyle w:val="tv213"/>
        <w:numPr>
          <w:ilvl w:val="0"/>
          <w:numId w:val="3"/>
        </w:numPr>
        <w:shd w:val="clear" w:color="auto" w:fill="FFFFFF" w:themeFill="background1"/>
        <w:spacing w:before="0" w:beforeAutospacing="0" w:after="0" w:afterAutospacing="0"/>
        <w:jc w:val="both"/>
      </w:pPr>
      <w:r>
        <w:rPr>
          <w:rFonts w:asciiTheme="minorHAnsi" w:eastAsia="Calibri" w:hAnsiTheme="minorHAnsi" w:cstheme="minorHAnsi"/>
          <w:sz w:val="22"/>
          <w:szCs w:val="22"/>
        </w:rPr>
        <w:t xml:space="preserve">Šo saistošo noteikumu </w:t>
      </w:r>
      <w:r w:rsidRPr="00E33A0E">
        <w:rPr>
          <w:rFonts w:asciiTheme="minorHAnsi" w:eastAsia="Calibri" w:hAnsiTheme="minorHAnsi" w:cstheme="minorHAnsi"/>
          <w:sz w:val="22"/>
          <w:szCs w:val="22"/>
        </w:rPr>
        <w:t>izpratnē:</w:t>
      </w:r>
    </w:p>
    <w:p w14:paraId="66C0AD39" w14:textId="39772D69" w:rsidR="004760FA" w:rsidRPr="00E33A0E" w:rsidRDefault="004760FA" w:rsidP="004760FA">
      <w:pPr>
        <w:spacing w:after="0"/>
        <w:ind w:left="810" w:hanging="450"/>
        <w:jc w:val="both"/>
        <w:rPr>
          <w:rFonts w:eastAsia="Calibri" w:cstheme="minorHAnsi"/>
          <w:strike/>
        </w:rPr>
      </w:pPr>
      <w:r w:rsidRPr="00E33A0E">
        <w:rPr>
          <w:rFonts w:eastAsia="Calibri" w:cstheme="minorHAnsi"/>
        </w:rPr>
        <w:t xml:space="preserve">7.1. </w:t>
      </w:r>
      <w:r w:rsidRPr="00E33A0E">
        <w:rPr>
          <w:rStyle w:val="Lappusesnumurs"/>
          <w:rFonts w:eastAsia="Calibri" w:cstheme="minorHAnsi"/>
        </w:rPr>
        <w:t xml:space="preserve">zāliena nopļaušana nozīmē zāles pļaušanu pilsētu un ciemu teritorijās ne retāk kā 1 (vienu) reizi mēnesī; </w:t>
      </w:r>
    </w:p>
    <w:p w14:paraId="08C2421F" w14:textId="2C15EA6A" w:rsidR="004760FA" w:rsidRPr="00E33A0E" w:rsidRDefault="004760FA" w:rsidP="004760FA">
      <w:pPr>
        <w:spacing w:after="0"/>
        <w:ind w:left="810" w:hanging="450"/>
        <w:jc w:val="both"/>
        <w:rPr>
          <w:rFonts w:eastAsia="Calibri" w:cstheme="minorHAnsi"/>
        </w:rPr>
      </w:pPr>
      <w:r w:rsidRPr="00E33A0E">
        <w:rPr>
          <w:rStyle w:val="Lappusesnumurs"/>
          <w:rFonts w:eastAsia="Calibri" w:cstheme="minorHAnsi"/>
        </w:rPr>
        <w:t>7.2. z</w:t>
      </w:r>
      <w:r w:rsidRPr="00E33A0E">
        <w:rPr>
          <w:rFonts w:eastAsia="Calibri" w:cstheme="minorHAnsi"/>
        </w:rPr>
        <w:t>ālāja nopļaušana nozīmē zāles pļaušanu pilsētu un ciemu teritorijā (neattiecas uz lauksaimniecības zemēm), ne retāk kā 1 (vienu) re</w:t>
      </w:r>
      <w:r w:rsidR="00E33A0E" w:rsidRPr="00E33A0E">
        <w:rPr>
          <w:rFonts w:eastAsia="Calibri" w:cstheme="minorHAnsi"/>
        </w:rPr>
        <w:t>i</w:t>
      </w:r>
      <w:r w:rsidRPr="00E33A0E">
        <w:rPr>
          <w:rFonts w:eastAsia="Calibri" w:cstheme="minorHAnsi"/>
        </w:rPr>
        <w:t>zi mēnesī.</w:t>
      </w:r>
      <w:r w:rsidR="00E33A0E" w:rsidRPr="00E33A0E">
        <w:rPr>
          <w:rFonts w:eastAsia="Calibri" w:cstheme="minorHAnsi"/>
        </w:rPr>
        <w:t xml:space="preserve"> </w:t>
      </w:r>
      <w:r w:rsidRPr="00E33A0E">
        <w:rPr>
          <w:rStyle w:val="Lappusesnumurs"/>
          <w:rFonts w:eastAsia="Calibri" w:cstheme="minorHAnsi"/>
        </w:rPr>
        <w:t xml:space="preserve"> Zālāja nopļaušana veicama ne retāk kā divas reizes </w:t>
      </w:r>
      <w:r w:rsidRPr="00E33A0E">
        <w:rPr>
          <w:rFonts w:eastAsia="Calibri" w:cstheme="minorHAnsi"/>
        </w:rPr>
        <w:t>gadā - līdz 1.jūlijam  un 15.oktobrim;</w:t>
      </w:r>
    </w:p>
    <w:p w14:paraId="1F6F4DA5" w14:textId="77777777" w:rsidR="004760FA" w:rsidRDefault="004760FA" w:rsidP="004760FA">
      <w:pPr>
        <w:spacing w:after="0"/>
        <w:ind w:left="810" w:hanging="450"/>
        <w:jc w:val="both"/>
        <w:rPr>
          <w:rFonts w:eastAsia="Calibri" w:cstheme="minorHAnsi"/>
        </w:rPr>
      </w:pPr>
      <w:r w:rsidRPr="00E33A0E">
        <w:rPr>
          <w:rFonts w:eastAsia="Calibri" w:cstheme="minorHAnsi"/>
        </w:rPr>
        <w:t xml:space="preserve">7.3. Teritorija, kurā ir izveidota ainaviska pļava, uzturēšana tiek veikta atbilstoši </w:t>
      </w:r>
      <w:proofErr w:type="spellStart"/>
      <w:r w:rsidRPr="00E33A0E">
        <w:rPr>
          <w:rFonts w:eastAsia="Calibri" w:cstheme="minorHAnsi"/>
        </w:rPr>
        <w:t>Cēsu</w:t>
      </w:r>
      <w:proofErr w:type="spellEnd"/>
      <w:r w:rsidRPr="00E33A0E">
        <w:rPr>
          <w:rFonts w:eastAsia="Calibri" w:cstheme="minorHAnsi"/>
        </w:rPr>
        <w:t xml:space="preserve"> novada pašvaldības saistošajiem noteikumiem par apstādījumu uzturēšanu</w:t>
      </w:r>
      <w:r>
        <w:rPr>
          <w:rFonts w:eastAsia="Calibri" w:cstheme="minorHAnsi"/>
        </w:rPr>
        <w:t xml:space="preserve"> un aizsardzību </w:t>
      </w:r>
      <w:proofErr w:type="spellStart"/>
      <w:r>
        <w:rPr>
          <w:rFonts w:eastAsia="Calibri" w:cstheme="minorHAnsi"/>
        </w:rPr>
        <w:t>Cēsu</w:t>
      </w:r>
      <w:proofErr w:type="spellEnd"/>
      <w:r>
        <w:rPr>
          <w:rFonts w:eastAsia="Calibri" w:cstheme="minorHAnsi"/>
        </w:rPr>
        <w:t xml:space="preserve"> novada pašvaldības teritorijā. Pļaušana tiek nodrošināta divas reizes gadā, nepieļaujot </w:t>
      </w:r>
      <w:proofErr w:type="spellStart"/>
      <w:r>
        <w:rPr>
          <w:rFonts w:eastAsia="Calibri" w:cstheme="minorHAnsi"/>
        </w:rPr>
        <w:t>invazīvo</w:t>
      </w:r>
      <w:proofErr w:type="spellEnd"/>
      <w:r>
        <w:rPr>
          <w:rFonts w:eastAsia="Calibri" w:cstheme="minorHAnsi"/>
        </w:rPr>
        <w:t xml:space="preserve"> sugu augšanu un izplatību.</w:t>
      </w:r>
    </w:p>
    <w:p w14:paraId="0C027721" w14:textId="77777777" w:rsidR="004760FA" w:rsidRDefault="004760FA" w:rsidP="004760FA">
      <w:pPr>
        <w:spacing w:after="0"/>
        <w:ind w:left="810" w:hanging="450"/>
        <w:jc w:val="both"/>
        <w:rPr>
          <w:rFonts w:eastAsia="Calibri" w:cstheme="minorHAnsi"/>
        </w:rPr>
      </w:pPr>
      <w:r>
        <w:rPr>
          <w:rFonts w:eastAsiaTheme="minorEastAsia" w:cstheme="minorHAnsi"/>
        </w:rPr>
        <w:t xml:space="preserve">7.4. </w:t>
      </w:r>
      <w:r>
        <w:rPr>
          <w:rStyle w:val="Lappusesnumurs"/>
          <w:rFonts w:cstheme="minorHAnsi"/>
        </w:rPr>
        <w:t>t</w:t>
      </w:r>
      <w:r>
        <w:rPr>
          <w:rStyle w:val="Lappusesnumurs"/>
          <w:rFonts w:eastAsiaTheme="minorEastAsia" w:cstheme="minorHAnsi"/>
        </w:rPr>
        <w:t>eritoriju sakopšana nozīmē</w:t>
      </w:r>
      <w:r>
        <w:rPr>
          <w:rStyle w:val="Lappusesnumurs"/>
          <w:rFonts w:eastAsia="Calibri" w:cstheme="minorHAnsi"/>
          <w:color w:val="000000" w:themeColor="text1"/>
        </w:rPr>
        <w:t xml:space="preserve"> nekustamā īpašuma daļu, kas vērsts uz publiskai lietošanai paredzētas teritorijas pusi, tajā skaitā objekta skatlogu, ārdurvju, fasādes un labiekārtojuma elementu uzturēšana tehniskā un vizuālā kārtībā, teritorijas tīrības nodrošināšana</w:t>
      </w:r>
      <w:r>
        <w:rPr>
          <w:rStyle w:val="Lappusesnumurs"/>
          <w:rFonts w:eastAsia="Calibri" w:cstheme="minorHAnsi"/>
        </w:rPr>
        <w:t>;</w:t>
      </w:r>
    </w:p>
    <w:p w14:paraId="55A0EBB4" w14:textId="77777777" w:rsidR="004760FA" w:rsidRDefault="004760FA" w:rsidP="004760FA">
      <w:pPr>
        <w:pStyle w:val="tv213"/>
        <w:spacing w:before="0" w:beforeAutospacing="0" w:after="0" w:afterAutospacing="0"/>
        <w:ind w:left="810" w:hanging="450"/>
        <w:jc w:val="both"/>
        <w:rPr>
          <w:rFonts w:asciiTheme="minorHAnsi" w:eastAsiaTheme="minorEastAsia" w:hAnsiTheme="minorHAnsi" w:cstheme="minorHAnsi"/>
          <w:sz w:val="22"/>
          <w:szCs w:val="22"/>
        </w:rPr>
      </w:pPr>
      <w:r>
        <w:rPr>
          <w:rStyle w:val="Lappusesnumurs"/>
          <w:rFonts w:asciiTheme="minorHAnsi" w:hAnsiTheme="minorHAnsi" w:cstheme="minorHAnsi"/>
          <w:sz w:val="22"/>
          <w:szCs w:val="22"/>
        </w:rPr>
        <w:t xml:space="preserve">7.5. </w:t>
      </w:r>
      <w:r>
        <w:rPr>
          <w:rFonts w:asciiTheme="minorHAnsi" w:eastAsiaTheme="minorEastAsia" w:hAnsiTheme="minorHAnsi" w:cstheme="minorHAnsi"/>
          <w:sz w:val="22"/>
          <w:szCs w:val="22"/>
        </w:rPr>
        <w:t>ietvju, celiņu un piebrauktuvju pastāvīga kopšana nozīmē:</w:t>
      </w:r>
    </w:p>
    <w:p w14:paraId="197F3382" w14:textId="77777777" w:rsidR="004760FA" w:rsidRDefault="004760FA" w:rsidP="004760FA">
      <w:pPr>
        <w:pStyle w:val="tv213"/>
        <w:spacing w:before="0" w:beforeAutospacing="0" w:after="0" w:afterAutospacing="0"/>
        <w:ind w:left="1530" w:hanging="720"/>
        <w:jc w:val="both"/>
        <w:rPr>
          <w:rFonts w:asciiTheme="minorHAnsi" w:eastAsiaTheme="minorEastAsia" w:hAnsiTheme="minorHAnsi" w:cstheme="minorHAnsi"/>
          <w:sz w:val="22"/>
          <w:szCs w:val="22"/>
        </w:rPr>
      </w:pPr>
      <w:r>
        <w:rPr>
          <w:rFonts w:asciiTheme="minorHAnsi" w:eastAsiaTheme="minorEastAsia" w:hAnsiTheme="minorHAnsi" w:cstheme="minorHAnsi"/>
          <w:sz w:val="22"/>
          <w:szCs w:val="22"/>
        </w:rPr>
        <w:t>7.5.1. to attīrīšanu no zariem un lapām;</w:t>
      </w:r>
    </w:p>
    <w:p w14:paraId="3FE7B0E8" w14:textId="77777777" w:rsidR="004760FA" w:rsidRDefault="004760FA" w:rsidP="004760FA">
      <w:pPr>
        <w:pStyle w:val="tv213"/>
        <w:spacing w:before="0" w:beforeAutospacing="0" w:after="0" w:afterAutospacing="0"/>
        <w:ind w:left="1530" w:hanging="720"/>
        <w:jc w:val="both"/>
        <w:rPr>
          <w:rFonts w:asciiTheme="minorHAnsi" w:eastAsiaTheme="minorEastAsia" w:hAnsiTheme="minorHAnsi" w:cstheme="minorHAnsi"/>
          <w:sz w:val="22"/>
          <w:szCs w:val="22"/>
        </w:rPr>
      </w:pPr>
      <w:r>
        <w:rPr>
          <w:rFonts w:asciiTheme="minorHAnsi" w:eastAsiaTheme="minorEastAsia" w:hAnsiTheme="minorHAnsi" w:cstheme="minorHAnsi"/>
          <w:sz w:val="22"/>
          <w:szCs w:val="22"/>
        </w:rPr>
        <w:t xml:space="preserve">7.5.2. sniega un apledojuma laikā publiskā lietošanā esošajās teritorijās drošu ietvju, piebrauktuvju, gājēju celiņu un velosipēdu ceļu lietošanas nodrošināšanu, t. i., lai ietves, gājēju celiņi un velosipēdu ceļi tiktu attīrīti no sniega un ledus līdz plkst. 9.00. un periodiski visas dienas garumā pēc nepieciešamības, bet ne vēlāk kā 10 stundu laikā pēc sniega snigšanas beigām, izņemot intensīvas sniegšanas laikā, un tiktu nokaisīti ar </w:t>
      </w:r>
      <w:proofErr w:type="spellStart"/>
      <w:r>
        <w:rPr>
          <w:rFonts w:asciiTheme="minorHAnsi" w:eastAsiaTheme="minorEastAsia" w:hAnsiTheme="minorHAnsi" w:cstheme="minorHAnsi"/>
          <w:sz w:val="22"/>
          <w:szCs w:val="22"/>
        </w:rPr>
        <w:t>pretslīdes</w:t>
      </w:r>
      <w:proofErr w:type="spellEnd"/>
      <w:r>
        <w:rPr>
          <w:rFonts w:asciiTheme="minorHAnsi" w:eastAsiaTheme="minorEastAsia" w:hAnsiTheme="minorHAnsi" w:cstheme="minorHAnsi"/>
          <w:sz w:val="22"/>
          <w:szCs w:val="22"/>
        </w:rPr>
        <w:t xml:space="preserve"> materiālu, izmantojot tikai smilts, grants vai pašvaldības sagatavotu </w:t>
      </w:r>
      <w:proofErr w:type="spellStart"/>
      <w:r>
        <w:rPr>
          <w:rFonts w:asciiTheme="minorHAnsi" w:eastAsiaTheme="minorEastAsia" w:hAnsiTheme="minorHAnsi" w:cstheme="minorHAnsi"/>
          <w:sz w:val="22"/>
          <w:szCs w:val="22"/>
        </w:rPr>
        <w:t>pretslīdes</w:t>
      </w:r>
      <w:proofErr w:type="spellEnd"/>
      <w:r>
        <w:rPr>
          <w:rFonts w:asciiTheme="minorHAnsi" w:eastAsiaTheme="minorEastAsia" w:hAnsiTheme="minorHAnsi" w:cstheme="minorHAnsi"/>
          <w:sz w:val="22"/>
          <w:szCs w:val="22"/>
        </w:rPr>
        <w:t xml:space="preserve"> materiālu, vismaz 1 metra platumā, ievērojot šādus noteikumus:</w:t>
      </w:r>
    </w:p>
    <w:p w14:paraId="367A9457" w14:textId="77777777" w:rsidR="004760FA" w:rsidRDefault="004760FA" w:rsidP="004760FA">
      <w:pPr>
        <w:pStyle w:val="tv213"/>
        <w:spacing w:before="0" w:beforeAutospacing="0" w:after="0" w:afterAutospacing="0"/>
        <w:ind w:left="2430" w:hanging="900"/>
        <w:jc w:val="both"/>
        <w:rPr>
          <w:rFonts w:asciiTheme="minorHAnsi" w:eastAsia="Calibri" w:hAnsiTheme="minorHAnsi" w:cstheme="minorHAnsi"/>
          <w:sz w:val="22"/>
          <w:szCs w:val="22"/>
        </w:rPr>
      </w:pPr>
      <w:r>
        <w:rPr>
          <w:rFonts w:asciiTheme="minorHAnsi" w:eastAsiaTheme="minorEastAsia" w:hAnsiTheme="minorHAnsi" w:cstheme="minorHAnsi"/>
          <w:sz w:val="22"/>
          <w:szCs w:val="22"/>
        </w:rPr>
        <w:t>7.5.2.1. savāktā sniega vaļņus veidot tādās vietās, kur tas netraucē un neapdraud gājējus un transportlīdzekļus;</w:t>
      </w:r>
    </w:p>
    <w:p w14:paraId="1799A234" w14:textId="77777777" w:rsidR="004760FA" w:rsidRDefault="004760FA" w:rsidP="004760FA">
      <w:pPr>
        <w:pStyle w:val="tv213"/>
        <w:spacing w:before="0" w:beforeAutospacing="0" w:after="0" w:afterAutospacing="0"/>
        <w:ind w:left="2430" w:hanging="900"/>
        <w:jc w:val="both"/>
        <w:rPr>
          <w:rFonts w:asciiTheme="minorHAnsi" w:eastAsia="Calibri" w:hAnsiTheme="minorHAnsi" w:cstheme="minorHAnsi"/>
          <w:sz w:val="22"/>
          <w:szCs w:val="22"/>
        </w:rPr>
      </w:pPr>
      <w:r>
        <w:rPr>
          <w:rFonts w:asciiTheme="minorHAnsi" w:eastAsiaTheme="minorEastAsia" w:hAnsiTheme="minorHAnsi" w:cstheme="minorHAnsi"/>
          <w:sz w:val="22"/>
          <w:szCs w:val="22"/>
        </w:rPr>
        <w:t>7.5.2.2. i</w:t>
      </w:r>
      <w:r>
        <w:rPr>
          <w:rFonts w:asciiTheme="minorHAnsi" w:eastAsia="Calibri" w:hAnsiTheme="minorHAnsi" w:cstheme="minorHAnsi"/>
          <w:sz w:val="22"/>
          <w:szCs w:val="22"/>
        </w:rPr>
        <w:t>etvēs, veloceliņos un piebrauktuvē ar bruģa segumu nav pieļaujama sniega vai ledus tīrīšana ar cirtņa palīdzību.</w:t>
      </w:r>
    </w:p>
    <w:p w14:paraId="7BF05B23" w14:textId="77777777" w:rsidR="004760FA" w:rsidRDefault="004760FA" w:rsidP="004760FA">
      <w:pPr>
        <w:pStyle w:val="tv213"/>
        <w:spacing w:before="0" w:beforeAutospacing="0" w:after="0" w:afterAutospacing="0"/>
        <w:ind w:left="2430" w:hanging="900"/>
        <w:jc w:val="both"/>
        <w:rPr>
          <w:rFonts w:asciiTheme="minorHAnsi" w:eastAsia="Calibri" w:hAnsiTheme="minorHAnsi" w:cstheme="minorHAnsi"/>
          <w:sz w:val="22"/>
          <w:szCs w:val="22"/>
        </w:rPr>
      </w:pPr>
      <w:r>
        <w:rPr>
          <w:rFonts w:asciiTheme="minorHAnsi" w:eastAsiaTheme="minorEastAsia" w:hAnsiTheme="minorHAnsi" w:cstheme="minorHAnsi"/>
          <w:sz w:val="22"/>
          <w:szCs w:val="22"/>
        </w:rPr>
        <w:t xml:space="preserve">7.5.2.3. </w:t>
      </w:r>
      <w:proofErr w:type="spellStart"/>
      <w:r>
        <w:rPr>
          <w:rFonts w:asciiTheme="minorHAnsi" w:eastAsiaTheme="minorEastAsia" w:hAnsiTheme="minorHAnsi" w:cstheme="minorHAnsi"/>
          <w:sz w:val="22"/>
          <w:szCs w:val="22"/>
        </w:rPr>
        <w:t>C</w:t>
      </w:r>
      <w:r>
        <w:rPr>
          <w:rStyle w:val="Lappusesnumurs"/>
          <w:rFonts w:asciiTheme="minorHAnsi" w:eastAsia="Calibri" w:hAnsiTheme="minorHAnsi" w:cstheme="minorHAnsi"/>
          <w:sz w:val="22"/>
          <w:szCs w:val="22"/>
        </w:rPr>
        <w:t>ēsu</w:t>
      </w:r>
      <w:proofErr w:type="spellEnd"/>
      <w:r>
        <w:rPr>
          <w:rStyle w:val="Lappusesnumurs"/>
          <w:rFonts w:asciiTheme="minorHAnsi" w:eastAsia="Calibri" w:hAnsiTheme="minorHAnsi" w:cstheme="minorHAnsi"/>
          <w:sz w:val="22"/>
          <w:szCs w:val="22"/>
        </w:rPr>
        <w:t xml:space="preserve"> pilsētā nav pieļaujama </w:t>
      </w:r>
      <w:r>
        <w:rPr>
          <w:rFonts w:asciiTheme="minorHAnsi" w:eastAsia="Calibri" w:hAnsiTheme="minorHAnsi" w:cstheme="minorHAnsi"/>
          <w:sz w:val="22"/>
          <w:szCs w:val="22"/>
        </w:rPr>
        <w:t>tīras sāls, minerālmēslu vai visa veida ķīmikāliju vai to maisījumu izmantošana ietves attīrīšanai no sniega vai ledus.</w:t>
      </w:r>
    </w:p>
    <w:p w14:paraId="4EE53B09" w14:textId="77777777" w:rsidR="004760FA" w:rsidRDefault="004760FA" w:rsidP="004760FA">
      <w:pPr>
        <w:pStyle w:val="tv213"/>
        <w:shd w:val="clear" w:color="auto" w:fill="FFFFFF" w:themeFill="background1"/>
        <w:spacing w:before="0" w:beforeAutospacing="0" w:after="0" w:afterAutospacing="0"/>
        <w:ind w:left="360"/>
        <w:jc w:val="both"/>
        <w:rPr>
          <w:rFonts w:asciiTheme="minorHAnsi" w:eastAsia="Calibri" w:hAnsiTheme="minorHAnsi" w:cstheme="minorHAnsi"/>
          <w:sz w:val="22"/>
          <w:szCs w:val="22"/>
        </w:rPr>
      </w:pPr>
    </w:p>
    <w:p w14:paraId="4B16A2B5" w14:textId="77777777" w:rsidR="004760FA" w:rsidRDefault="004760FA" w:rsidP="004760FA">
      <w:pPr>
        <w:spacing w:after="0"/>
        <w:ind w:left="360"/>
        <w:jc w:val="both"/>
        <w:rPr>
          <w:rStyle w:val="Lappusesnumurs"/>
          <w:b/>
          <w:bCs/>
        </w:rPr>
      </w:pPr>
      <w:r>
        <w:rPr>
          <w:rStyle w:val="Lappusesnumurs"/>
          <w:rFonts w:cstheme="minorHAnsi"/>
        </w:rPr>
        <w:t>III. Prasības ēku (būvju), to fasāžu un citu ārējo konstrukciju uzturēšanai</w:t>
      </w:r>
    </w:p>
    <w:p w14:paraId="3E6CDCCF" w14:textId="77777777" w:rsidR="004760FA" w:rsidRDefault="004760FA" w:rsidP="004760FA">
      <w:pPr>
        <w:pStyle w:val="Sarakstarindkopa"/>
        <w:numPr>
          <w:ilvl w:val="0"/>
          <w:numId w:val="3"/>
        </w:numPr>
        <w:spacing w:after="0" w:line="240" w:lineRule="auto"/>
        <w:jc w:val="both"/>
        <w:rPr>
          <w:rStyle w:val="Lappusesnumurs"/>
          <w:rFonts w:cstheme="minorHAnsi"/>
          <w:color w:val="FF0000"/>
        </w:rPr>
      </w:pPr>
      <w:bookmarkStart w:id="0" w:name="p511683"/>
      <w:r>
        <w:rPr>
          <w:rStyle w:val="Lappusesnumurs"/>
          <w:rFonts w:cstheme="minorHAnsi"/>
        </w:rPr>
        <w:lastRenderedPageBreak/>
        <w:t>Par ēku (būvju), to fasāžu un citu ārējo konstrukciju uzturēšanu, vides degradējošas būves stāvokļa nepieļaušanu atbild tās īpašnieks, tiesiskais valdītāj</w:t>
      </w:r>
      <w:bookmarkEnd w:id="0"/>
      <w:r>
        <w:rPr>
          <w:rStyle w:val="Lappusesnumurs"/>
          <w:rFonts w:cstheme="minorHAnsi"/>
        </w:rPr>
        <w:t xml:space="preserve">s vai </w:t>
      </w:r>
      <w:proofErr w:type="spellStart"/>
      <w:r>
        <w:rPr>
          <w:rStyle w:val="Lappusesnumurs"/>
          <w:rFonts w:cstheme="minorHAnsi"/>
        </w:rPr>
        <w:t>apsaimniekotājs</w:t>
      </w:r>
      <w:proofErr w:type="spellEnd"/>
      <w:r>
        <w:rPr>
          <w:rStyle w:val="Lappusesnumurs"/>
          <w:rFonts w:cstheme="minorHAnsi"/>
        </w:rPr>
        <w:t>, ja tas paredzēts pārvaldīšanas pilnvarojuma līgumā.</w:t>
      </w:r>
    </w:p>
    <w:p w14:paraId="715FCFFB" w14:textId="77777777" w:rsidR="004760FA" w:rsidRDefault="004760FA" w:rsidP="004760FA">
      <w:pPr>
        <w:pStyle w:val="pf0"/>
        <w:numPr>
          <w:ilvl w:val="0"/>
          <w:numId w:val="3"/>
        </w:numPr>
        <w:spacing w:before="0" w:beforeAutospacing="0" w:after="0" w:afterAutospacing="0"/>
        <w:ind w:left="357"/>
        <w:jc w:val="both"/>
        <w:rPr>
          <w:rStyle w:val="cf01"/>
          <w:rFonts w:asciiTheme="minorHAnsi" w:eastAsia="Calibri" w:hAnsiTheme="minorHAnsi" w:cstheme="minorHAnsi"/>
          <w:sz w:val="22"/>
          <w:szCs w:val="22"/>
        </w:rPr>
      </w:pPr>
      <w:r>
        <w:rPr>
          <w:rStyle w:val="cf01"/>
          <w:rFonts w:asciiTheme="minorHAnsi" w:eastAsia="Calibri" w:hAnsiTheme="minorHAnsi" w:cstheme="minorHAnsi"/>
          <w:sz w:val="22"/>
          <w:szCs w:val="22"/>
        </w:rPr>
        <w:t xml:space="preserve">Ēku (būvju) fasādes un citas </w:t>
      </w:r>
      <w:r>
        <w:rPr>
          <w:rStyle w:val="cf01"/>
          <w:rFonts w:asciiTheme="minorHAnsi" w:eastAsia="Calibri" w:hAnsiTheme="minorHAnsi" w:cstheme="minorHAnsi"/>
          <w:color w:val="000000" w:themeColor="text1"/>
          <w:sz w:val="22"/>
          <w:szCs w:val="22"/>
        </w:rPr>
        <w:t xml:space="preserve">ārējas konstrukcijas 8. punktā noteiktās </w:t>
      </w:r>
      <w:r>
        <w:rPr>
          <w:rStyle w:val="cf01"/>
          <w:rFonts w:asciiTheme="minorHAnsi" w:eastAsia="Calibri" w:hAnsiTheme="minorHAnsi" w:cstheme="minorHAnsi"/>
          <w:sz w:val="22"/>
          <w:szCs w:val="22"/>
        </w:rPr>
        <w:t>personas uztur tādā tehniskajā stāvoklī un ārējā izskatā, kas nedegradē vidi un nebojā apkārt esošo ainavu, un:</w:t>
      </w:r>
    </w:p>
    <w:p w14:paraId="03BAC7C6" w14:textId="77777777" w:rsidR="004760FA" w:rsidRDefault="004760FA" w:rsidP="004760FA">
      <w:pPr>
        <w:pStyle w:val="pf0"/>
        <w:spacing w:before="0" w:beforeAutospacing="0" w:after="0" w:afterAutospacing="0"/>
        <w:ind w:left="810" w:hanging="453"/>
        <w:jc w:val="both"/>
        <w:rPr>
          <w:rFonts w:eastAsia="Calibri"/>
        </w:rPr>
      </w:pPr>
      <w:r>
        <w:rPr>
          <w:rFonts w:asciiTheme="minorHAnsi" w:eastAsia="Calibri" w:hAnsiTheme="minorHAnsi" w:cstheme="minorHAnsi"/>
          <w:sz w:val="22"/>
          <w:szCs w:val="22"/>
        </w:rPr>
        <w:t xml:space="preserve">9.1. nodrošina ēkas (būvju) fasādes un citu ārējo konstrukciju savlaicīgu remontu vai atjaunošanu atbilstoši ēkas (būvju) arhitektoniskajam stilam un apkārt esošajai vides ainavai, novērš fasādes materiāla bojājumu veidošanos (tajā skaitā ārējo konstrukciju pamatmateriālu atsegumus, plaisas, izdrupumus, apdares materiālu atslāņojumus, u.c.); </w:t>
      </w:r>
    </w:p>
    <w:p w14:paraId="2F8EA683" w14:textId="77777777" w:rsidR="004760FA" w:rsidRDefault="004760FA" w:rsidP="004760FA">
      <w:pPr>
        <w:pStyle w:val="pf0"/>
        <w:spacing w:before="0" w:beforeAutospacing="0" w:after="0" w:afterAutospacing="0"/>
        <w:ind w:firstLine="360"/>
        <w:jc w:val="both"/>
        <w:rPr>
          <w:rFonts w:asciiTheme="minorHAnsi" w:eastAsia="Calibri" w:hAnsiTheme="minorHAnsi" w:cstheme="minorHAnsi"/>
          <w:sz w:val="22"/>
          <w:szCs w:val="22"/>
        </w:rPr>
      </w:pPr>
      <w:r>
        <w:rPr>
          <w:rFonts w:asciiTheme="minorHAnsi" w:eastAsia="Calibri" w:hAnsiTheme="minorHAnsi" w:cstheme="minorHAnsi"/>
          <w:sz w:val="22"/>
          <w:szCs w:val="22"/>
        </w:rPr>
        <w:t>9.2. uztur ēkas (būvju) lietus ūdens novadīšanas sistēmu tehniskā kārtībā;</w:t>
      </w:r>
    </w:p>
    <w:p w14:paraId="0E96B02E" w14:textId="77777777" w:rsidR="004760FA" w:rsidRDefault="004760FA" w:rsidP="004760FA">
      <w:pPr>
        <w:pStyle w:val="pf0"/>
        <w:spacing w:before="0" w:beforeAutospacing="0" w:after="0" w:afterAutospacing="0"/>
        <w:ind w:firstLine="360"/>
        <w:jc w:val="both"/>
        <w:rPr>
          <w:rFonts w:asciiTheme="minorHAnsi" w:eastAsia="Calibri" w:hAnsiTheme="minorHAnsi" w:cstheme="minorHAnsi"/>
          <w:sz w:val="22"/>
          <w:szCs w:val="22"/>
        </w:rPr>
      </w:pPr>
      <w:r>
        <w:rPr>
          <w:rFonts w:asciiTheme="minorHAnsi" w:eastAsia="Calibri" w:hAnsiTheme="minorHAnsi" w:cstheme="minorHAnsi"/>
          <w:sz w:val="22"/>
          <w:szCs w:val="22"/>
        </w:rPr>
        <w:t>9.3. nodrošina nekustamā īpašumā esošo žogu uzturēšanu tehniskā un vizuālā kārtībā;</w:t>
      </w:r>
    </w:p>
    <w:p w14:paraId="45F19E37" w14:textId="77777777" w:rsidR="004760FA" w:rsidRDefault="004760FA" w:rsidP="004760FA">
      <w:pPr>
        <w:pStyle w:val="pf0"/>
        <w:spacing w:before="0" w:beforeAutospacing="0" w:after="0" w:afterAutospacing="0"/>
        <w:ind w:left="810" w:hanging="450"/>
        <w:jc w:val="both"/>
        <w:rPr>
          <w:rFonts w:asciiTheme="minorHAnsi" w:eastAsia="Calibri" w:hAnsiTheme="minorHAnsi" w:cstheme="minorHAnsi"/>
          <w:sz w:val="22"/>
          <w:szCs w:val="22"/>
        </w:rPr>
      </w:pPr>
      <w:r>
        <w:rPr>
          <w:rFonts w:asciiTheme="minorHAnsi" w:eastAsia="Calibri" w:hAnsiTheme="minorHAnsi" w:cstheme="minorHAnsi"/>
          <w:sz w:val="22"/>
          <w:szCs w:val="22"/>
        </w:rPr>
        <w:t xml:space="preserve">9.4. nepieļauj ēku (būvju) fasāžu vai citu ārējo konstrukciju norobežošanu ar aizsargtīkliem vai tiem pielīdzināmiem risinājumiem, izņemot būvdarbu veikšanas laikā vai būvēm, uz kurām atļauts izvietot dekoratīvos pārsegus, reklāmas objektus, </w:t>
      </w:r>
      <w:proofErr w:type="spellStart"/>
      <w:r>
        <w:rPr>
          <w:rFonts w:asciiTheme="minorHAnsi" w:eastAsia="Calibri" w:hAnsiTheme="minorHAnsi" w:cstheme="minorHAnsi"/>
          <w:sz w:val="22"/>
          <w:szCs w:val="22"/>
        </w:rPr>
        <w:t>izkārtnes</w:t>
      </w:r>
      <w:proofErr w:type="spellEnd"/>
      <w:r>
        <w:rPr>
          <w:rFonts w:asciiTheme="minorHAnsi" w:eastAsia="Calibri" w:hAnsiTheme="minorHAnsi" w:cstheme="minorHAnsi"/>
          <w:sz w:val="22"/>
          <w:szCs w:val="22"/>
        </w:rPr>
        <w:t xml:space="preserve"> un citus informatīvos materiālus normatīvajos aktos noteiktajā kārtībā.</w:t>
      </w:r>
    </w:p>
    <w:p w14:paraId="614F8516" w14:textId="77777777" w:rsidR="004760FA" w:rsidRDefault="004760FA" w:rsidP="004760FA">
      <w:pPr>
        <w:pStyle w:val="tv213"/>
        <w:numPr>
          <w:ilvl w:val="0"/>
          <w:numId w:val="3"/>
        </w:numPr>
        <w:shd w:val="clear" w:color="auto" w:fill="FFFFFF" w:themeFill="background1"/>
        <w:spacing w:before="0" w:beforeAutospacing="0" w:after="0" w:afterAutospacing="0"/>
        <w:jc w:val="both"/>
        <w:rPr>
          <w:rFonts w:asciiTheme="minorHAnsi" w:hAnsiTheme="minorHAnsi" w:cstheme="minorHAnsi"/>
          <w:sz w:val="22"/>
          <w:szCs w:val="22"/>
        </w:rPr>
      </w:pPr>
      <w:r>
        <w:rPr>
          <w:rFonts w:asciiTheme="minorHAnsi" w:hAnsiTheme="minorHAnsi" w:cstheme="minorHAnsi"/>
          <w:sz w:val="22"/>
          <w:szCs w:val="22"/>
        </w:rPr>
        <w:t xml:space="preserve"> Uz ēkas (būves), kura ir vidi degradējoša vai ainavu bojājoša, ar </w:t>
      </w:r>
      <w:proofErr w:type="spellStart"/>
      <w:r>
        <w:rPr>
          <w:rFonts w:asciiTheme="minorHAnsi" w:hAnsiTheme="minorHAnsi" w:cstheme="minorHAnsi"/>
          <w:sz w:val="22"/>
          <w:szCs w:val="22"/>
        </w:rPr>
        <w:t>Cēsu</w:t>
      </w:r>
      <w:proofErr w:type="spellEnd"/>
      <w:r>
        <w:rPr>
          <w:rFonts w:asciiTheme="minorHAnsi" w:hAnsiTheme="minorHAnsi" w:cstheme="minorHAnsi"/>
          <w:sz w:val="22"/>
          <w:szCs w:val="22"/>
        </w:rPr>
        <w:t xml:space="preserve"> novada Būvvaldes saskaņojumu var izvietot sietu vai dekoratīvo pārsegu, ievērojot, ka tajā ir respektēts ēkas (būves) arhitektoniskais risinājums un tas iekļaujas apkārtesošajā pilsētvides ainavā.</w:t>
      </w:r>
    </w:p>
    <w:p w14:paraId="42B1866B" w14:textId="77777777" w:rsidR="004760FA" w:rsidRDefault="004760FA" w:rsidP="004760FA">
      <w:pPr>
        <w:pStyle w:val="tv213"/>
        <w:shd w:val="clear" w:color="auto" w:fill="FFFFFF" w:themeFill="background1"/>
        <w:spacing w:before="0" w:beforeAutospacing="0" w:after="0" w:afterAutospacing="0"/>
        <w:jc w:val="both"/>
        <w:rPr>
          <w:rFonts w:asciiTheme="minorHAnsi" w:hAnsiTheme="minorHAnsi" w:cstheme="minorHAnsi"/>
          <w:sz w:val="22"/>
          <w:szCs w:val="22"/>
        </w:rPr>
      </w:pPr>
    </w:p>
    <w:p w14:paraId="2F7E8027" w14:textId="77777777" w:rsidR="004760FA" w:rsidRDefault="004760FA" w:rsidP="004760FA">
      <w:pPr>
        <w:pStyle w:val="Sarakstarindkopa"/>
        <w:numPr>
          <w:ilvl w:val="0"/>
          <w:numId w:val="5"/>
        </w:numPr>
        <w:shd w:val="clear" w:color="auto" w:fill="FFFFFF" w:themeFill="background1"/>
        <w:spacing w:after="0" w:line="240" w:lineRule="auto"/>
        <w:jc w:val="both"/>
        <w:rPr>
          <w:rStyle w:val="Lappusesnumurs"/>
          <w:b/>
          <w:bCs/>
        </w:rPr>
      </w:pPr>
      <w:r>
        <w:rPr>
          <w:rStyle w:val="Lappusesnumurs"/>
          <w:rFonts w:cstheme="minorHAnsi"/>
        </w:rPr>
        <w:t>Atvieglojumi</w:t>
      </w:r>
    </w:p>
    <w:p w14:paraId="2307245F" w14:textId="77777777" w:rsidR="004760FA" w:rsidRDefault="004760FA" w:rsidP="004760FA">
      <w:pPr>
        <w:pStyle w:val="tv213"/>
        <w:numPr>
          <w:ilvl w:val="0"/>
          <w:numId w:val="3"/>
        </w:numPr>
        <w:shd w:val="clear" w:color="auto" w:fill="FFFFFF" w:themeFill="background1"/>
        <w:spacing w:before="0" w:beforeAutospacing="0" w:after="0" w:afterAutospacing="0"/>
        <w:jc w:val="both"/>
        <w:rPr>
          <w:sz w:val="22"/>
          <w:szCs w:val="22"/>
        </w:rPr>
      </w:pPr>
      <w:bookmarkStart w:id="1" w:name="p511687"/>
      <w:proofErr w:type="spellStart"/>
      <w:r>
        <w:rPr>
          <w:rStyle w:val="Lappusesnumurs"/>
          <w:rFonts w:asciiTheme="minorHAnsi" w:hAnsiTheme="minorHAnsi" w:cstheme="minorHAnsi"/>
          <w:sz w:val="22"/>
          <w:szCs w:val="22"/>
        </w:rPr>
        <w:t>Cēsu</w:t>
      </w:r>
      <w:proofErr w:type="spellEnd"/>
      <w:r>
        <w:rPr>
          <w:rStyle w:val="Lappusesnumurs"/>
          <w:rFonts w:asciiTheme="minorHAnsi" w:hAnsiTheme="minorHAnsi" w:cstheme="minorHAnsi"/>
          <w:sz w:val="22"/>
          <w:szCs w:val="22"/>
        </w:rPr>
        <w:t xml:space="preserve"> novada pašvaldība nodrošina </w:t>
      </w:r>
      <w:proofErr w:type="spellStart"/>
      <w:r>
        <w:rPr>
          <w:rFonts w:asciiTheme="minorHAnsi" w:hAnsiTheme="minorHAnsi" w:cstheme="minorHAnsi"/>
          <w:sz w:val="22"/>
          <w:szCs w:val="22"/>
        </w:rPr>
        <w:t>pretslīdes</w:t>
      </w:r>
      <w:proofErr w:type="spellEnd"/>
      <w:r>
        <w:rPr>
          <w:rFonts w:asciiTheme="minorHAnsi" w:hAnsiTheme="minorHAnsi" w:cstheme="minorHAnsi"/>
          <w:sz w:val="22"/>
          <w:szCs w:val="22"/>
        </w:rPr>
        <w:t xml:space="preserve"> materiāla pieejamību ietvju kaisīšanai pašvaldības izvietotajās smilšu tvertnēs pilsētu un ciemu teritorijās.</w:t>
      </w:r>
    </w:p>
    <w:p w14:paraId="640B1FEF" w14:textId="77777777" w:rsidR="004760FA" w:rsidRDefault="004760FA" w:rsidP="004760FA">
      <w:pPr>
        <w:pStyle w:val="tv213"/>
        <w:numPr>
          <w:ilvl w:val="0"/>
          <w:numId w:val="3"/>
        </w:numPr>
        <w:shd w:val="clear" w:color="auto" w:fill="FFFFFF" w:themeFill="background1"/>
        <w:spacing w:before="0" w:beforeAutospacing="0" w:after="0" w:afterAutospacing="0"/>
        <w:jc w:val="both"/>
        <w:rPr>
          <w:rStyle w:val="Lappusesnumurs"/>
        </w:rPr>
      </w:pPr>
      <w:r>
        <w:rPr>
          <w:rStyle w:val="Komentraatsauce"/>
          <w:rFonts w:asciiTheme="minorHAnsi" w:hAnsiTheme="minorHAnsi" w:cstheme="minorHAnsi"/>
          <w:sz w:val="22"/>
          <w:szCs w:val="22"/>
        </w:rPr>
        <w:t xml:space="preserve">No </w:t>
      </w:r>
      <w:r>
        <w:rPr>
          <w:rStyle w:val="Lappusesnumurs"/>
          <w:rFonts w:asciiTheme="minorHAnsi" w:hAnsiTheme="minorHAnsi" w:cstheme="minorHAnsi"/>
          <w:sz w:val="22"/>
          <w:szCs w:val="22"/>
        </w:rPr>
        <w:t>saistošo noteikumu 5. punktā uzliktajiem pienākumiem var tikt atbrīvoti viendzīvokļa dzīvojamo māju, nedzīvojamo ēku un īpašumu, kas netiek izmantoti saimnieciskajai darbībai, īpašnieki, ja šīs personas ir:</w:t>
      </w:r>
    </w:p>
    <w:p w14:paraId="19D50259" w14:textId="77777777" w:rsidR="004760FA" w:rsidRDefault="004760FA" w:rsidP="004760FA">
      <w:pPr>
        <w:pStyle w:val="tv213"/>
        <w:shd w:val="clear" w:color="auto" w:fill="FFFFFF" w:themeFill="background1"/>
        <w:spacing w:before="0" w:beforeAutospacing="0" w:after="0" w:afterAutospacing="0"/>
        <w:ind w:left="900" w:hanging="540"/>
        <w:jc w:val="both"/>
        <w:rPr>
          <w:rStyle w:val="Lappusesnumurs"/>
          <w:rFonts w:asciiTheme="minorHAnsi" w:hAnsiTheme="minorHAnsi" w:cstheme="minorHAnsi"/>
          <w:sz w:val="22"/>
          <w:szCs w:val="22"/>
        </w:rPr>
      </w:pPr>
      <w:r>
        <w:rPr>
          <w:rStyle w:val="Lappusesnumurs"/>
          <w:rFonts w:asciiTheme="minorHAnsi" w:hAnsiTheme="minorHAnsi" w:cstheme="minorHAnsi"/>
          <w:sz w:val="22"/>
          <w:szCs w:val="22"/>
        </w:rPr>
        <w:t>12.1. personas, kurām ir 1. vai 2. grupas invaliditāte un kurām nav kopīgas deklarētās dzīvesvietas ar citām pilngadīgām personām vai</w:t>
      </w:r>
      <w:r>
        <w:rPr>
          <w:rFonts w:asciiTheme="minorHAnsi" w:hAnsiTheme="minorHAnsi" w:cstheme="minorHAnsi"/>
          <w:sz w:val="22"/>
          <w:szCs w:val="22"/>
        </w:rPr>
        <w:t xml:space="preserve"> kuriem ir kopīga deklarētā dzīvesvieta ar personām, kas ir personas ar 1. vai 2. grupas invaliditāti</w:t>
      </w:r>
      <w:r>
        <w:rPr>
          <w:rStyle w:val="Lappusesnumurs"/>
          <w:rFonts w:asciiTheme="minorHAnsi" w:hAnsiTheme="minorHAnsi" w:cstheme="minorHAnsi"/>
          <w:sz w:val="22"/>
          <w:szCs w:val="22"/>
        </w:rPr>
        <w:t>;</w:t>
      </w:r>
    </w:p>
    <w:p w14:paraId="1BC7C0BD" w14:textId="77777777" w:rsidR="004760FA" w:rsidRDefault="004760FA" w:rsidP="004760FA">
      <w:pPr>
        <w:pStyle w:val="tv213"/>
        <w:shd w:val="clear" w:color="auto" w:fill="FFFFFF" w:themeFill="background1"/>
        <w:spacing w:before="0" w:beforeAutospacing="0" w:after="0" w:afterAutospacing="0"/>
        <w:ind w:left="900" w:hanging="540"/>
        <w:jc w:val="both"/>
        <w:rPr>
          <w:rStyle w:val="Lappusesnumurs"/>
          <w:rFonts w:asciiTheme="minorHAnsi" w:hAnsiTheme="minorHAnsi" w:cstheme="minorHAnsi"/>
          <w:sz w:val="22"/>
          <w:szCs w:val="22"/>
        </w:rPr>
      </w:pPr>
      <w:r>
        <w:rPr>
          <w:rStyle w:val="Lappusesnumurs"/>
          <w:rFonts w:asciiTheme="minorHAnsi" w:hAnsiTheme="minorHAnsi" w:cstheme="minorHAnsi"/>
          <w:sz w:val="22"/>
          <w:szCs w:val="22"/>
        </w:rPr>
        <w:t>12.2. vientuļie pensionāri, kas vecuma vai veselības stāvokļa dēļ nav spējīgi izpildīt saistošo noteikumu 5.punktā uzliktos pienākumus</w:t>
      </w:r>
      <w:bookmarkStart w:id="2" w:name="p511688"/>
      <w:bookmarkEnd w:id="1"/>
      <w:r>
        <w:rPr>
          <w:rStyle w:val="Lappusesnumurs"/>
          <w:rFonts w:asciiTheme="minorHAnsi" w:hAnsiTheme="minorHAnsi" w:cstheme="minorHAnsi"/>
          <w:sz w:val="22"/>
          <w:szCs w:val="22"/>
        </w:rPr>
        <w:t>.</w:t>
      </w:r>
    </w:p>
    <w:p w14:paraId="5939D32C" w14:textId="77777777" w:rsidR="004760FA" w:rsidRDefault="004760FA" w:rsidP="004760FA">
      <w:pPr>
        <w:pStyle w:val="tv213"/>
        <w:numPr>
          <w:ilvl w:val="0"/>
          <w:numId w:val="3"/>
        </w:numPr>
        <w:shd w:val="clear" w:color="auto" w:fill="FFFFFF" w:themeFill="background1"/>
        <w:spacing w:before="0" w:beforeAutospacing="0" w:after="0" w:afterAutospacing="0"/>
        <w:jc w:val="both"/>
        <w:rPr>
          <w:rStyle w:val="Lappusesnumurs"/>
          <w:rFonts w:asciiTheme="minorHAnsi" w:hAnsiTheme="minorHAnsi" w:cstheme="minorHAnsi"/>
          <w:sz w:val="22"/>
          <w:szCs w:val="22"/>
        </w:rPr>
      </w:pPr>
      <w:r>
        <w:rPr>
          <w:rStyle w:val="Lappusesnumurs"/>
          <w:rFonts w:asciiTheme="minorHAnsi" w:hAnsiTheme="minorHAnsi" w:cstheme="minorHAnsi"/>
          <w:sz w:val="22"/>
          <w:szCs w:val="22"/>
        </w:rPr>
        <w:t>Lai saņemtu saistošo noteikumu 12.punktā  noteiktos atvieglojumus, personai jāvēršas pašvaldībā ar motivētu iesniegumu. Pēc iesnieguma saņemšanas pašvaldība laikā līdz vienam mēnesim no iesnieguma saņemšanas, pārbauda un izvērtē iesniegumā norādītos apstākļus un pieņem lēmumu.</w:t>
      </w:r>
    </w:p>
    <w:p w14:paraId="1A6727E3" w14:textId="77777777" w:rsidR="004760FA" w:rsidRDefault="004760FA" w:rsidP="004760FA">
      <w:pPr>
        <w:pStyle w:val="tv213"/>
        <w:numPr>
          <w:ilvl w:val="0"/>
          <w:numId w:val="3"/>
        </w:numPr>
        <w:shd w:val="clear" w:color="auto" w:fill="FFFFFF" w:themeFill="background1"/>
        <w:spacing w:before="0" w:beforeAutospacing="0" w:after="0" w:afterAutospacing="0"/>
        <w:jc w:val="both"/>
        <w:rPr>
          <w:rStyle w:val="Lappusesnumurs"/>
          <w:rFonts w:asciiTheme="minorHAnsi" w:hAnsiTheme="minorHAnsi" w:cstheme="minorHAnsi"/>
          <w:sz w:val="22"/>
          <w:szCs w:val="22"/>
        </w:rPr>
      </w:pPr>
      <w:r>
        <w:rPr>
          <w:rStyle w:val="Lappusesnumurs"/>
          <w:rFonts w:asciiTheme="minorHAnsi" w:hAnsiTheme="minorHAnsi" w:cstheme="minorHAnsi"/>
          <w:sz w:val="22"/>
          <w:szCs w:val="22"/>
        </w:rPr>
        <w:t xml:space="preserve">Pēc lēmuma pieņemšanas par personas atbilstību noteikumu 12. punkta prasībām, noteikumu 5. punktā noteiktos pienākumus konkrētajā teritorijā veic </w:t>
      </w:r>
      <w:proofErr w:type="spellStart"/>
      <w:r>
        <w:rPr>
          <w:rStyle w:val="Lappusesnumurs"/>
          <w:rFonts w:asciiTheme="minorHAnsi" w:hAnsiTheme="minorHAnsi" w:cstheme="minorHAnsi"/>
          <w:sz w:val="22"/>
          <w:szCs w:val="22"/>
        </w:rPr>
        <w:t>Cēsu</w:t>
      </w:r>
      <w:proofErr w:type="spellEnd"/>
      <w:r>
        <w:rPr>
          <w:rStyle w:val="Lappusesnumurs"/>
          <w:rFonts w:asciiTheme="minorHAnsi" w:hAnsiTheme="minorHAnsi" w:cstheme="minorHAnsi"/>
          <w:sz w:val="22"/>
          <w:szCs w:val="22"/>
        </w:rPr>
        <w:t xml:space="preserve"> novada pašvaldība.</w:t>
      </w:r>
      <w:bookmarkStart w:id="3" w:name="p547972"/>
      <w:bookmarkEnd w:id="2"/>
    </w:p>
    <w:p w14:paraId="0271EE55" w14:textId="77777777" w:rsidR="004760FA" w:rsidRDefault="004760FA" w:rsidP="004760FA">
      <w:pPr>
        <w:pStyle w:val="tv213"/>
        <w:numPr>
          <w:ilvl w:val="0"/>
          <w:numId w:val="3"/>
        </w:numPr>
        <w:shd w:val="clear" w:color="auto" w:fill="FFFFFF" w:themeFill="background1"/>
        <w:spacing w:before="0" w:beforeAutospacing="0" w:after="0" w:afterAutospacing="0"/>
        <w:jc w:val="both"/>
        <w:rPr>
          <w:rStyle w:val="Lappusesnumurs"/>
          <w:rFonts w:asciiTheme="minorHAnsi" w:hAnsiTheme="minorHAnsi" w:cstheme="minorHAnsi"/>
          <w:sz w:val="22"/>
          <w:szCs w:val="22"/>
        </w:rPr>
      </w:pPr>
      <w:r>
        <w:rPr>
          <w:rStyle w:val="Lappusesnumurs"/>
          <w:rFonts w:asciiTheme="minorHAnsi" w:hAnsiTheme="minorHAnsi" w:cstheme="minorHAnsi"/>
          <w:sz w:val="22"/>
          <w:szCs w:val="22"/>
        </w:rPr>
        <w:t xml:space="preserve">Ja atvieglojuma saņēmējam ir zuduši apstākļi, kas ir par pamatu atvieglojuma saņemšanai, viņam ir pienākums 5 (piecu) darba dienu laikā par to paziņot </w:t>
      </w:r>
      <w:proofErr w:type="spellStart"/>
      <w:r>
        <w:rPr>
          <w:rStyle w:val="Lappusesnumurs"/>
          <w:rFonts w:asciiTheme="minorHAnsi" w:hAnsiTheme="minorHAnsi" w:cstheme="minorHAnsi"/>
          <w:sz w:val="22"/>
          <w:szCs w:val="22"/>
        </w:rPr>
        <w:t>Cēsu</w:t>
      </w:r>
      <w:proofErr w:type="spellEnd"/>
      <w:r>
        <w:rPr>
          <w:rStyle w:val="Lappusesnumurs"/>
          <w:rFonts w:asciiTheme="minorHAnsi" w:hAnsiTheme="minorHAnsi" w:cstheme="minorHAnsi"/>
          <w:sz w:val="22"/>
          <w:szCs w:val="22"/>
        </w:rPr>
        <w:t xml:space="preserve"> novada pašvaldībai</w:t>
      </w:r>
      <w:bookmarkEnd w:id="3"/>
      <w:r>
        <w:rPr>
          <w:rStyle w:val="Lappusesnumurs"/>
          <w:rFonts w:asciiTheme="minorHAnsi" w:hAnsiTheme="minorHAnsi" w:cstheme="minorHAnsi"/>
          <w:sz w:val="22"/>
          <w:szCs w:val="22"/>
        </w:rPr>
        <w:t>.</w:t>
      </w:r>
      <w:bookmarkStart w:id="4" w:name="p547973"/>
    </w:p>
    <w:p w14:paraId="67D0F590" w14:textId="77777777" w:rsidR="004760FA" w:rsidRDefault="004760FA" w:rsidP="004760FA">
      <w:pPr>
        <w:pStyle w:val="tv213"/>
        <w:numPr>
          <w:ilvl w:val="0"/>
          <w:numId w:val="3"/>
        </w:numPr>
        <w:shd w:val="clear" w:color="auto" w:fill="FFFFFF" w:themeFill="background1"/>
        <w:spacing w:before="0" w:beforeAutospacing="0" w:after="0" w:afterAutospacing="0"/>
        <w:jc w:val="both"/>
        <w:rPr>
          <w:rStyle w:val="Lappusesnumurs"/>
          <w:rFonts w:asciiTheme="minorHAnsi" w:hAnsiTheme="minorHAnsi" w:cstheme="minorHAnsi"/>
          <w:sz w:val="22"/>
          <w:szCs w:val="22"/>
        </w:rPr>
      </w:pPr>
      <w:r>
        <w:rPr>
          <w:rStyle w:val="Lappusesnumurs"/>
          <w:rFonts w:asciiTheme="minorHAnsi" w:hAnsiTheme="minorHAnsi" w:cstheme="minorHAnsi"/>
          <w:sz w:val="22"/>
          <w:szCs w:val="22"/>
        </w:rPr>
        <w:t>Personas, kuru nekustamajiem īpašumiem piegulošās teritorijas platība ir lielāka par pusi no nekustamā īpašuma platības, var saņemt pašvaldības palīdzību nekustamajam īpašumam piegulošās teritorijas kopšanā, slēdzot ar pašvaldību vienošanos par sadarbību piegulošās teritorijas kopšanā.</w:t>
      </w:r>
    </w:p>
    <w:p w14:paraId="5669887B" w14:textId="77777777" w:rsidR="004760FA" w:rsidRDefault="004760FA" w:rsidP="004760FA">
      <w:pPr>
        <w:pStyle w:val="tv213"/>
        <w:numPr>
          <w:ilvl w:val="0"/>
          <w:numId w:val="3"/>
        </w:numPr>
        <w:shd w:val="clear" w:color="auto" w:fill="FFFFFF" w:themeFill="background1"/>
        <w:spacing w:before="0" w:beforeAutospacing="0" w:after="0" w:afterAutospacing="0"/>
        <w:jc w:val="both"/>
        <w:rPr>
          <w:rStyle w:val="Lappusesnumurs"/>
          <w:rFonts w:asciiTheme="minorHAnsi" w:hAnsiTheme="minorHAnsi" w:cstheme="minorHAnsi"/>
          <w:sz w:val="22"/>
          <w:szCs w:val="22"/>
        </w:rPr>
      </w:pPr>
      <w:r>
        <w:rPr>
          <w:rStyle w:val="Lappusesnumurs"/>
          <w:rFonts w:asciiTheme="minorHAnsi" w:hAnsiTheme="minorHAnsi" w:cstheme="minorHAnsi"/>
          <w:sz w:val="22"/>
          <w:szCs w:val="22"/>
        </w:rPr>
        <w:t>Vienošanās par sadarbību piegulošās teritorijas kopšanā pēc nekustamā īpašnieka vai tiesiskā valdītāja izvēles var paredzēt vienu no šādiem sadarbības veidiem:</w:t>
      </w:r>
    </w:p>
    <w:p w14:paraId="29A5A822" w14:textId="77777777" w:rsidR="004760FA" w:rsidRDefault="004760FA" w:rsidP="004760FA">
      <w:pPr>
        <w:pStyle w:val="tv213"/>
        <w:shd w:val="clear" w:color="auto" w:fill="FFFFFF" w:themeFill="background1"/>
        <w:spacing w:before="0" w:beforeAutospacing="0" w:after="0" w:afterAutospacing="0"/>
        <w:ind w:left="900" w:hanging="540"/>
        <w:jc w:val="both"/>
        <w:rPr>
          <w:rStyle w:val="Lappusesnumurs"/>
          <w:rFonts w:asciiTheme="minorHAnsi" w:hAnsiTheme="minorHAnsi" w:cstheme="minorHAnsi"/>
          <w:sz w:val="22"/>
          <w:szCs w:val="22"/>
        </w:rPr>
      </w:pPr>
      <w:r>
        <w:rPr>
          <w:rStyle w:val="Lappusesnumurs"/>
          <w:rFonts w:asciiTheme="minorHAnsi" w:hAnsiTheme="minorHAnsi" w:cstheme="minorHAnsi"/>
          <w:sz w:val="22"/>
          <w:szCs w:val="22"/>
        </w:rPr>
        <w:t>17.1. pašvaldības pienākumu kopt nekustamajam īpašumam piegulošās teritorijas daļu, kuras platība pārsniedz pusi no nekustamā īpašuma platības;</w:t>
      </w:r>
    </w:p>
    <w:p w14:paraId="532FE4D6" w14:textId="77777777" w:rsidR="004760FA" w:rsidRDefault="004760FA" w:rsidP="004760FA">
      <w:pPr>
        <w:pStyle w:val="tv213"/>
        <w:shd w:val="clear" w:color="auto" w:fill="FFFFFF" w:themeFill="background1"/>
        <w:spacing w:before="0" w:beforeAutospacing="0" w:after="0" w:afterAutospacing="0"/>
        <w:ind w:left="900" w:hanging="540"/>
        <w:jc w:val="both"/>
        <w:rPr>
          <w:rStyle w:val="Lappusesnumurs"/>
          <w:rFonts w:asciiTheme="minorHAnsi" w:hAnsiTheme="minorHAnsi" w:cstheme="minorHAnsi"/>
          <w:sz w:val="22"/>
          <w:szCs w:val="22"/>
        </w:rPr>
      </w:pPr>
      <w:r>
        <w:rPr>
          <w:rStyle w:val="Lappusesnumurs"/>
          <w:rFonts w:asciiTheme="minorHAnsi" w:hAnsiTheme="minorHAnsi" w:cstheme="minorHAnsi"/>
          <w:sz w:val="22"/>
          <w:szCs w:val="22"/>
        </w:rPr>
        <w:t>17.2. cita veida sadarbību nekustamajam īpašumam piegulošās teritorijas kopšanā (piemēram, pašvaldības pienākumu nodrošināt lapu vai sniega izvešanu u.tml.).</w:t>
      </w:r>
    </w:p>
    <w:p w14:paraId="6F6AC054" w14:textId="77777777" w:rsidR="004760FA" w:rsidRDefault="004760FA" w:rsidP="004760FA">
      <w:pPr>
        <w:pStyle w:val="tv213"/>
        <w:numPr>
          <w:ilvl w:val="0"/>
          <w:numId w:val="3"/>
        </w:numPr>
        <w:shd w:val="clear" w:color="auto" w:fill="FFFFFF" w:themeFill="background1"/>
        <w:spacing w:before="0" w:beforeAutospacing="0" w:after="0" w:afterAutospacing="0"/>
        <w:jc w:val="both"/>
        <w:rPr>
          <w:rStyle w:val="Lappusesnumurs"/>
          <w:rFonts w:asciiTheme="minorHAnsi" w:hAnsiTheme="minorHAnsi" w:cstheme="minorHAnsi"/>
          <w:sz w:val="22"/>
          <w:szCs w:val="22"/>
        </w:rPr>
      </w:pPr>
      <w:r>
        <w:rPr>
          <w:rStyle w:val="Lappusesnumurs"/>
          <w:rFonts w:asciiTheme="minorHAnsi" w:hAnsiTheme="minorHAnsi" w:cstheme="minorHAnsi"/>
          <w:sz w:val="22"/>
          <w:szCs w:val="22"/>
        </w:rPr>
        <w:t xml:space="preserve">Lai saņemtu noteikumu 16. punktā minēto palīdzību, nekustamā īpašuma īpašniekam vai tiesiskajam valdītājam jāvēršas </w:t>
      </w:r>
      <w:proofErr w:type="spellStart"/>
      <w:r>
        <w:rPr>
          <w:rStyle w:val="Lappusesnumurs"/>
          <w:rFonts w:asciiTheme="minorHAnsi" w:hAnsiTheme="minorHAnsi" w:cstheme="minorHAnsi"/>
          <w:sz w:val="22"/>
          <w:szCs w:val="22"/>
        </w:rPr>
        <w:t>Cēsu</w:t>
      </w:r>
      <w:proofErr w:type="spellEnd"/>
      <w:r>
        <w:rPr>
          <w:rStyle w:val="Lappusesnumurs"/>
          <w:rFonts w:asciiTheme="minorHAnsi" w:hAnsiTheme="minorHAnsi" w:cstheme="minorHAnsi"/>
          <w:sz w:val="22"/>
          <w:szCs w:val="22"/>
        </w:rPr>
        <w:t xml:space="preserve"> novada pašvaldībā ar iesniegumu, norādot vēlamo sadarbības veidu nekustamajam īpašumam piegulošās teritorijas kopšanā.</w:t>
      </w:r>
    </w:p>
    <w:p w14:paraId="6D614781" w14:textId="77777777" w:rsidR="004760FA" w:rsidRDefault="004760FA" w:rsidP="004760FA">
      <w:pPr>
        <w:pStyle w:val="tv213"/>
        <w:numPr>
          <w:ilvl w:val="0"/>
          <w:numId w:val="3"/>
        </w:numPr>
        <w:shd w:val="clear" w:color="auto" w:fill="FFFFFF" w:themeFill="background1"/>
        <w:spacing w:before="0" w:beforeAutospacing="0" w:after="0" w:afterAutospacing="0"/>
        <w:jc w:val="both"/>
        <w:rPr>
          <w:rStyle w:val="Lappusesnumurs"/>
          <w:rFonts w:asciiTheme="minorHAnsi" w:hAnsiTheme="minorHAnsi" w:cstheme="minorHAnsi"/>
          <w:sz w:val="22"/>
          <w:szCs w:val="22"/>
        </w:rPr>
      </w:pPr>
      <w:proofErr w:type="spellStart"/>
      <w:r>
        <w:rPr>
          <w:rStyle w:val="Lappusesnumurs"/>
          <w:rFonts w:asciiTheme="minorHAnsi" w:hAnsiTheme="minorHAnsi" w:cstheme="minorHAnsi"/>
          <w:sz w:val="22"/>
          <w:szCs w:val="22"/>
        </w:rPr>
        <w:lastRenderedPageBreak/>
        <w:t>Cēsu</w:t>
      </w:r>
      <w:proofErr w:type="spellEnd"/>
      <w:r>
        <w:rPr>
          <w:rStyle w:val="Lappusesnumurs"/>
          <w:rFonts w:asciiTheme="minorHAnsi" w:hAnsiTheme="minorHAnsi" w:cstheme="minorHAnsi"/>
          <w:sz w:val="22"/>
          <w:szCs w:val="22"/>
        </w:rPr>
        <w:t xml:space="preserve"> novada pašvaldība viena mēneša laikā no dienas, kad pašvaldībā saņemts nekustamā īpašuma īpašnieka vai valdītāja noteikumu 16. punktā minētais iesniegums, kā arī izvērtēta tā atbilstība noteikumu 16. punkta prasībām, noslēdz vienošanos par sadarbību nekustamajam īpašumam piegulošās teritorijas kopšanā.</w:t>
      </w:r>
    </w:p>
    <w:p w14:paraId="48011CC5" w14:textId="77777777" w:rsidR="004760FA" w:rsidRDefault="004760FA" w:rsidP="004760FA">
      <w:pPr>
        <w:pStyle w:val="tv213"/>
        <w:numPr>
          <w:ilvl w:val="0"/>
          <w:numId w:val="3"/>
        </w:numPr>
        <w:shd w:val="clear" w:color="auto" w:fill="FFFFFF" w:themeFill="background1"/>
        <w:spacing w:before="0" w:beforeAutospacing="0" w:after="0" w:afterAutospacing="0"/>
        <w:jc w:val="both"/>
        <w:rPr>
          <w:rStyle w:val="Lappusesnumurs"/>
          <w:rFonts w:asciiTheme="minorHAnsi" w:hAnsiTheme="minorHAnsi" w:cstheme="minorHAnsi"/>
          <w:sz w:val="22"/>
          <w:szCs w:val="22"/>
        </w:rPr>
      </w:pPr>
      <w:r>
        <w:rPr>
          <w:rStyle w:val="Lappusesnumurs"/>
          <w:rFonts w:asciiTheme="minorHAnsi" w:hAnsiTheme="minorHAnsi" w:cstheme="minorHAnsi"/>
          <w:sz w:val="22"/>
          <w:szCs w:val="22"/>
        </w:rPr>
        <w:t>Ja viena mēneša laikā no iesnieguma saņemšanas brīža starp pašvaldību un nekustamā īpašuma īpašnieku vai tiesisko valdītāju nav panākta vienošanās par konkrētu sadarbības veidu nekustamajam īpašumam piegulošās teritorijas kopšanā atbilstoši noteikumu 17.2. apakšpunktā noteiktajam, pašvaldība nodrošina palīdzību nekustamajam īpašumam piegulošās teritorijas kopšanā noteikumu 17.1. apakšpunktā minētajā kārtībā.</w:t>
      </w:r>
    </w:p>
    <w:p w14:paraId="6DB9839C" w14:textId="77777777" w:rsidR="004760FA" w:rsidRDefault="004760FA" w:rsidP="004760FA">
      <w:pPr>
        <w:pStyle w:val="tv213"/>
        <w:shd w:val="clear" w:color="auto" w:fill="FFFFFF" w:themeFill="background1"/>
        <w:spacing w:before="0" w:beforeAutospacing="0" w:after="0" w:afterAutospacing="0"/>
        <w:jc w:val="both"/>
        <w:rPr>
          <w:rStyle w:val="Lappusesnumurs"/>
          <w:rFonts w:asciiTheme="minorHAnsi" w:hAnsiTheme="minorHAnsi" w:cstheme="minorHAnsi"/>
          <w:sz w:val="22"/>
          <w:szCs w:val="22"/>
        </w:rPr>
      </w:pPr>
    </w:p>
    <w:p w14:paraId="00FAF3E8" w14:textId="77777777" w:rsidR="004760FA" w:rsidRPr="00E33A0E" w:rsidRDefault="004760FA" w:rsidP="004760FA">
      <w:pPr>
        <w:pStyle w:val="Sarakstarindkopa"/>
        <w:numPr>
          <w:ilvl w:val="0"/>
          <w:numId w:val="5"/>
        </w:numPr>
        <w:shd w:val="clear" w:color="auto" w:fill="FFFFFF" w:themeFill="background1"/>
        <w:spacing w:after="0" w:line="240" w:lineRule="auto"/>
        <w:jc w:val="both"/>
        <w:rPr>
          <w:rStyle w:val="Lappusesnumurs"/>
          <w:rFonts w:cstheme="minorHAnsi"/>
          <w:b/>
          <w:bCs/>
        </w:rPr>
      </w:pPr>
      <w:r w:rsidRPr="00E33A0E">
        <w:rPr>
          <w:rStyle w:val="Lappusesnumurs"/>
          <w:rFonts w:cstheme="minorHAnsi"/>
        </w:rPr>
        <w:t>Atbildība par saistošo noteikumu neievērošanu</w:t>
      </w:r>
      <w:bookmarkEnd w:id="4"/>
    </w:p>
    <w:p w14:paraId="366BC50D" w14:textId="79B996C0" w:rsidR="004760FA" w:rsidRPr="00E33A0E" w:rsidRDefault="004760FA" w:rsidP="004760FA">
      <w:pPr>
        <w:pStyle w:val="tv213"/>
        <w:numPr>
          <w:ilvl w:val="0"/>
          <w:numId w:val="3"/>
        </w:numPr>
        <w:shd w:val="clear" w:color="auto" w:fill="FFFFFF" w:themeFill="background1"/>
        <w:spacing w:before="0" w:beforeAutospacing="0" w:after="0" w:afterAutospacing="0"/>
        <w:jc w:val="both"/>
        <w:rPr>
          <w:rStyle w:val="Lappusesnumurs"/>
          <w:rFonts w:asciiTheme="minorHAnsi" w:hAnsiTheme="minorHAnsi" w:cstheme="minorHAnsi"/>
          <w:strike/>
          <w:sz w:val="22"/>
          <w:szCs w:val="22"/>
        </w:rPr>
      </w:pPr>
      <w:bookmarkStart w:id="5" w:name="p511690"/>
      <w:r w:rsidRPr="00E33A0E">
        <w:rPr>
          <w:rStyle w:val="Lappusesnumurs"/>
          <w:rFonts w:asciiTheme="minorHAnsi" w:hAnsiTheme="minorHAnsi" w:cstheme="minorHAnsi"/>
          <w:sz w:val="22"/>
          <w:szCs w:val="22"/>
        </w:rPr>
        <w:t xml:space="preserve">Kontrolēt saistošo noteikumu izpildi un veikt administratīvā pārkāpuma procesu līdz lietas izskatīšanai ir tiesīgas veikt </w:t>
      </w:r>
      <w:r w:rsidR="00E33A0E">
        <w:rPr>
          <w:rStyle w:val="Lappusesnumurs"/>
          <w:rFonts w:asciiTheme="minorHAnsi" w:hAnsiTheme="minorHAnsi" w:cstheme="minorHAnsi"/>
          <w:sz w:val="22"/>
          <w:szCs w:val="22"/>
        </w:rPr>
        <w:t>p</w:t>
      </w:r>
      <w:r w:rsidRPr="00E33A0E">
        <w:rPr>
          <w:rStyle w:val="Lappusesnumurs"/>
          <w:rFonts w:asciiTheme="minorHAnsi" w:hAnsiTheme="minorHAnsi" w:cstheme="minorHAnsi"/>
          <w:sz w:val="22"/>
          <w:szCs w:val="22"/>
        </w:rPr>
        <w:t>ašvaldības policijas amatpersonas</w:t>
      </w:r>
      <w:r w:rsidR="00E33A0E" w:rsidRPr="00E33A0E">
        <w:rPr>
          <w:rStyle w:val="Lappusesnumurs"/>
          <w:rFonts w:asciiTheme="minorHAnsi" w:hAnsiTheme="minorHAnsi" w:cstheme="minorHAnsi"/>
          <w:sz w:val="22"/>
          <w:szCs w:val="22"/>
        </w:rPr>
        <w:t xml:space="preserve"> un </w:t>
      </w:r>
      <w:r w:rsidRPr="00E33A0E">
        <w:rPr>
          <w:rStyle w:val="Lappusesnumurs"/>
          <w:rFonts w:asciiTheme="minorHAnsi" w:hAnsiTheme="minorHAnsi" w:cstheme="minorHAnsi"/>
          <w:sz w:val="22"/>
          <w:szCs w:val="22"/>
        </w:rPr>
        <w:t xml:space="preserve">pašvaldības Būvvaldes </w:t>
      </w:r>
      <w:r w:rsidR="00E33A0E">
        <w:rPr>
          <w:rStyle w:val="Lappusesnumurs"/>
          <w:rFonts w:asciiTheme="minorHAnsi" w:hAnsiTheme="minorHAnsi" w:cstheme="minorHAnsi"/>
          <w:sz w:val="22"/>
          <w:szCs w:val="22"/>
        </w:rPr>
        <w:t>būvinspektori</w:t>
      </w:r>
      <w:r w:rsidR="00E33A0E" w:rsidRPr="00E33A0E">
        <w:rPr>
          <w:rStyle w:val="Lappusesnumurs"/>
          <w:rFonts w:asciiTheme="minorHAnsi" w:hAnsiTheme="minorHAnsi" w:cstheme="minorHAnsi"/>
          <w:sz w:val="22"/>
          <w:szCs w:val="22"/>
        </w:rPr>
        <w:t>.</w:t>
      </w:r>
    </w:p>
    <w:p w14:paraId="5F735F49" w14:textId="77777777" w:rsidR="004760FA" w:rsidRDefault="004760FA" w:rsidP="004760FA">
      <w:pPr>
        <w:pStyle w:val="tv213"/>
        <w:numPr>
          <w:ilvl w:val="0"/>
          <w:numId w:val="3"/>
        </w:numPr>
        <w:shd w:val="clear" w:color="auto" w:fill="FFFFFF" w:themeFill="background1"/>
        <w:spacing w:before="0" w:beforeAutospacing="0" w:after="0" w:afterAutospacing="0"/>
        <w:jc w:val="both"/>
        <w:rPr>
          <w:rStyle w:val="Lappusesnumurs"/>
          <w:rFonts w:asciiTheme="minorHAnsi" w:hAnsiTheme="minorHAnsi" w:cstheme="minorHAnsi"/>
          <w:sz w:val="22"/>
          <w:szCs w:val="22"/>
        </w:rPr>
      </w:pPr>
      <w:r w:rsidRPr="00E33A0E">
        <w:rPr>
          <w:rStyle w:val="Lappusesnumurs"/>
          <w:rFonts w:asciiTheme="minorHAnsi" w:eastAsia="Calibri" w:hAnsiTheme="minorHAnsi" w:cstheme="minorHAnsi"/>
          <w:sz w:val="22"/>
          <w:szCs w:val="22"/>
        </w:rPr>
        <w:t>Par noteikumu prasību neievērošanu lietas izskata</w:t>
      </w:r>
      <w:r>
        <w:rPr>
          <w:rStyle w:val="Lappusesnumurs"/>
          <w:rFonts w:asciiTheme="minorHAnsi" w:eastAsia="Calibri" w:hAnsiTheme="minorHAnsi" w:cstheme="minorHAnsi"/>
          <w:sz w:val="22"/>
          <w:szCs w:val="22"/>
        </w:rPr>
        <w:t xml:space="preserve"> un lēmumus pieņem </w:t>
      </w:r>
      <w:proofErr w:type="spellStart"/>
      <w:r>
        <w:rPr>
          <w:rStyle w:val="Lappusesnumurs"/>
          <w:rFonts w:asciiTheme="minorHAnsi" w:hAnsiTheme="minorHAnsi" w:cstheme="minorHAnsi"/>
          <w:sz w:val="22"/>
          <w:szCs w:val="22"/>
          <w:shd w:val="clear" w:color="auto" w:fill="FFFFFF"/>
        </w:rPr>
        <w:t>Cēsu</w:t>
      </w:r>
      <w:proofErr w:type="spellEnd"/>
      <w:r>
        <w:rPr>
          <w:rStyle w:val="Lappusesnumurs"/>
          <w:rFonts w:asciiTheme="minorHAnsi" w:hAnsiTheme="minorHAnsi" w:cstheme="minorHAnsi"/>
          <w:sz w:val="22"/>
          <w:szCs w:val="22"/>
          <w:shd w:val="clear" w:color="auto" w:fill="FFFFFF"/>
        </w:rPr>
        <w:t xml:space="preserve"> novada pašvaldības policijas amatpersonas vai </w:t>
      </w:r>
      <w:proofErr w:type="spellStart"/>
      <w:r>
        <w:rPr>
          <w:rStyle w:val="Lappusesnumurs"/>
          <w:rFonts w:asciiTheme="minorHAnsi" w:hAnsiTheme="minorHAnsi" w:cstheme="minorHAnsi"/>
          <w:sz w:val="22"/>
          <w:szCs w:val="22"/>
          <w:shd w:val="clear" w:color="auto" w:fill="FFFFFF"/>
        </w:rPr>
        <w:t>Cēsu</w:t>
      </w:r>
      <w:proofErr w:type="spellEnd"/>
      <w:r>
        <w:rPr>
          <w:rStyle w:val="Lappusesnumurs"/>
          <w:rFonts w:asciiTheme="minorHAnsi" w:hAnsiTheme="minorHAnsi" w:cstheme="minorHAnsi"/>
          <w:sz w:val="22"/>
          <w:szCs w:val="22"/>
          <w:shd w:val="clear" w:color="auto" w:fill="FFFFFF"/>
        </w:rPr>
        <w:t xml:space="preserve"> novada pašvaldības Administratīvā komisija.</w:t>
      </w:r>
    </w:p>
    <w:p w14:paraId="681B5779" w14:textId="77777777" w:rsidR="004760FA" w:rsidRDefault="004760FA" w:rsidP="004760FA">
      <w:pPr>
        <w:pStyle w:val="tv213"/>
        <w:numPr>
          <w:ilvl w:val="0"/>
          <w:numId w:val="3"/>
        </w:numPr>
        <w:shd w:val="clear" w:color="auto" w:fill="FFFFFF" w:themeFill="background1"/>
        <w:spacing w:before="0" w:beforeAutospacing="0" w:after="0" w:afterAutospacing="0"/>
        <w:jc w:val="both"/>
      </w:pPr>
      <w:r>
        <w:rPr>
          <w:rFonts w:asciiTheme="minorHAnsi" w:hAnsiTheme="minorHAnsi" w:cstheme="minorHAnsi"/>
          <w:sz w:val="22"/>
          <w:szCs w:val="22"/>
          <w:shd w:val="clear" w:color="auto" w:fill="FFFFFF"/>
        </w:rPr>
        <w:t>Par šo noteikumu 4. un 5. punktā noteikto prasību neievērošanu fiziskām personām piemēro brīdinājumu vai naudas sodu līdz 50 naudas soda vienībām, juridiskām personām piemēro brīdinājumu vai naudas sodu līdz 200 naudas soda vienībām.</w:t>
      </w:r>
    </w:p>
    <w:p w14:paraId="7BF7A2A2" w14:textId="77777777" w:rsidR="004760FA" w:rsidRPr="007B3232" w:rsidRDefault="004760FA" w:rsidP="004760FA">
      <w:pPr>
        <w:pStyle w:val="tv213"/>
        <w:numPr>
          <w:ilvl w:val="0"/>
          <w:numId w:val="3"/>
        </w:numPr>
        <w:shd w:val="clear" w:color="auto" w:fill="FFFFFF" w:themeFill="background1"/>
        <w:spacing w:before="0" w:beforeAutospacing="0" w:after="0" w:afterAutospacing="0"/>
        <w:jc w:val="both"/>
        <w:rPr>
          <w:rFonts w:asciiTheme="minorHAnsi" w:hAnsiTheme="minorHAnsi" w:cstheme="minorHAnsi"/>
          <w:sz w:val="22"/>
          <w:szCs w:val="22"/>
        </w:rPr>
      </w:pPr>
      <w:r>
        <w:rPr>
          <w:rFonts w:asciiTheme="minorHAnsi" w:hAnsiTheme="minorHAnsi" w:cstheme="minorHAnsi"/>
          <w:sz w:val="22"/>
          <w:szCs w:val="22"/>
          <w:shd w:val="clear" w:color="auto" w:fill="FFFFFF"/>
        </w:rPr>
        <w:t>Par šo noteikumu 9. punktā noteikto prasību neievērošanu fiziskām personām piemēro brīdinājumu vai naudas sodu līdz 70 naudas soda vienībām, juridiskām personām piemēro brīdinājumu vai naudas sodu līdz 280 naudas soda vienībām.</w:t>
      </w:r>
    </w:p>
    <w:p w14:paraId="66270D59" w14:textId="77777777" w:rsidR="004760FA" w:rsidRDefault="004760FA" w:rsidP="004760FA">
      <w:pPr>
        <w:pStyle w:val="tv213"/>
        <w:shd w:val="clear" w:color="auto" w:fill="FFFFFF" w:themeFill="background1"/>
        <w:spacing w:before="0" w:beforeAutospacing="0" w:after="0" w:afterAutospacing="0"/>
        <w:ind w:left="360"/>
        <w:jc w:val="both"/>
        <w:rPr>
          <w:rFonts w:asciiTheme="minorHAnsi" w:hAnsiTheme="minorHAnsi" w:cstheme="minorHAnsi"/>
          <w:sz w:val="22"/>
          <w:szCs w:val="22"/>
        </w:rPr>
      </w:pPr>
    </w:p>
    <w:p w14:paraId="0337E9C6" w14:textId="77777777" w:rsidR="004760FA" w:rsidRDefault="004760FA" w:rsidP="004760FA">
      <w:pPr>
        <w:pStyle w:val="Sarakstarindkopa"/>
        <w:numPr>
          <w:ilvl w:val="0"/>
          <w:numId w:val="5"/>
        </w:numPr>
        <w:shd w:val="clear" w:color="auto" w:fill="FFFFFF"/>
        <w:spacing w:after="0" w:line="240" w:lineRule="auto"/>
        <w:jc w:val="both"/>
        <w:rPr>
          <w:rStyle w:val="Lappusesnumurs"/>
          <w:b/>
          <w:bCs/>
          <w:color w:val="000000" w:themeColor="text1"/>
        </w:rPr>
      </w:pPr>
      <w:bookmarkStart w:id="6" w:name="p511692"/>
      <w:bookmarkEnd w:id="5"/>
      <w:r>
        <w:rPr>
          <w:rStyle w:val="Lappusesnumurs"/>
          <w:rFonts w:cstheme="minorHAnsi"/>
          <w:color w:val="000000" w:themeColor="text1"/>
        </w:rPr>
        <w:t>Noslēguma jautājum</w:t>
      </w:r>
      <w:bookmarkEnd w:id="6"/>
      <w:r>
        <w:rPr>
          <w:rStyle w:val="Lappusesnumurs"/>
          <w:rFonts w:cstheme="minorHAnsi"/>
          <w:color w:val="000000" w:themeColor="text1"/>
        </w:rPr>
        <w:t>i</w:t>
      </w:r>
    </w:p>
    <w:p w14:paraId="13100DA0" w14:textId="77777777" w:rsidR="004760FA" w:rsidRDefault="004760FA" w:rsidP="004760FA">
      <w:pPr>
        <w:pStyle w:val="tv213"/>
        <w:numPr>
          <w:ilvl w:val="0"/>
          <w:numId w:val="3"/>
        </w:numPr>
        <w:shd w:val="clear" w:color="auto" w:fill="FFFFFF" w:themeFill="background1"/>
        <w:spacing w:before="0" w:beforeAutospacing="0" w:after="0" w:afterAutospacing="0"/>
        <w:jc w:val="both"/>
        <w:rPr>
          <w:rFonts w:eastAsiaTheme="minorEastAsia"/>
          <w:sz w:val="22"/>
          <w:szCs w:val="22"/>
        </w:rPr>
      </w:pPr>
      <w:r>
        <w:rPr>
          <w:rFonts w:asciiTheme="minorHAnsi" w:eastAsia="Calibri" w:hAnsiTheme="minorHAnsi" w:cstheme="minorHAnsi"/>
          <w:sz w:val="22"/>
          <w:szCs w:val="22"/>
        </w:rPr>
        <w:t>Saistošo noteikumu</w:t>
      </w:r>
      <w:r>
        <w:rPr>
          <w:rFonts w:asciiTheme="minorHAnsi" w:eastAsia="Calibri" w:hAnsiTheme="minorHAnsi" w:cstheme="minorHAnsi"/>
          <w:color w:val="FF0000"/>
          <w:sz w:val="22"/>
          <w:szCs w:val="22"/>
        </w:rPr>
        <w:t xml:space="preserve"> </w:t>
      </w:r>
      <w:r>
        <w:rPr>
          <w:rFonts w:asciiTheme="minorHAnsi" w:eastAsia="Calibri" w:hAnsiTheme="minorHAnsi" w:cstheme="minorHAnsi"/>
          <w:sz w:val="22"/>
          <w:szCs w:val="22"/>
        </w:rPr>
        <w:t xml:space="preserve">5.punkts, 12.-19.punkts ir spēkā līdz </w:t>
      </w:r>
      <w:r>
        <w:rPr>
          <w:rFonts w:asciiTheme="minorHAnsi" w:eastAsia="Calibri" w:hAnsiTheme="minorHAnsi" w:cstheme="minorHAnsi"/>
          <w:b/>
          <w:bCs/>
          <w:sz w:val="22"/>
          <w:szCs w:val="22"/>
        </w:rPr>
        <w:t>2025.gada 1.maijam</w:t>
      </w:r>
      <w:r>
        <w:rPr>
          <w:rFonts w:asciiTheme="minorHAnsi" w:eastAsia="Calibri" w:hAnsiTheme="minorHAnsi" w:cstheme="minorHAnsi"/>
          <w:sz w:val="22"/>
          <w:szCs w:val="22"/>
        </w:rPr>
        <w:t>.</w:t>
      </w:r>
    </w:p>
    <w:p w14:paraId="69E76B8C" w14:textId="77777777" w:rsidR="004760FA" w:rsidRDefault="004760FA" w:rsidP="004760FA">
      <w:pPr>
        <w:pStyle w:val="tv213"/>
        <w:numPr>
          <w:ilvl w:val="0"/>
          <w:numId w:val="3"/>
        </w:numPr>
        <w:shd w:val="clear" w:color="auto" w:fill="FFFFFF" w:themeFill="background1"/>
        <w:spacing w:before="0" w:beforeAutospacing="0" w:after="0" w:afterAutospacing="0"/>
        <w:jc w:val="both"/>
        <w:rPr>
          <w:rFonts w:asciiTheme="minorHAnsi" w:eastAsiaTheme="minorEastAsia" w:hAnsiTheme="minorHAnsi" w:cstheme="minorHAnsi"/>
          <w:sz w:val="22"/>
          <w:szCs w:val="22"/>
        </w:rPr>
      </w:pPr>
      <w:r>
        <w:rPr>
          <w:rFonts w:asciiTheme="minorHAnsi" w:eastAsia="Calibri" w:hAnsiTheme="minorHAnsi" w:cstheme="minorHAnsi"/>
          <w:sz w:val="22"/>
          <w:szCs w:val="22"/>
        </w:rPr>
        <w:t>Saistošie noteikumi stājas spēkā nākamajā dienā pēc to publicēšanas Latvijas Republikas oficiālajā izdevumā “Latvijas Vēstnesis”.</w:t>
      </w:r>
    </w:p>
    <w:p w14:paraId="6E15C215" w14:textId="77777777" w:rsidR="004760FA" w:rsidRDefault="004760FA" w:rsidP="004760FA">
      <w:pPr>
        <w:pStyle w:val="tv213"/>
        <w:numPr>
          <w:ilvl w:val="0"/>
          <w:numId w:val="3"/>
        </w:numPr>
        <w:shd w:val="clear" w:color="auto" w:fill="FFFFFF" w:themeFill="background1"/>
        <w:spacing w:before="0" w:beforeAutospacing="0" w:after="0" w:afterAutospacing="0"/>
        <w:jc w:val="both"/>
        <w:rPr>
          <w:rFonts w:asciiTheme="minorHAnsi" w:eastAsiaTheme="minorEastAsia" w:hAnsiTheme="minorHAnsi" w:cstheme="minorHAnsi"/>
          <w:sz w:val="22"/>
          <w:szCs w:val="22"/>
        </w:rPr>
      </w:pPr>
      <w:r>
        <w:rPr>
          <w:rFonts w:asciiTheme="minorHAnsi" w:eastAsia="Calibri" w:hAnsiTheme="minorHAnsi" w:cstheme="minorHAnsi"/>
          <w:sz w:val="22"/>
          <w:szCs w:val="22"/>
        </w:rPr>
        <w:t xml:space="preserve">Ar šo noteikumu spēkā stāšanos spēku zaudē </w:t>
      </w:r>
      <w:proofErr w:type="spellStart"/>
      <w:r>
        <w:rPr>
          <w:rFonts w:asciiTheme="minorHAnsi" w:eastAsia="Calibri" w:hAnsiTheme="minorHAnsi" w:cstheme="minorHAnsi"/>
          <w:sz w:val="22"/>
          <w:szCs w:val="22"/>
        </w:rPr>
        <w:t>Cēsu</w:t>
      </w:r>
      <w:proofErr w:type="spellEnd"/>
      <w:r>
        <w:rPr>
          <w:rFonts w:asciiTheme="minorHAnsi" w:eastAsia="Calibri" w:hAnsiTheme="minorHAnsi" w:cstheme="minorHAnsi"/>
          <w:sz w:val="22"/>
          <w:szCs w:val="22"/>
        </w:rPr>
        <w:t xml:space="preserve"> novada domes 2021.gada 2.decembra saistošie noteikumi Nr.20 “Par </w:t>
      </w:r>
      <w:proofErr w:type="spellStart"/>
      <w:r>
        <w:rPr>
          <w:rFonts w:asciiTheme="minorHAnsi" w:eastAsia="Calibri" w:hAnsiTheme="minorHAnsi" w:cstheme="minorHAnsi"/>
          <w:sz w:val="22"/>
          <w:szCs w:val="22"/>
        </w:rPr>
        <w:t>Cēsu</w:t>
      </w:r>
      <w:proofErr w:type="spellEnd"/>
      <w:r>
        <w:rPr>
          <w:rFonts w:asciiTheme="minorHAnsi" w:eastAsia="Calibri" w:hAnsiTheme="minorHAnsi" w:cstheme="minorHAnsi"/>
          <w:sz w:val="22"/>
          <w:szCs w:val="22"/>
        </w:rPr>
        <w:t xml:space="preserve"> novada teritorijas kopšanu un būvju uzturēšanu”.</w:t>
      </w:r>
    </w:p>
    <w:p w14:paraId="53C392DE" w14:textId="77777777" w:rsidR="004760FA" w:rsidRPr="002C6370" w:rsidRDefault="004760FA" w:rsidP="004760FA">
      <w:pPr>
        <w:spacing w:after="0"/>
        <w:jc w:val="right"/>
        <w:rPr>
          <w:rFonts w:cstheme="minorHAnsi"/>
        </w:rPr>
      </w:pPr>
    </w:p>
    <w:p w14:paraId="10E63694" w14:textId="77777777" w:rsidR="004760FA" w:rsidRDefault="004760FA" w:rsidP="004760FA">
      <w:pPr>
        <w:spacing w:after="0"/>
        <w:rPr>
          <w:rFonts w:cstheme="minorHAnsi"/>
        </w:rPr>
      </w:pPr>
      <w:proofErr w:type="spellStart"/>
      <w:r w:rsidRPr="002C6370">
        <w:rPr>
          <w:rFonts w:cstheme="minorHAnsi"/>
        </w:rPr>
        <w:t>Cēsu</w:t>
      </w:r>
      <w:proofErr w:type="spellEnd"/>
      <w:r w:rsidRPr="002C6370">
        <w:rPr>
          <w:rFonts w:cstheme="minorHAnsi"/>
        </w:rPr>
        <w:t xml:space="preserve"> novada domes priekšsēdētājs</w:t>
      </w:r>
      <w:r w:rsidRPr="002C6370">
        <w:rPr>
          <w:rFonts w:cstheme="minorHAnsi"/>
        </w:rPr>
        <w:tab/>
      </w:r>
      <w:r w:rsidRPr="002C6370">
        <w:rPr>
          <w:rFonts w:cstheme="minorHAnsi"/>
        </w:rPr>
        <w:tab/>
      </w:r>
      <w:r w:rsidRPr="002C6370">
        <w:rPr>
          <w:rFonts w:cstheme="minorHAnsi"/>
        </w:rPr>
        <w:tab/>
      </w:r>
      <w:r w:rsidRPr="002C6370">
        <w:rPr>
          <w:rFonts w:cstheme="minorHAnsi"/>
        </w:rPr>
        <w:tab/>
      </w:r>
      <w:r w:rsidRPr="002C6370">
        <w:rPr>
          <w:rFonts w:cstheme="minorHAnsi"/>
        </w:rPr>
        <w:tab/>
      </w:r>
      <w:r w:rsidRPr="002C6370">
        <w:rPr>
          <w:rFonts w:cstheme="minorHAnsi"/>
        </w:rPr>
        <w:tab/>
      </w:r>
      <w:proofErr w:type="spellStart"/>
      <w:r w:rsidRPr="002C6370">
        <w:rPr>
          <w:rFonts w:cstheme="minorHAnsi"/>
        </w:rPr>
        <w:t>J.Rozenbergs</w:t>
      </w:r>
      <w:proofErr w:type="spellEnd"/>
    </w:p>
    <w:p w14:paraId="6AC87CC4" w14:textId="77777777" w:rsidR="004760FA" w:rsidRPr="002C6370" w:rsidRDefault="004760FA" w:rsidP="004760FA">
      <w:pPr>
        <w:spacing w:after="0"/>
        <w:rPr>
          <w:rFonts w:cstheme="minorHAnsi"/>
        </w:rPr>
      </w:pPr>
    </w:p>
    <w:p w14:paraId="28676377" w14:textId="77777777" w:rsidR="004760FA" w:rsidRDefault="004760FA" w:rsidP="004760FA">
      <w:pPr>
        <w:spacing w:after="0"/>
        <w:jc w:val="center"/>
        <w:rPr>
          <w:rFonts w:cstheme="minorHAnsi"/>
        </w:rPr>
      </w:pPr>
      <w:r w:rsidRPr="002C6370">
        <w:rPr>
          <w:rFonts w:cstheme="minorHAnsi"/>
        </w:rPr>
        <w:t>DOKUMENTS PARAKSTĪTS AR DROŠU ELEKTRONISKO PARAKSTU UN SATUR LAIKA ZĪMOGU</w:t>
      </w:r>
    </w:p>
    <w:p w14:paraId="215F943D" w14:textId="77777777" w:rsidR="004760FA" w:rsidRDefault="004760FA" w:rsidP="004760FA">
      <w:pPr>
        <w:spacing w:after="0"/>
        <w:jc w:val="center"/>
        <w:rPr>
          <w:rFonts w:cstheme="minorHAnsi"/>
        </w:rPr>
      </w:pPr>
    </w:p>
    <w:p w14:paraId="6AC6B0FD" w14:textId="77777777" w:rsidR="004760FA" w:rsidRDefault="004760FA" w:rsidP="004760FA"/>
    <w:p w14:paraId="596B2A6E" w14:textId="77777777" w:rsidR="00BE4A4D" w:rsidRDefault="00BE4A4D"/>
    <w:sectPr w:rsidR="00BE4A4D" w:rsidSect="00DE65E9">
      <w:pgSz w:w="11906" w:h="16838"/>
      <w:pgMar w:top="1440" w:right="851" w:bottom="1440"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Unicode MS">
    <w:panose1 w:val="020B0604020202020204"/>
    <w:charset w:val="00"/>
    <w:family w:val="swiss"/>
    <w:pitch w:val="variable"/>
  </w:font>
  <w:font w:name="Aptos Display">
    <w:charset w:val="00"/>
    <w:family w:val="swiss"/>
    <w:pitch w:val="variable"/>
    <w:sig w:usb0="20000287" w:usb1="00000003" w:usb2="00000000" w:usb3="00000000" w:csb0="0000019F" w:csb1="00000000"/>
  </w:font>
  <w:font w:name="Segoe UI">
    <w:panose1 w:val="020B0502040204020203"/>
    <w:charset w:val="BA"/>
    <w:family w:val="swiss"/>
    <w:pitch w:val="variable"/>
    <w:sig w:usb0="E4002EFF" w:usb1="C000E47F" w:usb2="00000009" w:usb3="00000000" w:csb0="000001FF" w:csb1="00000000"/>
  </w:font>
  <w:font w:name="Calibri">
    <w:panose1 w:val="020F05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A017F6"/>
    <w:multiLevelType w:val="multilevel"/>
    <w:tmpl w:val="FE70951A"/>
    <w:lvl w:ilvl="0">
      <w:start w:val="1"/>
      <w:numFmt w:val="upperRoman"/>
      <w:lvlText w:val="%1."/>
      <w:lvlJc w:val="right"/>
      <w:pPr>
        <w:ind w:left="720" w:hanging="360"/>
      </w:pPr>
      <w:rPr>
        <w:b/>
      </w:rPr>
    </w:lvl>
    <w:lvl w:ilvl="1">
      <w:start w:val="1"/>
      <w:numFmt w:val="decimal"/>
      <w:isLgl/>
      <w:lvlText w:val="%1.%2."/>
      <w:lvlJc w:val="left"/>
      <w:pPr>
        <w:ind w:left="917" w:hanging="360"/>
      </w:pPr>
      <w:rPr>
        <w:color w:val="auto"/>
      </w:rPr>
    </w:lvl>
    <w:lvl w:ilvl="2">
      <w:start w:val="1"/>
      <w:numFmt w:val="decimal"/>
      <w:isLgl/>
      <w:lvlText w:val="%1.%2.%3."/>
      <w:lvlJc w:val="left"/>
      <w:pPr>
        <w:ind w:left="1474" w:hanging="720"/>
      </w:pPr>
    </w:lvl>
    <w:lvl w:ilvl="3">
      <w:start w:val="1"/>
      <w:numFmt w:val="decimal"/>
      <w:isLgl/>
      <w:lvlText w:val="%1.%2.%3.%4."/>
      <w:lvlJc w:val="left"/>
      <w:pPr>
        <w:ind w:left="1671" w:hanging="720"/>
      </w:pPr>
    </w:lvl>
    <w:lvl w:ilvl="4">
      <w:start w:val="1"/>
      <w:numFmt w:val="decimal"/>
      <w:isLgl/>
      <w:lvlText w:val="%1.%2.%3.%4.%5."/>
      <w:lvlJc w:val="left"/>
      <w:pPr>
        <w:ind w:left="2228" w:hanging="1080"/>
      </w:pPr>
    </w:lvl>
    <w:lvl w:ilvl="5">
      <w:start w:val="1"/>
      <w:numFmt w:val="decimal"/>
      <w:isLgl/>
      <w:lvlText w:val="%1.%2.%3.%4.%5.%6."/>
      <w:lvlJc w:val="left"/>
      <w:pPr>
        <w:ind w:left="2425" w:hanging="1080"/>
      </w:pPr>
    </w:lvl>
    <w:lvl w:ilvl="6">
      <w:start w:val="1"/>
      <w:numFmt w:val="decimal"/>
      <w:isLgl/>
      <w:lvlText w:val="%1.%2.%3.%4.%5.%6.%7."/>
      <w:lvlJc w:val="left"/>
      <w:pPr>
        <w:ind w:left="2982" w:hanging="1440"/>
      </w:pPr>
    </w:lvl>
    <w:lvl w:ilvl="7">
      <w:start w:val="1"/>
      <w:numFmt w:val="decimal"/>
      <w:isLgl/>
      <w:lvlText w:val="%1.%2.%3.%4.%5.%6.%7.%8."/>
      <w:lvlJc w:val="left"/>
      <w:pPr>
        <w:ind w:left="3179" w:hanging="1440"/>
      </w:pPr>
    </w:lvl>
    <w:lvl w:ilvl="8">
      <w:start w:val="1"/>
      <w:numFmt w:val="decimal"/>
      <w:isLgl/>
      <w:lvlText w:val="%1.%2.%3.%4.%5.%6.%7.%8.%9."/>
      <w:lvlJc w:val="left"/>
      <w:pPr>
        <w:ind w:left="3736" w:hanging="1800"/>
      </w:pPr>
    </w:lvl>
  </w:abstractNum>
  <w:abstractNum w:abstractNumId="1" w15:restartNumberingAfterBreak="0">
    <w:nsid w:val="1B9018DC"/>
    <w:multiLevelType w:val="hybridMultilevel"/>
    <w:tmpl w:val="09DED764"/>
    <w:lvl w:ilvl="0" w:tplc="0409000F">
      <w:start w:val="1"/>
      <w:numFmt w:val="decimal"/>
      <w:lvlText w:val="%1."/>
      <w:lvlJc w:val="left"/>
      <w:pPr>
        <w:ind w:left="720" w:hanging="360"/>
      </w:pPr>
      <w:rPr>
        <w:rFonts w:eastAsia="Times New Roman"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280D2339"/>
    <w:multiLevelType w:val="multilevel"/>
    <w:tmpl w:val="C2F4B692"/>
    <w:lvl w:ilvl="0">
      <w:start w:val="2"/>
      <w:numFmt w:val="decimal"/>
      <w:lvlText w:val="%1."/>
      <w:lvlJc w:val="left"/>
      <w:pPr>
        <w:ind w:left="360" w:hanging="360"/>
      </w:pPr>
      <w:rPr>
        <w:rFonts w:asciiTheme="minorHAnsi" w:eastAsia="Times New Roman" w:hAnsiTheme="minorHAnsi" w:cstheme="minorHAnsi" w:hint="default"/>
        <w:b w:val="0"/>
        <w:i w:val="0"/>
        <w:strike w:val="0"/>
        <w:dstrike w:val="0"/>
        <w:color w:val="auto"/>
        <w:sz w:val="22"/>
        <w:szCs w:val="22"/>
        <w:u w:val="none"/>
        <w:effect w:val="none"/>
      </w:rPr>
    </w:lvl>
    <w:lvl w:ilvl="1">
      <w:start w:val="1"/>
      <w:numFmt w:val="decimal"/>
      <w:lvlText w:val="%1.%2."/>
      <w:lvlJc w:val="left"/>
      <w:pPr>
        <w:ind w:left="360" w:hanging="360"/>
      </w:pPr>
      <w:rPr>
        <w:rFonts w:asciiTheme="minorHAnsi" w:eastAsia="Times New Roman" w:hAnsiTheme="minorHAnsi" w:cstheme="minorHAnsi" w:hint="default"/>
        <w:b w:val="0"/>
        <w:i w:val="0"/>
        <w:strike w:val="0"/>
        <w:dstrike w:val="0"/>
        <w:sz w:val="22"/>
        <w:szCs w:val="22"/>
        <w:u w:val="none"/>
        <w:effect w:val="none"/>
      </w:rPr>
    </w:lvl>
    <w:lvl w:ilvl="2">
      <w:start w:val="1"/>
      <w:numFmt w:val="decimal"/>
      <w:lvlText w:val="%1.%2.%3."/>
      <w:lvlJc w:val="left"/>
      <w:pPr>
        <w:ind w:left="720" w:hanging="720"/>
      </w:pPr>
      <w:rPr>
        <w:rFonts w:eastAsia="Times New Roman" w:cs="Times New Roman"/>
        <w:b w:val="0"/>
        <w:i w:val="0"/>
        <w:strike w:val="0"/>
        <w:dstrike w:val="0"/>
        <w:u w:val="none"/>
        <w:effect w:val="none"/>
      </w:rPr>
    </w:lvl>
    <w:lvl w:ilvl="3">
      <w:start w:val="1"/>
      <w:numFmt w:val="decimal"/>
      <w:lvlText w:val="%1.%2.%3.%4."/>
      <w:lvlJc w:val="left"/>
      <w:pPr>
        <w:ind w:left="720" w:hanging="720"/>
      </w:pPr>
      <w:rPr>
        <w:rFonts w:eastAsia="Times New Roman" w:cs="Times New Roman"/>
        <w:b/>
        <w:i/>
      </w:rPr>
    </w:lvl>
    <w:lvl w:ilvl="4">
      <w:start w:val="1"/>
      <w:numFmt w:val="decimal"/>
      <w:lvlText w:val="%1.%2.%3.%4.%5."/>
      <w:lvlJc w:val="left"/>
      <w:pPr>
        <w:ind w:left="1080" w:hanging="1080"/>
      </w:pPr>
      <w:rPr>
        <w:rFonts w:eastAsia="Times New Roman" w:cs="Times New Roman"/>
        <w:b/>
        <w:i/>
      </w:rPr>
    </w:lvl>
    <w:lvl w:ilvl="5">
      <w:start w:val="1"/>
      <w:numFmt w:val="decimal"/>
      <w:lvlText w:val="%1.%2.%3.%4.%5.%6."/>
      <w:lvlJc w:val="left"/>
      <w:pPr>
        <w:ind w:left="1080" w:hanging="1080"/>
      </w:pPr>
      <w:rPr>
        <w:rFonts w:eastAsia="Times New Roman" w:cs="Times New Roman"/>
        <w:b/>
        <w:i/>
      </w:rPr>
    </w:lvl>
    <w:lvl w:ilvl="6">
      <w:start w:val="1"/>
      <w:numFmt w:val="decimal"/>
      <w:lvlText w:val="%1.%2.%3.%4.%5.%6.%7."/>
      <w:lvlJc w:val="left"/>
      <w:pPr>
        <w:ind w:left="1440" w:hanging="1440"/>
      </w:pPr>
      <w:rPr>
        <w:rFonts w:eastAsia="Times New Roman" w:cs="Times New Roman"/>
        <w:b/>
        <w:i/>
      </w:rPr>
    </w:lvl>
    <w:lvl w:ilvl="7">
      <w:start w:val="1"/>
      <w:numFmt w:val="decimal"/>
      <w:lvlText w:val="%1.%2.%3.%4.%5.%6.%7.%8."/>
      <w:lvlJc w:val="left"/>
      <w:pPr>
        <w:ind w:left="1440" w:hanging="1440"/>
      </w:pPr>
      <w:rPr>
        <w:rFonts w:eastAsia="Times New Roman" w:cs="Times New Roman"/>
        <w:b/>
        <w:i/>
      </w:rPr>
    </w:lvl>
    <w:lvl w:ilvl="8">
      <w:start w:val="1"/>
      <w:numFmt w:val="decimal"/>
      <w:lvlText w:val="%1.%2.%3.%4.%5.%6.%7.%8.%9."/>
      <w:lvlJc w:val="left"/>
      <w:pPr>
        <w:ind w:left="1800" w:hanging="1800"/>
      </w:pPr>
      <w:rPr>
        <w:rFonts w:eastAsia="Times New Roman" w:cs="Times New Roman"/>
        <w:b/>
        <w:i/>
      </w:rPr>
    </w:lvl>
  </w:abstractNum>
  <w:abstractNum w:abstractNumId="3" w15:restartNumberingAfterBreak="0">
    <w:nsid w:val="2CB022D4"/>
    <w:multiLevelType w:val="hybridMultilevel"/>
    <w:tmpl w:val="CC88F6B6"/>
    <w:numStyleLink w:val="ImportedStyle1"/>
  </w:abstractNum>
  <w:abstractNum w:abstractNumId="4" w15:restartNumberingAfterBreak="0">
    <w:nsid w:val="65D8573C"/>
    <w:multiLevelType w:val="hybridMultilevel"/>
    <w:tmpl w:val="CC88F6B6"/>
    <w:styleLink w:val="ImportedStyle1"/>
    <w:lvl w:ilvl="0" w:tplc="FFFFFFFF">
      <w:start w:val="1"/>
      <w:numFmt w:val="upperRoman"/>
      <w:lvlText w:val="%1."/>
      <w:lvlJc w:val="left"/>
      <w:pPr>
        <w:ind w:left="1080" w:hanging="720"/>
      </w:pPr>
      <w:rPr>
        <w:b/>
        <w:bCs/>
        <w:caps w:val="0"/>
        <w:smallCaps w:val="0"/>
        <w:strike w:val="0"/>
        <w:dstrike w:val="0"/>
        <w:spacing w:val="0"/>
        <w:w w:val="100"/>
        <w:kern w:val="0"/>
        <w:position w:val="0"/>
        <w:highlight w:val="none"/>
        <w:u w:val="none"/>
        <w:effect w:val="none"/>
        <w:vertAlign w:val="baseline"/>
      </w:rPr>
    </w:lvl>
    <w:lvl w:ilvl="1" w:tplc="B5D08106">
      <w:start w:val="1"/>
      <w:numFmt w:val="lowerLetter"/>
      <w:lvlText w:val="%2."/>
      <w:lvlJc w:val="left"/>
      <w:pPr>
        <w:ind w:left="1440" w:hanging="360"/>
      </w:pPr>
      <w:rPr>
        <w:rFonts w:hAnsi="Arial Unicode MS"/>
        <w:b/>
        <w:bCs/>
        <w:caps w:val="0"/>
        <w:smallCaps w:val="0"/>
        <w:strike w:val="0"/>
        <w:dstrike w:val="0"/>
        <w:spacing w:val="0"/>
        <w:w w:val="100"/>
        <w:kern w:val="0"/>
        <w:position w:val="0"/>
        <w:highlight w:val="none"/>
        <w:u w:val="none"/>
        <w:effect w:val="none"/>
        <w:vertAlign w:val="baseline"/>
      </w:rPr>
    </w:lvl>
    <w:lvl w:ilvl="2" w:tplc="3A148754">
      <w:start w:val="1"/>
      <w:numFmt w:val="lowerRoman"/>
      <w:lvlText w:val="%3."/>
      <w:lvlJc w:val="left"/>
      <w:pPr>
        <w:ind w:left="2160" w:hanging="273"/>
      </w:pPr>
      <w:rPr>
        <w:rFonts w:hAnsi="Arial Unicode MS"/>
        <w:b/>
        <w:bCs/>
        <w:caps w:val="0"/>
        <w:smallCaps w:val="0"/>
        <w:strike w:val="0"/>
        <w:dstrike w:val="0"/>
        <w:spacing w:val="0"/>
        <w:w w:val="100"/>
        <w:kern w:val="0"/>
        <w:position w:val="0"/>
        <w:highlight w:val="none"/>
        <w:u w:val="none"/>
        <w:effect w:val="none"/>
        <w:vertAlign w:val="baseline"/>
      </w:rPr>
    </w:lvl>
    <w:lvl w:ilvl="3" w:tplc="09020386">
      <w:start w:val="1"/>
      <w:numFmt w:val="decimal"/>
      <w:lvlText w:val="%4."/>
      <w:lvlJc w:val="left"/>
      <w:pPr>
        <w:ind w:left="2880" w:hanging="360"/>
      </w:pPr>
      <w:rPr>
        <w:rFonts w:hAnsi="Arial Unicode MS"/>
        <w:b/>
        <w:bCs/>
        <w:caps w:val="0"/>
        <w:smallCaps w:val="0"/>
        <w:strike w:val="0"/>
        <w:dstrike w:val="0"/>
        <w:spacing w:val="0"/>
        <w:w w:val="100"/>
        <w:kern w:val="0"/>
        <w:position w:val="0"/>
        <w:highlight w:val="none"/>
        <w:u w:val="none"/>
        <w:effect w:val="none"/>
        <w:vertAlign w:val="baseline"/>
      </w:rPr>
    </w:lvl>
    <w:lvl w:ilvl="4" w:tplc="6D7C9F2A">
      <w:start w:val="1"/>
      <w:numFmt w:val="lowerLetter"/>
      <w:lvlText w:val="%5."/>
      <w:lvlJc w:val="left"/>
      <w:pPr>
        <w:ind w:left="3600" w:hanging="360"/>
      </w:pPr>
      <w:rPr>
        <w:rFonts w:hAnsi="Arial Unicode MS"/>
        <w:b/>
        <w:bCs/>
        <w:caps w:val="0"/>
        <w:smallCaps w:val="0"/>
        <w:strike w:val="0"/>
        <w:dstrike w:val="0"/>
        <w:spacing w:val="0"/>
        <w:w w:val="100"/>
        <w:kern w:val="0"/>
        <w:position w:val="0"/>
        <w:highlight w:val="none"/>
        <w:u w:val="none"/>
        <w:effect w:val="none"/>
        <w:vertAlign w:val="baseline"/>
      </w:rPr>
    </w:lvl>
    <w:lvl w:ilvl="5" w:tplc="9A38E106">
      <w:start w:val="1"/>
      <w:numFmt w:val="lowerRoman"/>
      <w:lvlText w:val="%6."/>
      <w:lvlJc w:val="left"/>
      <w:pPr>
        <w:ind w:left="4320" w:hanging="273"/>
      </w:pPr>
      <w:rPr>
        <w:rFonts w:hAnsi="Arial Unicode MS"/>
        <w:b/>
        <w:bCs/>
        <w:caps w:val="0"/>
        <w:smallCaps w:val="0"/>
        <w:strike w:val="0"/>
        <w:dstrike w:val="0"/>
        <w:spacing w:val="0"/>
        <w:w w:val="100"/>
        <w:kern w:val="0"/>
        <w:position w:val="0"/>
        <w:highlight w:val="none"/>
        <w:u w:val="none"/>
        <w:effect w:val="none"/>
        <w:vertAlign w:val="baseline"/>
      </w:rPr>
    </w:lvl>
    <w:lvl w:ilvl="6" w:tplc="613008AC">
      <w:start w:val="1"/>
      <w:numFmt w:val="decimal"/>
      <w:lvlText w:val="%7."/>
      <w:lvlJc w:val="left"/>
      <w:pPr>
        <w:ind w:left="5040" w:hanging="360"/>
      </w:pPr>
      <w:rPr>
        <w:rFonts w:hAnsi="Arial Unicode MS"/>
        <w:b/>
        <w:bCs/>
        <w:caps w:val="0"/>
        <w:smallCaps w:val="0"/>
        <w:strike w:val="0"/>
        <w:dstrike w:val="0"/>
        <w:spacing w:val="0"/>
        <w:w w:val="100"/>
        <w:kern w:val="0"/>
        <w:position w:val="0"/>
        <w:highlight w:val="none"/>
        <w:u w:val="none"/>
        <w:effect w:val="none"/>
        <w:vertAlign w:val="baseline"/>
      </w:rPr>
    </w:lvl>
    <w:lvl w:ilvl="7" w:tplc="06CE7D52">
      <w:start w:val="1"/>
      <w:numFmt w:val="lowerLetter"/>
      <w:lvlText w:val="%8."/>
      <w:lvlJc w:val="left"/>
      <w:pPr>
        <w:ind w:left="5760" w:hanging="360"/>
      </w:pPr>
      <w:rPr>
        <w:rFonts w:hAnsi="Arial Unicode MS"/>
        <w:b/>
        <w:bCs/>
        <w:caps w:val="0"/>
        <w:smallCaps w:val="0"/>
        <w:strike w:val="0"/>
        <w:dstrike w:val="0"/>
        <w:spacing w:val="0"/>
        <w:w w:val="100"/>
        <w:kern w:val="0"/>
        <w:position w:val="0"/>
        <w:highlight w:val="none"/>
        <w:u w:val="none"/>
        <w:effect w:val="none"/>
        <w:vertAlign w:val="baseline"/>
      </w:rPr>
    </w:lvl>
    <w:lvl w:ilvl="8" w:tplc="3A961BBE">
      <w:start w:val="1"/>
      <w:numFmt w:val="lowerRoman"/>
      <w:lvlText w:val="%9."/>
      <w:lvlJc w:val="left"/>
      <w:pPr>
        <w:ind w:left="6480" w:hanging="273"/>
      </w:pPr>
      <w:rPr>
        <w:rFonts w:hAnsi="Arial Unicode MS"/>
        <w:b/>
        <w:bCs/>
        <w:caps w:val="0"/>
        <w:smallCaps w:val="0"/>
        <w:strike w:val="0"/>
        <w:dstrike w:val="0"/>
        <w:spacing w:val="0"/>
        <w:w w:val="100"/>
        <w:kern w:val="0"/>
        <w:position w:val="0"/>
        <w:highlight w:val="none"/>
        <w:u w:val="none"/>
        <w:effect w:val="none"/>
        <w:vertAlign w:val="baseline"/>
      </w:rPr>
    </w:lvl>
  </w:abstractNum>
  <w:abstractNum w:abstractNumId="5" w15:restartNumberingAfterBreak="0">
    <w:nsid w:val="775D75F6"/>
    <w:multiLevelType w:val="multilevel"/>
    <w:tmpl w:val="53FA02CE"/>
    <w:lvl w:ilvl="0">
      <w:start w:val="4"/>
      <w:numFmt w:val="upperRoman"/>
      <w:lvlText w:val="%1."/>
      <w:lvlJc w:val="left"/>
      <w:pPr>
        <w:ind w:left="1080" w:hanging="720"/>
      </w:pPr>
      <w:rPr>
        <w:rFonts w:asciiTheme="minorHAnsi" w:hAnsiTheme="minorHAnsi" w:cstheme="minorHAnsi" w:hint="default"/>
      </w:rPr>
    </w:lvl>
    <w:lvl w:ilvl="1">
      <w:start w:val="1"/>
      <w:numFmt w:val="decimal"/>
      <w:isLgl/>
      <w:lvlText w:val="%1.%2."/>
      <w:lvlJc w:val="left"/>
      <w:pPr>
        <w:ind w:left="768" w:hanging="408"/>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num w:numId="1" w16cid:durableId="123616257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5332867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8461890">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44003376">
    <w:abstractNumId w:val="3"/>
  </w:num>
  <w:num w:numId="5" w16cid:durableId="1904753581">
    <w:abstractNumId w:val="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6932937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60FA"/>
    <w:rsid w:val="00037901"/>
    <w:rsid w:val="002022DC"/>
    <w:rsid w:val="004760FA"/>
    <w:rsid w:val="007E19CD"/>
    <w:rsid w:val="009B7DCE"/>
    <w:rsid w:val="00BE4A4D"/>
    <w:rsid w:val="00E33A0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9315EE"/>
  <w15:chartTrackingRefBased/>
  <w15:docId w15:val="{129FEBB0-FED9-4C6A-BD23-905567D87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4760FA"/>
  </w:style>
  <w:style w:type="paragraph" w:styleId="Virsraksts1">
    <w:name w:val="heading 1"/>
    <w:basedOn w:val="Parasts"/>
    <w:next w:val="Parasts"/>
    <w:link w:val="Virsraksts1Rakstz"/>
    <w:uiPriority w:val="9"/>
    <w:qFormat/>
    <w:rsid w:val="004760F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Virsraksts2">
    <w:name w:val="heading 2"/>
    <w:basedOn w:val="Parasts"/>
    <w:next w:val="Parasts"/>
    <w:link w:val="Virsraksts2Rakstz"/>
    <w:uiPriority w:val="9"/>
    <w:semiHidden/>
    <w:unhideWhenUsed/>
    <w:qFormat/>
    <w:rsid w:val="004760F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Virsraksts3">
    <w:name w:val="heading 3"/>
    <w:basedOn w:val="Parasts"/>
    <w:next w:val="Parasts"/>
    <w:link w:val="Virsraksts3Rakstz"/>
    <w:uiPriority w:val="9"/>
    <w:semiHidden/>
    <w:unhideWhenUsed/>
    <w:qFormat/>
    <w:rsid w:val="004760FA"/>
    <w:pPr>
      <w:keepNext/>
      <w:keepLines/>
      <w:spacing w:before="160" w:after="80"/>
      <w:outlineLvl w:val="2"/>
    </w:pPr>
    <w:rPr>
      <w:rFonts w:eastAsiaTheme="majorEastAsia" w:cstheme="majorBidi"/>
      <w:color w:val="0F4761" w:themeColor="accent1" w:themeShade="BF"/>
      <w:sz w:val="28"/>
      <w:szCs w:val="28"/>
    </w:rPr>
  </w:style>
  <w:style w:type="paragraph" w:styleId="Virsraksts4">
    <w:name w:val="heading 4"/>
    <w:basedOn w:val="Parasts"/>
    <w:next w:val="Parasts"/>
    <w:link w:val="Virsraksts4Rakstz"/>
    <w:uiPriority w:val="9"/>
    <w:semiHidden/>
    <w:unhideWhenUsed/>
    <w:qFormat/>
    <w:rsid w:val="004760FA"/>
    <w:pPr>
      <w:keepNext/>
      <w:keepLines/>
      <w:spacing w:before="80" w:after="40"/>
      <w:outlineLvl w:val="3"/>
    </w:pPr>
    <w:rPr>
      <w:rFonts w:eastAsiaTheme="majorEastAsia" w:cstheme="majorBidi"/>
      <w:i/>
      <w:iCs/>
      <w:color w:val="0F4761" w:themeColor="accent1" w:themeShade="BF"/>
    </w:rPr>
  </w:style>
  <w:style w:type="paragraph" w:styleId="Virsraksts5">
    <w:name w:val="heading 5"/>
    <w:basedOn w:val="Parasts"/>
    <w:next w:val="Parasts"/>
    <w:link w:val="Virsraksts5Rakstz"/>
    <w:uiPriority w:val="9"/>
    <w:semiHidden/>
    <w:unhideWhenUsed/>
    <w:qFormat/>
    <w:rsid w:val="004760FA"/>
    <w:pPr>
      <w:keepNext/>
      <w:keepLines/>
      <w:spacing w:before="80" w:after="40"/>
      <w:outlineLvl w:val="4"/>
    </w:pPr>
    <w:rPr>
      <w:rFonts w:eastAsiaTheme="majorEastAsia" w:cstheme="majorBidi"/>
      <w:color w:val="0F4761" w:themeColor="accent1" w:themeShade="BF"/>
    </w:rPr>
  </w:style>
  <w:style w:type="paragraph" w:styleId="Virsraksts6">
    <w:name w:val="heading 6"/>
    <w:basedOn w:val="Parasts"/>
    <w:next w:val="Parasts"/>
    <w:link w:val="Virsraksts6Rakstz"/>
    <w:uiPriority w:val="9"/>
    <w:semiHidden/>
    <w:unhideWhenUsed/>
    <w:qFormat/>
    <w:rsid w:val="004760FA"/>
    <w:pPr>
      <w:keepNext/>
      <w:keepLines/>
      <w:spacing w:before="40" w:after="0"/>
      <w:outlineLvl w:val="5"/>
    </w:pPr>
    <w:rPr>
      <w:rFonts w:eastAsiaTheme="majorEastAsia" w:cstheme="majorBidi"/>
      <w:i/>
      <w:iCs/>
      <w:color w:val="595959" w:themeColor="text1" w:themeTint="A6"/>
    </w:rPr>
  </w:style>
  <w:style w:type="paragraph" w:styleId="Virsraksts7">
    <w:name w:val="heading 7"/>
    <w:basedOn w:val="Parasts"/>
    <w:next w:val="Parasts"/>
    <w:link w:val="Virsraksts7Rakstz"/>
    <w:uiPriority w:val="9"/>
    <w:semiHidden/>
    <w:unhideWhenUsed/>
    <w:qFormat/>
    <w:rsid w:val="004760FA"/>
    <w:pPr>
      <w:keepNext/>
      <w:keepLines/>
      <w:spacing w:before="40" w:after="0"/>
      <w:outlineLvl w:val="6"/>
    </w:pPr>
    <w:rPr>
      <w:rFonts w:eastAsiaTheme="majorEastAsia" w:cstheme="majorBidi"/>
      <w:color w:val="595959" w:themeColor="text1" w:themeTint="A6"/>
    </w:rPr>
  </w:style>
  <w:style w:type="paragraph" w:styleId="Virsraksts8">
    <w:name w:val="heading 8"/>
    <w:basedOn w:val="Parasts"/>
    <w:next w:val="Parasts"/>
    <w:link w:val="Virsraksts8Rakstz"/>
    <w:uiPriority w:val="9"/>
    <w:semiHidden/>
    <w:unhideWhenUsed/>
    <w:qFormat/>
    <w:rsid w:val="004760FA"/>
    <w:pPr>
      <w:keepNext/>
      <w:keepLines/>
      <w:spacing w:after="0"/>
      <w:outlineLvl w:val="7"/>
    </w:pPr>
    <w:rPr>
      <w:rFonts w:eastAsiaTheme="majorEastAsia" w:cstheme="majorBidi"/>
      <w:i/>
      <w:iCs/>
      <w:color w:val="272727" w:themeColor="text1" w:themeTint="D8"/>
    </w:rPr>
  </w:style>
  <w:style w:type="paragraph" w:styleId="Virsraksts9">
    <w:name w:val="heading 9"/>
    <w:basedOn w:val="Parasts"/>
    <w:next w:val="Parasts"/>
    <w:link w:val="Virsraksts9Rakstz"/>
    <w:uiPriority w:val="9"/>
    <w:semiHidden/>
    <w:unhideWhenUsed/>
    <w:qFormat/>
    <w:rsid w:val="004760FA"/>
    <w:pPr>
      <w:keepNext/>
      <w:keepLines/>
      <w:spacing w:after="0"/>
      <w:outlineLvl w:val="8"/>
    </w:pPr>
    <w:rPr>
      <w:rFonts w:eastAsiaTheme="majorEastAsia" w:cstheme="majorBidi"/>
      <w:color w:val="272727" w:themeColor="text1" w:themeTint="D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4760FA"/>
    <w:rPr>
      <w:rFonts w:asciiTheme="majorHAnsi" w:eastAsiaTheme="majorEastAsia" w:hAnsiTheme="majorHAnsi" w:cstheme="majorBidi"/>
      <w:color w:val="0F4761" w:themeColor="accent1" w:themeShade="BF"/>
      <w:sz w:val="40"/>
      <w:szCs w:val="40"/>
    </w:rPr>
  </w:style>
  <w:style w:type="character" w:customStyle="1" w:styleId="Virsraksts2Rakstz">
    <w:name w:val="Virsraksts 2 Rakstz."/>
    <w:basedOn w:val="Noklusjumarindkopasfonts"/>
    <w:link w:val="Virsraksts2"/>
    <w:uiPriority w:val="9"/>
    <w:semiHidden/>
    <w:rsid w:val="004760FA"/>
    <w:rPr>
      <w:rFonts w:asciiTheme="majorHAnsi" w:eastAsiaTheme="majorEastAsia" w:hAnsiTheme="majorHAnsi" w:cstheme="majorBidi"/>
      <w:color w:val="0F4761" w:themeColor="accent1" w:themeShade="BF"/>
      <w:sz w:val="32"/>
      <w:szCs w:val="32"/>
    </w:rPr>
  </w:style>
  <w:style w:type="character" w:customStyle="1" w:styleId="Virsraksts3Rakstz">
    <w:name w:val="Virsraksts 3 Rakstz."/>
    <w:basedOn w:val="Noklusjumarindkopasfonts"/>
    <w:link w:val="Virsraksts3"/>
    <w:uiPriority w:val="9"/>
    <w:semiHidden/>
    <w:rsid w:val="004760FA"/>
    <w:rPr>
      <w:rFonts w:eastAsiaTheme="majorEastAsia" w:cstheme="majorBidi"/>
      <w:color w:val="0F4761" w:themeColor="accent1" w:themeShade="BF"/>
      <w:sz w:val="28"/>
      <w:szCs w:val="28"/>
    </w:rPr>
  </w:style>
  <w:style w:type="character" w:customStyle="1" w:styleId="Virsraksts4Rakstz">
    <w:name w:val="Virsraksts 4 Rakstz."/>
    <w:basedOn w:val="Noklusjumarindkopasfonts"/>
    <w:link w:val="Virsraksts4"/>
    <w:uiPriority w:val="9"/>
    <w:semiHidden/>
    <w:rsid w:val="004760FA"/>
    <w:rPr>
      <w:rFonts w:eastAsiaTheme="majorEastAsia" w:cstheme="majorBidi"/>
      <w:i/>
      <w:iCs/>
      <w:color w:val="0F4761" w:themeColor="accent1" w:themeShade="BF"/>
    </w:rPr>
  </w:style>
  <w:style w:type="character" w:customStyle="1" w:styleId="Virsraksts5Rakstz">
    <w:name w:val="Virsraksts 5 Rakstz."/>
    <w:basedOn w:val="Noklusjumarindkopasfonts"/>
    <w:link w:val="Virsraksts5"/>
    <w:uiPriority w:val="9"/>
    <w:semiHidden/>
    <w:rsid w:val="004760FA"/>
    <w:rPr>
      <w:rFonts w:eastAsiaTheme="majorEastAsia" w:cstheme="majorBidi"/>
      <w:color w:val="0F4761" w:themeColor="accent1" w:themeShade="BF"/>
    </w:rPr>
  </w:style>
  <w:style w:type="character" w:customStyle="1" w:styleId="Virsraksts6Rakstz">
    <w:name w:val="Virsraksts 6 Rakstz."/>
    <w:basedOn w:val="Noklusjumarindkopasfonts"/>
    <w:link w:val="Virsraksts6"/>
    <w:uiPriority w:val="9"/>
    <w:semiHidden/>
    <w:rsid w:val="004760FA"/>
    <w:rPr>
      <w:rFonts w:eastAsiaTheme="majorEastAsia" w:cstheme="majorBidi"/>
      <w:i/>
      <w:iCs/>
      <w:color w:val="595959" w:themeColor="text1" w:themeTint="A6"/>
    </w:rPr>
  </w:style>
  <w:style w:type="character" w:customStyle="1" w:styleId="Virsraksts7Rakstz">
    <w:name w:val="Virsraksts 7 Rakstz."/>
    <w:basedOn w:val="Noklusjumarindkopasfonts"/>
    <w:link w:val="Virsraksts7"/>
    <w:uiPriority w:val="9"/>
    <w:semiHidden/>
    <w:rsid w:val="004760FA"/>
    <w:rPr>
      <w:rFonts w:eastAsiaTheme="majorEastAsia" w:cstheme="majorBidi"/>
      <w:color w:val="595959" w:themeColor="text1" w:themeTint="A6"/>
    </w:rPr>
  </w:style>
  <w:style w:type="character" w:customStyle="1" w:styleId="Virsraksts8Rakstz">
    <w:name w:val="Virsraksts 8 Rakstz."/>
    <w:basedOn w:val="Noklusjumarindkopasfonts"/>
    <w:link w:val="Virsraksts8"/>
    <w:uiPriority w:val="9"/>
    <w:semiHidden/>
    <w:rsid w:val="004760FA"/>
    <w:rPr>
      <w:rFonts w:eastAsiaTheme="majorEastAsia" w:cstheme="majorBidi"/>
      <w:i/>
      <w:iCs/>
      <w:color w:val="272727" w:themeColor="text1" w:themeTint="D8"/>
    </w:rPr>
  </w:style>
  <w:style w:type="character" w:customStyle="1" w:styleId="Virsraksts9Rakstz">
    <w:name w:val="Virsraksts 9 Rakstz."/>
    <w:basedOn w:val="Noklusjumarindkopasfonts"/>
    <w:link w:val="Virsraksts9"/>
    <w:uiPriority w:val="9"/>
    <w:semiHidden/>
    <w:rsid w:val="004760FA"/>
    <w:rPr>
      <w:rFonts w:eastAsiaTheme="majorEastAsia" w:cstheme="majorBidi"/>
      <w:color w:val="272727" w:themeColor="text1" w:themeTint="D8"/>
    </w:rPr>
  </w:style>
  <w:style w:type="paragraph" w:styleId="Nosaukums">
    <w:name w:val="Title"/>
    <w:basedOn w:val="Parasts"/>
    <w:next w:val="Parasts"/>
    <w:link w:val="NosaukumsRakstz"/>
    <w:uiPriority w:val="10"/>
    <w:qFormat/>
    <w:rsid w:val="004760F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4760FA"/>
    <w:rPr>
      <w:rFonts w:asciiTheme="majorHAnsi" w:eastAsiaTheme="majorEastAsia" w:hAnsiTheme="majorHAnsi" w:cstheme="majorBidi"/>
      <w:spacing w:val="-10"/>
      <w:kern w:val="28"/>
      <w:sz w:val="56"/>
      <w:szCs w:val="56"/>
    </w:rPr>
  </w:style>
  <w:style w:type="paragraph" w:styleId="Apakvirsraksts">
    <w:name w:val="Subtitle"/>
    <w:basedOn w:val="Parasts"/>
    <w:next w:val="Parasts"/>
    <w:link w:val="ApakvirsrakstsRakstz"/>
    <w:uiPriority w:val="11"/>
    <w:qFormat/>
    <w:rsid w:val="004760FA"/>
    <w:pPr>
      <w:numPr>
        <w:ilvl w:val="1"/>
      </w:numPr>
    </w:pPr>
    <w:rPr>
      <w:rFonts w:eastAsiaTheme="majorEastAsia" w:cstheme="majorBidi"/>
      <w:color w:val="595959" w:themeColor="text1" w:themeTint="A6"/>
      <w:spacing w:val="15"/>
      <w:sz w:val="28"/>
      <w:szCs w:val="28"/>
    </w:rPr>
  </w:style>
  <w:style w:type="character" w:customStyle="1" w:styleId="ApakvirsrakstsRakstz">
    <w:name w:val="Apakšvirsraksts Rakstz."/>
    <w:basedOn w:val="Noklusjumarindkopasfonts"/>
    <w:link w:val="Apakvirsraksts"/>
    <w:uiPriority w:val="11"/>
    <w:rsid w:val="004760FA"/>
    <w:rPr>
      <w:rFonts w:eastAsiaTheme="majorEastAsia" w:cstheme="majorBidi"/>
      <w:color w:val="595959" w:themeColor="text1" w:themeTint="A6"/>
      <w:spacing w:val="15"/>
      <w:sz w:val="28"/>
      <w:szCs w:val="28"/>
    </w:rPr>
  </w:style>
  <w:style w:type="paragraph" w:styleId="Citts">
    <w:name w:val="Quote"/>
    <w:basedOn w:val="Parasts"/>
    <w:next w:val="Parasts"/>
    <w:link w:val="CittsRakstz"/>
    <w:uiPriority w:val="29"/>
    <w:qFormat/>
    <w:rsid w:val="004760FA"/>
    <w:pPr>
      <w:spacing w:before="160"/>
      <w:jc w:val="center"/>
    </w:pPr>
    <w:rPr>
      <w:i/>
      <w:iCs/>
      <w:color w:val="404040" w:themeColor="text1" w:themeTint="BF"/>
    </w:rPr>
  </w:style>
  <w:style w:type="character" w:customStyle="1" w:styleId="CittsRakstz">
    <w:name w:val="Citāts Rakstz."/>
    <w:basedOn w:val="Noklusjumarindkopasfonts"/>
    <w:link w:val="Citts"/>
    <w:uiPriority w:val="29"/>
    <w:rsid w:val="004760FA"/>
    <w:rPr>
      <w:i/>
      <w:iCs/>
      <w:color w:val="404040" w:themeColor="text1" w:themeTint="BF"/>
    </w:rPr>
  </w:style>
  <w:style w:type="paragraph" w:styleId="Sarakstarindkopa">
    <w:name w:val="List Paragraph"/>
    <w:aliases w:val="Strip,2,Numbered Para 1,Dot pt,No Spacing1,List Paragraph Char Char Char,Indicator Text,List Paragraph1,Bullet Points,MAIN CONTENT,IFCL - List Paragraph,List Paragraph12,OBC Bullet,F5 List Paragraph,Syle 1,PPS_Bullet,H&amp;P List Paragraph"/>
    <w:basedOn w:val="Parasts"/>
    <w:link w:val="SarakstarindkopaRakstz"/>
    <w:uiPriority w:val="34"/>
    <w:qFormat/>
    <w:rsid w:val="004760FA"/>
    <w:pPr>
      <w:ind w:left="720"/>
      <w:contextualSpacing/>
    </w:pPr>
  </w:style>
  <w:style w:type="character" w:styleId="Intensvsizclums">
    <w:name w:val="Intense Emphasis"/>
    <w:basedOn w:val="Noklusjumarindkopasfonts"/>
    <w:uiPriority w:val="21"/>
    <w:qFormat/>
    <w:rsid w:val="004760FA"/>
    <w:rPr>
      <w:i/>
      <w:iCs/>
      <w:color w:val="0F4761" w:themeColor="accent1" w:themeShade="BF"/>
    </w:rPr>
  </w:style>
  <w:style w:type="paragraph" w:styleId="Intensvscitts">
    <w:name w:val="Intense Quote"/>
    <w:basedOn w:val="Parasts"/>
    <w:next w:val="Parasts"/>
    <w:link w:val="IntensvscittsRakstz"/>
    <w:uiPriority w:val="30"/>
    <w:qFormat/>
    <w:rsid w:val="004760F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vscittsRakstz">
    <w:name w:val="Intensīvs citāts Rakstz."/>
    <w:basedOn w:val="Noklusjumarindkopasfonts"/>
    <w:link w:val="Intensvscitts"/>
    <w:uiPriority w:val="30"/>
    <w:rsid w:val="004760FA"/>
    <w:rPr>
      <w:i/>
      <w:iCs/>
      <w:color w:val="0F4761" w:themeColor="accent1" w:themeShade="BF"/>
    </w:rPr>
  </w:style>
  <w:style w:type="character" w:styleId="Intensvaatsauce">
    <w:name w:val="Intense Reference"/>
    <w:basedOn w:val="Noklusjumarindkopasfonts"/>
    <w:uiPriority w:val="32"/>
    <w:qFormat/>
    <w:rsid w:val="004760FA"/>
    <w:rPr>
      <w:b/>
      <w:bCs/>
      <w:smallCaps/>
      <w:color w:val="0F4761" w:themeColor="accent1" w:themeShade="BF"/>
      <w:spacing w:val="5"/>
    </w:rPr>
  </w:style>
  <w:style w:type="character" w:customStyle="1" w:styleId="SarakstarindkopaRakstz">
    <w:name w:val="Saraksta rindkopa Rakstz."/>
    <w:aliases w:val="Strip Rakstz.,2 Rakstz.,Numbered Para 1 Rakstz.,Dot pt Rakstz.,No Spacing1 Rakstz.,List Paragraph Char Char Char Rakstz.,Indicator Text Rakstz.,List Paragraph1 Rakstz.,Bullet Points Rakstz.,MAIN CONTENT Rakstz.,Syle 1 Rakstz."/>
    <w:link w:val="Sarakstarindkopa"/>
    <w:uiPriority w:val="34"/>
    <w:qFormat/>
    <w:locked/>
    <w:rsid w:val="004760FA"/>
  </w:style>
  <w:style w:type="paragraph" w:customStyle="1" w:styleId="tv213">
    <w:name w:val="tv213"/>
    <w:basedOn w:val="Parasts"/>
    <w:rsid w:val="004760FA"/>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customStyle="1" w:styleId="paragraph">
    <w:name w:val="paragraph"/>
    <w:basedOn w:val="Parasts"/>
    <w:rsid w:val="004760FA"/>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customStyle="1" w:styleId="pf0">
    <w:name w:val="pf0"/>
    <w:basedOn w:val="Parasts"/>
    <w:rsid w:val="004760FA"/>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character" w:styleId="Komentraatsauce">
    <w:name w:val="annotation reference"/>
    <w:basedOn w:val="Noklusjumarindkopasfonts"/>
    <w:uiPriority w:val="99"/>
    <w:semiHidden/>
    <w:unhideWhenUsed/>
    <w:rsid w:val="004760FA"/>
    <w:rPr>
      <w:sz w:val="16"/>
      <w:szCs w:val="16"/>
    </w:rPr>
  </w:style>
  <w:style w:type="character" w:customStyle="1" w:styleId="normaltextrun">
    <w:name w:val="normaltextrun"/>
    <w:basedOn w:val="Noklusjumarindkopasfonts"/>
    <w:qFormat/>
    <w:rsid w:val="004760FA"/>
  </w:style>
  <w:style w:type="character" w:customStyle="1" w:styleId="eop">
    <w:name w:val="eop"/>
    <w:basedOn w:val="Noklusjumarindkopasfonts"/>
    <w:rsid w:val="004760FA"/>
  </w:style>
  <w:style w:type="character" w:customStyle="1" w:styleId="cf01">
    <w:name w:val="cf01"/>
    <w:basedOn w:val="Noklusjumarindkopasfonts"/>
    <w:rsid w:val="004760FA"/>
    <w:rPr>
      <w:rFonts w:ascii="Segoe UI" w:hAnsi="Segoe UI" w:cs="Segoe UI" w:hint="default"/>
      <w:sz w:val="18"/>
      <w:szCs w:val="18"/>
    </w:rPr>
  </w:style>
  <w:style w:type="table" w:styleId="Reatabula">
    <w:name w:val="Table Grid"/>
    <w:basedOn w:val="Parastatabula"/>
    <w:uiPriority w:val="39"/>
    <w:qFormat/>
    <w:rsid w:val="004760FA"/>
    <w:pPr>
      <w:spacing w:after="0" w:line="240" w:lineRule="auto"/>
    </w:pPr>
    <w:rPr>
      <w:rFonts w:ascii="Times New Roman" w:eastAsia="Times New Roman" w:hAnsi="Times New Roman" w:cs="Times New Roman"/>
      <w:kern w:val="0"/>
      <w:sz w:val="20"/>
      <w:szCs w:val="2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appusesnumurs">
    <w:name w:val="page number"/>
    <w:basedOn w:val="Noklusjumarindkopasfonts"/>
    <w:semiHidden/>
    <w:unhideWhenUsed/>
    <w:rsid w:val="004760FA"/>
  </w:style>
  <w:style w:type="numbering" w:customStyle="1" w:styleId="ImportedStyle1">
    <w:name w:val="Imported Style 1"/>
    <w:rsid w:val="004760FA"/>
    <w:pPr>
      <w:numPr>
        <w:numId w:val="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213</TotalTime>
  <Pages>4</Pages>
  <Words>7138</Words>
  <Characters>4070</Characters>
  <Application>Microsoft Office Word</Application>
  <DocSecurity>0</DocSecurity>
  <Lines>33</Lines>
  <Paragraphs>22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11186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 Paula</dc:creator>
  <cp:keywords/>
  <dc:description/>
  <cp:lastModifiedBy>Jana Paula</cp:lastModifiedBy>
  <cp:revision>3</cp:revision>
  <cp:lastPrinted>2024-01-04T08:11:00Z</cp:lastPrinted>
  <dcterms:created xsi:type="dcterms:W3CDTF">2024-01-04T08:06:00Z</dcterms:created>
  <dcterms:modified xsi:type="dcterms:W3CDTF">2024-01-05T06:31:00Z</dcterms:modified>
</cp:coreProperties>
</file>