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B0E3" w14:textId="524636B6" w:rsidR="00B226EE" w:rsidRDefault="00C81793">
      <w:pPr>
        <w:rPr>
          <w:sz w:val="10"/>
          <w:szCs w:val="10"/>
        </w:rPr>
      </w:pPr>
      <w:r>
        <w:rPr>
          <w:noProof/>
        </w:rPr>
        <w:drawing>
          <wp:inline distT="0" distB="0" distL="0" distR="0" wp14:anchorId="6AADBB68" wp14:editId="54A91FEB">
            <wp:extent cx="6035675" cy="1320304"/>
            <wp:effectExtent l="0" t="0" r="0" b="0"/>
            <wp:docPr id="1" name="Attēls 1" descr="Attēls, kurā ir teksts, fonts, logotip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teksts, fonts, logotips, ekrānuzņēmums&#10;&#10;Apraksts ģenerēts automātis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5675" cy="1320304"/>
                    </a:xfrm>
                    <a:prstGeom prst="rect">
                      <a:avLst/>
                    </a:prstGeom>
                    <a:noFill/>
                    <a:ln>
                      <a:noFill/>
                    </a:ln>
                  </pic:spPr>
                </pic:pic>
              </a:graphicData>
            </a:graphic>
          </wp:inline>
        </w:drawing>
      </w:r>
    </w:p>
    <w:p w14:paraId="4474B0E4" w14:textId="0B188171" w:rsidR="00B226EE" w:rsidRPr="00E53F64" w:rsidRDefault="00E53F64">
      <w:pPr>
        <w:spacing w:after="50"/>
        <w:jc w:val="center"/>
        <w:rPr>
          <w:lang w:val="lv-LV"/>
        </w:rPr>
      </w:pPr>
      <w:r w:rsidRPr="00E53F64">
        <w:rPr>
          <w:rFonts w:ascii="Calibri" w:eastAsia="Calibri" w:hAnsi="Calibri" w:cs="Calibri"/>
          <w:b/>
          <w:bCs/>
          <w:sz w:val="24"/>
          <w:szCs w:val="24"/>
          <w:lang w:val="lv-LV"/>
        </w:rPr>
        <w:t xml:space="preserve"> IZGLĪTĪBAS, KULTŪRAS UN SPORTA KOMITEJAS ĀRKĀRTAS SĒDES PROTOKOLS</w:t>
      </w:r>
    </w:p>
    <w:p w14:paraId="4474B0E7" w14:textId="303A726B" w:rsidR="00B226EE" w:rsidRPr="00E53F64" w:rsidRDefault="00E53F64" w:rsidP="00E53F64">
      <w:pPr>
        <w:jc w:val="center"/>
        <w:rPr>
          <w:rFonts w:asciiTheme="minorHAnsi" w:hAnsiTheme="minorHAnsi" w:cstheme="minorHAnsi"/>
          <w:sz w:val="24"/>
          <w:szCs w:val="24"/>
          <w:lang w:val="lv-LV"/>
        </w:rPr>
      </w:pPr>
      <w:r w:rsidRPr="00E53F64">
        <w:rPr>
          <w:rFonts w:asciiTheme="minorHAnsi" w:hAnsiTheme="minorHAnsi" w:cstheme="minorHAnsi"/>
          <w:sz w:val="24"/>
          <w:szCs w:val="24"/>
          <w:lang w:val="lv-LV"/>
        </w:rPr>
        <w:t>Cēsīs, Cēsu novadā</w:t>
      </w:r>
    </w:p>
    <w:p w14:paraId="4D76D3DD" w14:textId="41AAB8DC" w:rsidR="00E53F64" w:rsidRPr="00E53F64" w:rsidRDefault="00E53F64" w:rsidP="00E53F64">
      <w:pPr>
        <w:rPr>
          <w:rFonts w:asciiTheme="minorHAnsi" w:hAnsiTheme="minorHAnsi" w:cstheme="minorHAnsi"/>
          <w:sz w:val="24"/>
          <w:szCs w:val="24"/>
          <w:lang w:val="lv-LV"/>
        </w:rPr>
      </w:pPr>
      <w:r w:rsidRPr="00E53F64">
        <w:rPr>
          <w:rFonts w:asciiTheme="minorHAnsi" w:hAnsiTheme="minorHAnsi" w:cstheme="minorHAnsi"/>
          <w:sz w:val="24"/>
          <w:szCs w:val="24"/>
          <w:lang w:val="lv-LV"/>
        </w:rPr>
        <w:t>2023.gada 21.jūnijā</w:t>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r>
      <w:r w:rsidRPr="00E53F64">
        <w:rPr>
          <w:rFonts w:asciiTheme="minorHAnsi" w:hAnsiTheme="minorHAnsi" w:cstheme="minorHAnsi"/>
          <w:sz w:val="24"/>
          <w:szCs w:val="24"/>
          <w:lang w:val="lv-LV"/>
        </w:rPr>
        <w:tab/>
        <w:t>Nr.7</w:t>
      </w:r>
    </w:p>
    <w:p w14:paraId="4474B0E8" w14:textId="77777777" w:rsidR="00B226EE" w:rsidRPr="00E53F64" w:rsidRDefault="00E53F64">
      <w:pPr>
        <w:spacing w:after="50"/>
        <w:rPr>
          <w:lang w:val="lv-LV"/>
        </w:rPr>
      </w:pPr>
      <w:r w:rsidRPr="00E53F64">
        <w:rPr>
          <w:rFonts w:ascii="Calibri" w:eastAsia="Calibri" w:hAnsi="Calibri" w:cs="Calibri"/>
          <w:sz w:val="24"/>
          <w:szCs w:val="24"/>
          <w:lang w:val="lv-LV"/>
        </w:rPr>
        <w:t>Sēde sasaukta: 21.06.2023</w:t>
      </w:r>
    </w:p>
    <w:p w14:paraId="4474B0E9" w14:textId="6F50FAEF" w:rsidR="00B226EE" w:rsidRPr="00E53F64" w:rsidRDefault="00E53F64">
      <w:pPr>
        <w:spacing w:after="50"/>
        <w:rPr>
          <w:lang w:val="lv-LV"/>
        </w:rPr>
      </w:pPr>
      <w:r w:rsidRPr="00E53F64">
        <w:rPr>
          <w:rFonts w:ascii="Calibri" w:eastAsia="Calibri" w:hAnsi="Calibri" w:cs="Calibri"/>
          <w:sz w:val="24"/>
          <w:szCs w:val="24"/>
          <w:lang w:val="lv-LV"/>
        </w:rPr>
        <w:t>Sēdi atklāj: 21.06.2023. plkst.</w:t>
      </w:r>
      <w:r w:rsidR="00AA0EBE">
        <w:rPr>
          <w:rFonts w:ascii="Calibri" w:eastAsia="Calibri" w:hAnsi="Calibri" w:cs="Calibri"/>
          <w:sz w:val="24"/>
          <w:szCs w:val="24"/>
          <w:lang w:val="lv-LV"/>
        </w:rPr>
        <w:t>09.03.00</w:t>
      </w:r>
    </w:p>
    <w:p w14:paraId="4474B0EA" w14:textId="77777777" w:rsidR="00B226EE" w:rsidRPr="00E53F64" w:rsidRDefault="00E53F64">
      <w:pPr>
        <w:spacing w:after="50"/>
        <w:rPr>
          <w:lang w:val="lv-LV"/>
        </w:rPr>
      </w:pPr>
      <w:r w:rsidRPr="00E53F64">
        <w:rPr>
          <w:rFonts w:ascii="Calibri" w:eastAsia="Calibri" w:hAnsi="Calibri" w:cs="Calibri"/>
          <w:sz w:val="24"/>
          <w:szCs w:val="24"/>
          <w:lang w:val="lv-LV"/>
        </w:rPr>
        <w:t>Sēdi slēdz: 21.06.2023. plkst.10:10:57</w:t>
      </w:r>
    </w:p>
    <w:p w14:paraId="4474B0EB" w14:textId="77777777" w:rsidR="00B226EE" w:rsidRPr="00E53F64" w:rsidRDefault="00B226EE">
      <w:pPr>
        <w:rPr>
          <w:sz w:val="6"/>
          <w:szCs w:val="6"/>
          <w:lang w:val="lv-LV"/>
        </w:rPr>
      </w:pPr>
    </w:p>
    <w:p w14:paraId="4474B0EC" w14:textId="77777777" w:rsidR="00B226EE" w:rsidRPr="00E53F64" w:rsidRDefault="00E53F64" w:rsidP="00E53F64">
      <w:pPr>
        <w:spacing w:after="50"/>
        <w:jc w:val="both"/>
        <w:rPr>
          <w:lang w:val="lv-LV"/>
        </w:rPr>
      </w:pPr>
      <w:r w:rsidRPr="00E53F64">
        <w:rPr>
          <w:rFonts w:ascii="Calibri" w:eastAsia="Calibri" w:hAnsi="Calibri" w:cs="Calibri"/>
          <w:b/>
          <w:bCs/>
          <w:sz w:val="24"/>
          <w:szCs w:val="24"/>
          <w:lang w:val="lv-LV"/>
        </w:rPr>
        <w:t xml:space="preserve">Sēdē piedalās: </w:t>
      </w:r>
      <w:r w:rsidRPr="00E53F64">
        <w:rPr>
          <w:rFonts w:ascii="Calibri" w:eastAsia="Calibri" w:hAnsi="Calibri" w:cs="Calibri"/>
          <w:sz w:val="24"/>
          <w:szCs w:val="24"/>
          <w:lang w:val="lv-LV"/>
        </w:rPr>
        <w:t>Juris Žagars, Ivo Rode, Inga Cipe, Jānis Rozenbergs, Ēriks Bauers, Ella Frīdvalde-Andersone, Laimis Šāvējs, Atis Egliņš-Eglītis</w:t>
      </w:r>
    </w:p>
    <w:p w14:paraId="4474B0ED" w14:textId="77777777" w:rsidR="00B226EE" w:rsidRPr="00E53F64" w:rsidRDefault="00B226EE">
      <w:pPr>
        <w:rPr>
          <w:sz w:val="6"/>
          <w:szCs w:val="6"/>
          <w:lang w:val="lv-LV"/>
        </w:rPr>
      </w:pPr>
    </w:p>
    <w:p w14:paraId="4474B0EE" w14:textId="77777777" w:rsidR="00B226EE" w:rsidRPr="00E53F64" w:rsidRDefault="00E53F64">
      <w:pPr>
        <w:spacing w:after="50"/>
        <w:rPr>
          <w:lang w:val="lv-LV"/>
        </w:rPr>
      </w:pPr>
      <w:r w:rsidRPr="00E53F64">
        <w:rPr>
          <w:rFonts w:ascii="Calibri" w:eastAsia="Calibri" w:hAnsi="Calibri" w:cs="Calibri"/>
          <w:b/>
          <w:bCs/>
          <w:sz w:val="24"/>
          <w:szCs w:val="24"/>
          <w:lang w:val="lv-LV"/>
        </w:rPr>
        <w:t xml:space="preserve">Nepiedalās: </w:t>
      </w:r>
      <w:r w:rsidRPr="00E53F64">
        <w:rPr>
          <w:rFonts w:ascii="Calibri" w:eastAsia="Calibri" w:hAnsi="Calibri" w:cs="Calibri"/>
          <w:sz w:val="24"/>
          <w:szCs w:val="24"/>
          <w:lang w:val="lv-LV"/>
        </w:rPr>
        <w:t>Ainārs Šteins</w:t>
      </w:r>
    </w:p>
    <w:p w14:paraId="4474B0EF" w14:textId="77777777" w:rsidR="00B226EE" w:rsidRPr="00E53F64" w:rsidRDefault="00B226EE">
      <w:pPr>
        <w:rPr>
          <w:sz w:val="6"/>
          <w:szCs w:val="6"/>
          <w:lang w:val="lv-LV"/>
        </w:rPr>
      </w:pPr>
    </w:p>
    <w:p w14:paraId="4474B0F0" w14:textId="14636A2D" w:rsidR="00B226EE" w:rsidRPr="00E53F64" w:rsidRDefault="00E53F64" w:rsidP="00AA0EBE">
      <w:pPr>
        <w:spacing w:after="50"/>
        <w:jc w:val="both"/>
        <w:rPr>
          <w:lang w:val="lv-LV"/>
        </w:rPr>
      </w:pPr>
      <w:r w:rsidRPr="00E53F64">
        <w:rPr>
          <w:rFonts w:ascii="Calibri" w:eastAsia="Calibri" w:hAnsi="Calibri" w:cs="Calibri"/>
          <w:b/>
          <w:bCs/>
          <w:sz w:val="24"/>
          <w:szCs w:val="24"/>
          <w:lang w:val="lv-LV"/>
        </w:rPr>
        <w:t xml:space="preserve">Piedalās: </w:t>
      </w:r>
      <w:r w:rsidRPr="00E53F64">
        <w:rPr>
          <w:rFonts w:ascii="Calibri" w:eastAsia="Calibri" w:hAnsi="Calibri" w:cs="Calibri"/>
          <w:sz w:val="24"/>
          <w:szCs w:val="24"/>
          <w:lang w:val="lv-LV"/>
        </w:rPr>
        <w:t xml:space="preserve">Linda Markus-Narvila, </w:t>
      </w:r>
      <w:r>
        <w:rPr>
          <w:rFonts w:ascii="Calibri" w:eastAsia="Calibri" w:hAnsi="Calibri" w:cs="Calibri"/>
          <w:sz w:val="24"/>
          <w:szCs w:val="24"/>
          <w:lang w:val="lv-LV"/>
        </w:rPr>
        <w:t>Izglītības pārvaldes vadītāja, Evita Maculēviča, Izglītības pārvaldes izglītības speciālists</w:t>
      </w:r>
      <w:r w:rsidRPr="00E53F64">
        <w:rPr>
          <w:rFonts w:ascii="Calibri" w:eastAsia="Calibri" w:hAnsi="Calibri" w:cs="Calibri"/>
          <w:sz w:val="24"/>
          <w:szCs w:val="24"/>
          <w:lang w:val="lv-LV"/>
        </w:rPr>
        <w:t>, Anete Darģe</w:t>
      </w:r>
      <w:r w:rsidR="00AA0EBE">
        <w:rPr>
          <w:rFonts w:ascii="Calibri" w:eastAsia="Calibri" w:hAnsi="Calibri" w:cs="Calibri"/>
          <w:sz w:val="24"/>
          <w:szCs w:val="24"/>
          <w:lang w:val="lv-LV"/>
        </w:rPr>
        <w:t>, Interešu izglītības pedagogs, Ilona Strelkova, Vecpiebalgas vidusskolas direktore, Indriķis Putniņš, domes deputāts, Andris Lapiņš, Vecpiebalgas apvienības pārvaldes vadītāja p.i.</w:t>
      </w:r>
      <w:r w:rsidR="00120602">
        <w:rPr>
          <w:rFonts w:ascii="Calibri" w:eastAsia="Calibri" w:hAnsi="Calibri" w:cs="Calibri"/>
          <w:sz w:val="24"/>
          <w:szCs w:val="24"/>
          <w:lang w:val="lv-LV"/>
        </w:rPr>
        <w:t>, Dace Bišere-Valdemiere, Jaunpiebalgas apvienības pārvaldes vadītāja, Līga Medne, Līgatnes apvienības pārvaldes vadītāja, Baiba Eglīte, pašvaldības izpilddirektora vietniece, Didzis Zemmers, Pārgaujas apvienības pārvaldes vadītājs, Agnese Citoviča, Juridiskās pārvaldes juriste, Dina Dombrovska, Izglītības pārvaldes vadītāja vietniece</w:t>
      </w:r>
    </w:p>
    <w:p w14:paraId="4474B0F1" w14:textId="77777777" w:rsidR="00B226EE" w:rsidRPr="00E53F64" w:rsidRDefault="00B226EE">
      <w:pPr>
        <w:rPr>
          <w:sz w:val="6"/>
          <w:szCs w:val="6"/>
          <w:lang w:val="lv-LV"/>
        </w:rPr>
      </w:pPr>
    </w:p>
    <w:p w14:paraId="4474B0F2" w14:textId="7DFEEF01" w:rsidR="00B226EE" w:rsidRPr="00E53F64" w:rsidRDefault="00E53F64" w:rsidP="00AA0EBE">
      <w:pPr>
        <w:spacing w:after="50"/>
        <w:jc w:val="both"/>
        <w:rPr>
          <w:lang w:val="lv-LV"/>
        </w:rPr>
      </w:pPr>
      <w:r w:rsidRPr="00E53F64">
        <w:rPr>
          <w:rFonts w:ascii="Calibri" w:eastAsia="Calibri" w:hAnsi="Calibri" w:cs="Calibri"/>
          <w:b/>
          <w:bCs/>
          <w:sz w:val="24"/>
          <w:szCs w:val="24"/>
          <w:lang w:val="lv-LV"/>
        </w:rPr>
        <w:t xml:space="preserve">Sēdi vada:   </w:t>
      </w:r>
      <w:r w:rsidRPr="00E53F64">
        <w:rPr>
          <w:rFonts w:ascii="Calibri" w:eastAsia="Calibri" w:hAnsi="Calibri" w:cs="Calibri"/>
          <w:sz w:val="24"/>
          <w:szCs w:val="24"/>
          <w:lang w:val="lv-LV"/>
        </w:rPr>
        <w:t xml:space="preserve">Ivo Rode, </w:t>
      </w:r>
      <w:r w:rsidR="00AA0EBE">
        <w:rPr>
          <w:rFonts w:ascii="Calibri" w:eastAsia="Calibri" w:hAnsi="Calibri" w:cs="Calibri"/>
          <w:sz w:val="24"/>
          <w:szCs w:val="24"/>
          <w:lang w:val="lv-LV"/>
        </w:rPr>
        <w:t>Izglītības, kultūras un sporta komitejas priekšsēdētājs</w:t>
      </w:r>
    </w:p>
    <w:p w14:paraId="4474B0F3" w14:textId="6F647849" w:rsidR="00B226EE" w:rsidRPr="00E53F64" w:rsidRDefault="00E53F64" w:rsidP="00AA0EBE">
      <w:pPr>
        <w:spacing w:after="50"/>
        <w:jc w:val="both"/>
        <w:rPr>
          <w:lang w:val="lv-LV"/>
        </w:rPr>
      </w:pPr>
      <w:r w:rsidRPr="00E53F64">
        <w:rPr>
          <w:rFonts w:ascii="Calibri" w:eastAsia="Calibri" w:hAnsi="Calibri" w:cs="Calibri"/>
          <w:b/>
          <w:bCs/>
          <w:sz w:val="24"/>
          <w:szCs w:val="24"/>
          <w:lang w:val="lv-LV"/>
        </w:rPr>
        <w:t xml:space="preserve">Protokolē:   </w:t>
      </w:r>
      <w:r w:rsidRPr="00E53F64">
        <w:rPr>
          <w:rFonts w:ascii="Calibri" w:eastAsia="Calibri" w:hAnsi="Calibri" w:cs="Calibri"/>
          <w:sz w:val="24"/>
          <w:szCs w:val="24"/>
          <w:lang w:val="lv-LV"/>
        </w:rPr>
        <w:t xml:space="preserve">Inese Ģērmane, </w:t>
      </w:r>
      <w:r w:rsidR="00AA0EBE">
        <w:rPr>
          <w:rFonts w:ascii="Calibri" w:eastAsia="Calibri" w:hAnsi="Calibri" w:cs="Calibri"/>
          <w:sz w:val="24"/>
          <w:szCs w:val="24"/>
          <w:lang w:val="lv-LV"/>
        </w:rPr>
        <w:t>Administrācijas biroja sekretāre</w:t>
      </w:r>
    </w:p>
    <w:p w14:paraId="4474B0F4" w14:textId="77777777" w:rsidR="00B226EE" w:rsidRPr="00E53F64" w:rsidRDefault="00B226EE">
      <w:pPr>
        <w:rPr>
          <w:sz w:val="6"/>
          <w:szCs w:val="6"/>
          <w:lang w:val="lv-LV"/>
        </w:rPr>
      </w:pPr>
    </w:p>
    <w:p w14:paraId="4474B0F5" w14:textId="77777777" w:rsidR="00B226EE" w:rsidRPr="00E53F64" w:rsidRDefault="00E53F64">
      <w:pPr>
        <w:spacing w:after="50"/>
        <w:jc w:val="center"/>
        <w:rPr>
          <w:lang w:val="lv-LV"/>
        </w:rPr>
      </w:pPr>
      <w:r w:rsidRPr="00E53F64">
        <w:rPr>
          <w:rFonts w:ascii="Calibri" w:eastAsia="Calibri" w:hAnsi="Calibri" w:cs="Calibri"/>
          <w:b/>
          <w:bCs/>
          <w:sz w:val="24"/>
          <w:szCs w:val="24"/>
          <w:lang w:val="lv-LV"/>
        </w:rPr>
        <w:t>Izsludinātā darba kārtība</w:t>
      </w:r>
    </w:p>
    <w:tbl>
      <w:tblPr>
        <w:tblW w:w="0" w:type="auto"/>
        <w:tblCellMar>
          <w:left w:w="0" w:type="dxa"/>
          <w:right w:w="0" w:type="dxa"/>
        </w:tblCellMar>
        <w:tblLook w:val="04A0" w:firstRow="1" w:lastRow="0" w:firstColumn="1" w:lastColumn="0" w:noHBand="0" w:noVBand="1"/>
      </w:tblPr>
      <w:tblGrid>
        <w:gridCol w:w="494"/>
        <w:gridCol w:w="348"/>
        <w:gridCol w:w="8663"/>
      </w:tblGrid>
      <w:tr w:rsidR="00B226EE" w:rsidRPr="00E53F64" w14:paraId="4474B0F9" w14:textId="77777777" w:rsidTr="00AA0EBE">
        <w:tc>
          <w:tcPr>
            <w:tcW w:w="494" w:type="dxa"/>
          </w:tcPr>
          <w:p w14:paraId="4474B0F6" w14:textId="77777777" w:rsidR="00B226EE" w:rsidRPr="00E53F64" w:rsidRDefault="00B226EE" w:rsidP="00E53F64">
            <w:pPr>
              <w:spacing w:after="0"/>
              <w:rPr>
                <w:lang w:val="lv-LV"/>
              </w:rPr>
            </w:pPr>
          </w:p>
        </w:tc>
        <w:tc>
          <w:tcPr>
            <w:tcW w:w="348" w:type="dxa"/>
          </w:tcPr>
          <w:p w14:paraId="4474B0F7" w14:textId="77777777" w:rsidR="00B226EE" w:rsidRPr="00E53F64" w:rsidRDefault="00E53F64" w:rsidP="00E53F64">
            <w:pPr>
              <w:spacing w:after="0"/>
              <w:rPr>
                <w:lang w:val="lv-LV"/>
              </w:rPr>
            </w:pPr>
            <w:r w:rsidRPr="00E53F64">
              <w:rPr>
                <w:rFonts w:ascii="Calibri" w:eastAsia="Calibri" w:hAnsi="Calibri" w:cs="Calibri"/>
                <w:sz w:val="24"/>
                <w:szCs w:val="24"/>
                <w:lang w:val="lv-LV"/>
              </w:rPr>
              <w:t xml:space="preserve">1. </w:t>
            </w:r>
          </w:p>
        </w:tc>
        <w:tc>
          <w:tcPr>
            <w:tcW w:w="8663" w:type="dxa"/>
          </w:tcPr>
          <w:p w14:paraId="4474B0F8"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grozījumiem Cēsu novada domes 2023. gada 21. februāra lēmumā Nr.61”Par Cēsu novada pašvaldības dalību Eiropas Savienības Atveseļošanas un noturības mehānisma plāna 3.1.1.5.i investīciju programmā “Izglītības iestāžu infrastruktūras pilnveide un aprīkošana””</w:t>
            </w:r>
          </w:p>
        </w:tc>
      </w:tr>
      <w:tr w:rsidR="00B226EE" w:rsidRPr="00E53F64" w14:paraId="4474B0FD" w14:textId="77777777" w:rsidTr="00AA0EBE">
        <w:tc>
          <w:tcPr>
            <w:tcW w:w="494" w:type="dxa"/>
          </w:tcPr>
          <w:p w14:paraId="4474B0FA" w14:textId="77777777" w:rsidR="00B226EE" w:rsidRPr="00E53F64" w:rsidRDefault="00B226EE" w:rsidP="00E53F64">
            <w:pPr>
              <w:spacing w:after="0"/>
              <w:rPr>
                <w:lang w:val="lv-LV"/>
              </w:rPr>
            </w:pPr>
          </w:p>
        </w:tc>
        <w:tc>
          <w:tcPr>
            <w:tcW w:w="348" w:type="dxa"/>
          </w:tcPr>
          <w:p w14:paraId="4474B0FB" w14:textId="77777777" w:rsidR="00B226EE" w:rsidRPr="00E53F64" w:rsidRDefault="00E53F64" w:rsidP="00E53F64">
            <w:pPr>
              <w:spacing w:after="0"/>
              <w:rPr>
                <w:lang w:val="lv-LV"/>
              </w:rPr>
            </w:pPr>
            <w:r w:rsidRPr="00E53F64">
              <w:rPr>
                <w:rFonts w:ascii="Calibri" w:eastAsia="Calibri" w:hAnsi="Calibri" w:cs="Calibri"/>
                <w:sz w:val="24"/>
                <w:szCs w:val="24"/>
                <w:lang w:val="lv-LV"/>
              </w:rPr>
              <w:t xml:space="preserve">2. </w:t>
            </w:r>
          </w:p>
        </w:tc>
        <w:tc>
          <w:tcPr>
            <w:tcW w:w="8663" w:type="dxa"/>
          </w:tcPr>
          <w:p w14:paraId="4474B0FC"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Vecpiebalgas izglītības iestādes dalību Eiropas Savienības Atveseļošanas un noturības mehānisma plāna 3.1.1.5.i investīciju programmā “Izglītības iestāžu infrastruktūras pilnveide un aprīkošana””</w:t>
            </w:r>
          </w:p>
        </w:tc>
      </w:tr>
      <w:tr w:rsidR="00B226EE" w:rsidRPr="00E53F64" w14:paraId="4474B101" w14:textId="77777777" w:rsidTr="00AA0EBE">
        <w:tc>
          <w:tcPr>
            <w:tcW w:w="494" w:type="dxa"/>
          </w:tcPr>
          <w:p w14:paraId="4474B0FE" w14:textId="77777777" w:rsidR="00B226EE" w:rsidRPr="00E53F64" w:rsidRDefault="00B226EE" w:rsidP="00E53F64">
            <w:pPr>
              <w:spacing w:after="0"/>
              <w:rPr>
                <w:lang w:val="lv-LV"/>
              </w:rPr>
            </w:pPr>
          </w:p>
        </w:tc>
        <w:tc>
          <w:tcPr>
            <w:tcW w:w="348" w:type="dxa"/>
          </w:tcPr>
          <w:p w14:paraId="4474B0FF" w14:textId="77777777" w:rsidR="00B226EE" w:rsidRPr="00E53F64" w:rsidRDefault="00E53F64" w:rsidP="00E53F64">
            <w:pPr>
              <w:spacing w:after="0"/>
              <w:rPr>
                <w:lang w:val="lv-LV"/>
              </w:rPr>
            </w:pPr>
            <w:r w:rsidRPr="00E53F64">
              <w:rPr>
                <w:rFonts w:ascii="Calibri" w:eastAsia="Calibri" w:hAnsi="Calibri" w:cs="Calibri"/>
                <w:sz w:val="24"/>
                <w:szCs w:val="24"/>
                <w:lang w:val="lv-LV"/>
              </w:rPr>
              <w:t xml:space="preserve">3. </w:t>
            </w:r>
          </w:p>
        </w:tc>
        <w:tc>
          <w:tcPr>
            <w:tcW w:w="8663" w:type="dxa"/>
          </w:tcPr>
          <w:p w14:paraId="4474B100"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apstiprinātā projekta "Dig[it]" (Nr. VP2023/5-12)  īstenošanu</w:t>
            </w:r>
          </w:p>
        </w:tc>
      </w:tr>
    </w:tbl>
    <w:p w14:paraId="4474B102" w14:textId="77777777" w:rsidR="00B226EE" w:rsidRDefault="00B226EE">
      <w:pPr>
        <w:rPr>
          <w:sz w:val="6"/>
          <w:szCs w:val="6"/>
          <w:lang w:val="lv-LV"/>
        </w:rPr>
      </w:pPr>
    </w:p>
    <w:p w14:paraId="51FC4FB1" w14:textId="77777777" w:rsidR="00120602" w:rsidRDefault="00120602">
      <w:pPr>
        <w:rPr>
          <w:sz w:val="6"/>
          <w:szCs w:val="6"/>
          <w:lang w:val="lv-LV"/>
        </w:rPr>
      </w:pPr>
    </w:p>
    <w:p w14:paraId="6ACA52AF" w14:textId="77777777" w:rsidR="00120602" w:rsidRDefault="00120602">
      <w:pPr>
        <w:rPr>
          <w:sz w:val="6"/>
          <w:szCs w:val="6"/>
          <w:lang w:val="lv-LV"/>
        </w:rPr>
      </w:pPr>
    </w:p>
    <w:p w14:paraId="2BC40EFA" w14:textId="77777777" w:rsidR="00120602" w:rsidRDefault="00120602">
      <w:pPr>
        <w:rPr>
          <w:sz w:val="6"/>
          <w:szCs w:val="6"/>
          <w:lang w:val="lv-LV"/>
        </w:rPr>
      </w:pPr>
    </w:p>
    <w:p w14:paraId="7E4AD8D3" w14:textId="77777777" w:rsidR="00120602" w:rsidRPr="00E53F64" w:rsidRDefault="00120602">
      <w:pPr>
        <w:rPr>
          <w:sz w:val="6"/>
          <w:szCs w:val="6"/>
          <w:lang w:val="lv-LV"/>
        </w:rPr>
      </w:pPr>
    </w:p>
    <w:p w14:paraId="4474B103" w14:textId="77777777" w:rsidR="00B226EE" w:rsidRPr="00E53F64" w:rsidRDefault="00E53F64">
      <w:pPr>
        <w:spacing w:after="50"/>
        <w:jc w:val="center"/>
        <w:rPr>
          <w:lang w:val="lv-LV"/>
        </w:rPr>
      </w:pPr>
      <w:r w:rsidRPr="00E53F64">
        <w:rPr>
          <w:rFonts w:ascii="Calibri" w:eastAsia="Calibri" w:hAnsi="Calibri" w:cs="Calibri"/>
          <w:b/>
          <w:bCs/>
          <w:sz w:val="24"/>
          <w:szCs w:val="24"/>
          <w:lang w:val="lv-LV"/>
        </w:rPr>
        <w:lastRenderedPageBreak/>
        <w:t>Apstiprinātā darba kārtība.</w:t>
      </w:r>
    </w:p>
    <w:p w14:paraId="4474B104" w14:textId="77777777" w:rsidR="00B226EE" w:rsidRPr="00E53F64" w:rsidRDefault="00B226EE">
      <w:pPr>
        <w:rPr>
          <w:sz w:val="6"/>
          <w:szCs w:val="6"/>
          <w:lang w:val="lv-LV"/>
        </w:rPr>
      </w:pPr>
    </w:p>
    <w:tbl>
      <w:tblPr>
        <w:tblW w:w="0" w:type="auto"/>
        <w:jc w:val="center"/>
        <w:tblCellMar>
          <w:left w:w="10" w:type="dxa"/>
          <w:right w:w="10" w:type="dxa"/>
        </w:tblCellMar>
        <w:tblLook w:val="04A0" w:firstRow="1" w:lastRow="0" w:firstColumn="1" w:lastColumn="0" w:noHBand="0" w:noVBand="1"/>
      </w:tblPr>
      <w:tblGrid>
        <w:gridCol w:w="1100"/>
        <w:gridCol w:w="308"/>
        <w:gridCol w:w="7792"/>
      </w:tblGrid>
      <w:tr w:rsidR="00B226EE" w:rsidRPr="00E53F64" w14:paraId="4474B108" w14:textId="77777777" w:rsidTr="00AA0EBE">
        <w:trPr>
          <w:jc w:val="center"/>
        </w:trPr>
        <w:tc>
          <w:tcPr>
            <w:tcW w:w="1100" w:type="dxa"/>
            <w:tcBorders>
              <w:top w:val="single" w:sz="2" w:space="0" w:color="000000"/>
              <w:left w:val="single" w:sz="2" w:space="0" w:color="000000"/>
              <w:bottom w:val="single" w:sz="2" w:space="0" w:color="000000"/>
              <w:right w:val="single" w:sz="2" w:space="0" w:color="000000"/>
            </w:tcBorders>
          </w:tcPr>
          <w:p w14:paraId="4474B105" w14:textId="77777777" w:rsidR="00B226EE" w:rsidRPr="00E53F64" w:rsidRDefault="00E53F64">
            <w:pPr>
              <w:jc w:val="center"/>
              <w:rPr>
                <w:lang w:val="lv-LV"/>
              </w:rPr>
            </w:pPr>
            <w:r w:rsidRPr="00E53F64">
              <w:rPr>
                <w:rFonts w:ascii="Calibri" w:eastAsia="Calibri" w:hAnsi="Calibri" w:cs="Calibri"/>
                <w:b/>
                <w:bCs/>
                <w:sz w:val="24"/>
                <w:szCs w:val="24"/>
                <w:lang w:val="lv-LV"/>
              </w:rPr>
              <w:t>Punkts</w:t>
            </w:r>
          </w:p>
        </w:tc>
        <w:tc>
          <w:tcPr>
            <w:tcW w:w="308" w:type="dxa"/>
            <w:tcBorders>
              <w:top w:val="single" w:sz="2" w:space="0" w:color="000000"/>
              <w:bottom w:val="single" w:sz="2" w:space="0" w:color="000000"/>
            </w:tcBorders>
          </w:tcPr>
          <w:p w14:paraId="4474B106" w14:textId="77777777" w:rsidR="00B226EE" w:rsidRPr="00E53F64" w:rsidRDefault="00B226EE">
            <w:pPr>
              <w:rPr>
                <w:lang w:val="lv-LV"/>
              </w:rPr>
            </w:pPr>
          </w:p>
        </w:tc>
        <w:tc>
          <w:tcPr>
            <w:tcW w:w="7792" w:type="dxa"/>
            <w:tcBorders>
              <w:top w:val="single" w:sz="2" w:space="0" w:color="000000"/>
              <w:bottom w:val="single" w:sz="2" w:space="0" w:color="000000"/>
              <w:right w:val="single" w:sz="2" w:space="0" w:color="000000"/>
            </w:tcBorders>
          </w:tcPr>
          <w:p w14:paraId="4474B107" w14:textId="77777777" w:rsidR="00B226EE" w:rsidRPr="00E53F64" w:rsidRDefault="00E53F64">
            <w:pPr>
              <w:jc w:val="center"/>
              <w:rPr>
                <w:lang w:val="lv-LV"/>
              </w:rPr>
            </w:pPr>
            <w:r w:rsidRPr="00E53F64">
              <w:rPr>
                <w:rFonts w:ascii="Calibri" w:eastAsia="Calibri" w:hAnsi="Calibri" w:cs="Calibri"/>
                <w:b/>
                <w:bCs/>
                <w:sz w:val="24"/>
                <w:szCs w:val="24"/>
                <w:lang w:val="lv-LV"/>
              </w:rPr>
              <w:t>Lēmuma nosaukums</w:t>
            </w:r>
          </w:p>
        </w:tc>
      </w:tr>
      <w:tr w:rsidR="00B226EE" w:rsidRPr="00E53F64" w14:paraId="4474B10C" w14:textId="77777777" w:rsidTr="00AA0EBE">
        <w:trPr>
          <w:jc w:val="center"/>
        </w:trPr>
        <w:tc>
          <w:tcPr>
            <w:tcW w:w="1100" w:type="dxa"/>
            <w:tcBorders>
              <w:top w:val="single" w:sz="2" w:space="0" w:color="000000"/>
              <w:left w:val="single" w:sz="2" w:space="0" w:color="000000"/>
              <w:bottom w:val="single" w:sz="2" w:space="0" w:color="000000"/>
              <w:right w:val="single" w:sz="2" w:space="0" w:color="000000"/>
            </w:tcBorders>
          </w:tcPr>
          <w:p w14:paraId="4474B109" w14:textId="77777777" w:rsidR="00B226EE" w:rsidRPr="00E53F64" w:rsidRDefault="00E53F64" w:rsidP="00AA0EBE">
            <w:pPr>
              <w:spacing w:after="0"/>
              <w:jc w:val="center"/>
              <w:rPr>
                <w:lang w:val="lv-LV"/>
              </w:rPr>
            </w:pPr>
            <w:r w:rsidRPr="00E53F64">
              <w:rPr>
                <w:rFonts w:ascii="Calibri" w:eastAsia="Calibri" w:hAnsi="Calibri" w:cs="Calibri"/>
                <w:sz w:val="24"/>
                <w:szCs w:val="24"/>
                <w:lang w:val="lv-LV"/>
              </w:rPr>
              <w:t>1</w:t>
            </w:r>
          </w:p>
        </w:tc>
        <w:tc>
          <w:tcPr>
            <w:tcW w:w="308" w:type="dxa"/>
            <w:tcBorders>
              <w:top w:val="single" w:sz="2" w:space="0" w:color="000000"/>
              <w:bottom w:val="single" w:sz="2" w:space="0" w:color="000000"/>
            </w:tcBorders>
          </w:tcPr>
          <w:p w14:paraId="4474B10A" w14:textId="77777777" w:rsidR="00B226EE" w:rsidRPr="00E53F64" w:rsidRDefault="00B226EE" w:rsidP="00AA0EBE">
            <w:pPr>
              <w:spacing w:after="0"/>
              <w:rPr>
                <w:lang w:val="lv-LV"/>
              </w:rPr>
            </w:pPr>
          </w:p>
        </w:tc>
        <w:tc>
          <w:tcPr>
            <w:tcW w:w="7792" w:type="dxa"/>
            <w:tcBorders>
              <w:top w:val="single" w:sz="2" w:space="0" w:color="000000"/>
              <w:bottom w:val="single" w:sz="2" w:space="0" w:color="000000"/>
              <w:right w:val="single" w:sz="2" w:space="0" w:color="000000"/>
            </w:tcBorders>
          </w:tcPr>
          <w:p w14:paraId="4474B10B"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grozījumiem Cēsu novada domes 2023. gada 21. februāra lēmumā Nr.61”Par Cēsu novada pašvaldības dalību Eiropas Savienības Atveseļošanas un noturības mehānisma plāna 3.1.1.5.i investīciju programmā “Izglītības iestāžu infrastruktūras pilnveide un aprīkošana””</w:t>
            </w:r>
          </w:p>
        </w:tc>
      </w:tr>
      <w:tr w:rsidR="00B226EE" w:rsidRPr="00E53F64" w14:paraId="4474B110" w14:textId="77777777" w:rsidTr="00AA0EBE">
        <w:trPr>
          <w:jc w:val="center"/>
        </w:trPr>
        <w:tc>
          <w:tcPr>
            <w:tcW w:w="1100" w:type="dxa"/>
            <w:tcBorders>
              <w:top w:val="single" w:sz="2" w:space="0" w:color="000000"/>
              <w:left w:val="single" w:sz="2" w:space="0" w:color="000000"/>
              <w:bottom w:val="single" w:sz="2" w:space="0" w:color="000000"/>
              <w:right w:val="single" w:sz="2" w:space="0" w:color="000000"/>
            </w:tcBorders>
          </w:tcPr>
          <w:p w14:paraId="4474B10D" w14:textId="77777777" w:rsidR="00B226EE" w:rsidRPr="00E53F64" w:rsidRDefault="00E53F64" w:rsidP="00AA0EBE">
            <w:pPr>
              <w:spacing w:after="0"/>
              <w:jc w:val="center"/>
              <w:rPr>
                <w:lang w:val="lv-LV"/>
              </w:rPr>
            </w:pPr>
            <w:r w:rsidRPr="00E53F64">
              <w:rPr>
                <w:rFonts w:ascii="Calibri" w:eastAsia="Calibri" w:hAnsi="Calibri" w:cs="Calibri"/>
                <w:sz w:val="24"/>
                <w:szCs w:val="24"/>
                <w:lang w:val="lv-LV"/>
              </w:rPr>
              <w:t>2</w:t>
            </w:r>
          </w:p>
        </w:tc>
        <w:tc>
          <w:tcPr>
            <w:tcW w:w="308" w:type="dxa"/>
            <w:tcBorders>
              <w:top w:val="single" w:sz="2" w:space="0" w:color="000000"/>
              <w:bottom w:val="single" w:sz="2" w:space="0" w:color="000000"/>
            </w:tcBorders>
          </w:tcPr>
          <w:p w14:paraId="4474B10E" w14:textId="77777777" w:rsidR="00B226EE" w:rsidRPr="00E53F64" w:rsidRDefault="00B226EE" w:rsidP="00AA0EBE">
            <w:pPr>
              <w:spacing w:after="0"/>
              <w:rPr>
                <w:lang w:val="lv-LV"/>
              </w:rPr>
            </w:pPr>
          </w:p>
        </w:tc>
        <w:tc>
          <w:tcPr>
            <w:tcW w:w="7792" w:type="dxa"/>
            <w:tcBorders>
              <w:top w:val="single" w:sz="2" w:space="0" w:color="000000"/>
              <w:bottom w:val="single" w:sz="2" w:space="0" w:color="000000"/>
              <w:right w:val="single" w:sz="2" w:space="0" w:color="000000"/>
            </w:tcBorders>
          </w:tcPr>
          <w:p w14:paraId="4474B10F"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Vecpiebalgas izglītības iestādes dalību Eiropas Savienības Atveseļošanas un noturības mehānisma plāna 3.1.1.5.i investīciju programmā “Izglītības iestāžu infrastruktūras pilnveide un aprīkošana””</w:t>
            </w:r>
          </w:p>
        </w:tc>
      </w:tr>
      <w:tr w:rsidR="00B226EE" w:rsidRPr="00E53F64" w14:paraId="4474B114" w14:textId="77777777" w:rsidTr="00AA0EBE">
        <w:trPr>
          <w:jc w:val="center"/>
        </w:trPr>
        <w:tc>
          <w:tcPr>
            <w:tcW w:w="1100" w:type="dxa"/>
            <w:tcBorders>
              <w:top w:val="single" w:sz="2" w:space="0" w:color="000000"/>
              <w:left w:val="single" w:sz="2" w:space="0" w:color="000000"/>
              <w:bottom w:val="single" w:sz="2" w:space="0" w:color="000000"/>
              <w:right w:val="single" w:sz="2" w:space="0" w:color="000000"/>
            </w:tcBorders>
          </w:tcPr>
          <w:p w14:paraId="4474B111" w14:textId="77777777" w:rsidR="00B226EE" w:rsidRPr="00E53F64" w:rsidRDefault="00E53F64" w:rsidP="00AA0EBE">
            <w:pPr>
              <w:spacing w:after="0"/>
              <w:jc w:val="center"/>
              <w:rPr>
                <w:lang w:val="lv-LV"/>
              </w:rPr>
            </w:pPr>
            <w:r w:rsidRPr="00E53F64">
              <w:rPr>
                <w:rFonts w:ascii="Calibri" w:eastAsia="Calibri" w:hAnsi="Calibri" w:cs="Calibri"/>
                <w:sz w:val="24"/>
                <w:szCs w:val="24"/>
                <w:lang w:val="lv-LV"/>
              </w:rPr>
              <w:t>3</w:t>
            </w:r>
          </w:p>
        </w:tc>
        <w:tc>
          <w:tcPr>
            <w:tcW w:w="308" w:type="dxa"/>
            <w:tcBorders>
              <w:top w:val="single" w:sz="2" w:space="0" w:color="000000"/>
              <w:bottom w:val="single" w:sz="2" w:space="0" w:color="000000"/>
            </w:tcBorders>
          </w:tcPr>
          <w:p w14:paraId="4474B112" w14:textId="77777777" w:rsidR="00B226EE" w:rsidRPr="00E53F64" w:rsidRDefault="00B226EE" w:rsidP="00AA0EBE">
            <w:pPr>
              <w:spacing w:after="0"/>
              <w:rPr>
                <w:lang w:val="lv-LV"/>
              </w:rPr>
            </w:pPr>
          </w:p>
        </w:tc>
        <w:tc>
          <w:tcPr>
            <w:tcW w:w="7792" w:type="dxa"/>
            <w:tcBorders>
              <w:top w:val="single" w:sz="2" w:space="0" w:color="000000"/>
              <w:bottom w:val="single" w:sz="2" w:space="0" w:color="000000"/>
              <w:right w:val="single" w:sz="2" w:space="0" w:color="000000"/>
            </w:tcBorders>
          </w:tcPr>
          <w:p w14:paraId="4474B113" w14:textId="77777777" w:rsidR="00B226EE" w:rsidRPr="00E53F64" w:rsidRDefault="00E53F64" w:rsidP="00AA0EBE">
            <w:pPr>
              <w:spacing w:after="0"/>
              <w:jc w:val="both"/>
              <w:rPr>
                <w:lang w:val="lv-LV"/>
              </w:rPr>
            </w:pPr>
            <w:r w:rsidRPr="00E53F64">
              <w:rPr>
                <w:rFonts w:ascii="Calibri" w:eastAsia="Calibri" w:hAnsi="Calibri" w:cs="Calibri"/>
                <w:sz w:val="24"/>
                <w:szCs w:val="24"/>
                <w:lang w:val="lv-LV"/>
              </w:rPr>
              <w:t>Par apstiprinātā projekta "Dig[it]" (Nr. VP2023/5-12)  īstenošanu</w:t>
            </w:r>
          </w:p>
        </w:tc>
      </w:tr>
    </w:tbl>
    <w:p w14:paraId="4474B115" w14:textId="77777777" w:rsidR="00B226EE" w:rsidRDefault="00B226EE">
      <w:pPr>
        <w:rPr>
          <w:sz w:val="6"/>
          <w:szCs w:val="6"/>
          <w:lang w:val="lv-LV"/>
        </w:rPr>
      </w:pPr>
    </w:p>
    <w:p w14:paraId="586F49AB" w14:textId="77777777" w:rsidR="00AA0EBE" w:rsidRPr="00E53F64" w:rsidRDefault="00AA0EBE">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226EE" w:rsidRPr="00E53F64" w14:paraId="4474B117" w14:textId="77777777">
        <w:trPr>
          <w:trHeight w:hRule="exact" w:val="300"/>
          <w:jc w:val="center"/>
        </w:trPr>
        <w:tc>
          <w:tcPr>
            <w:tcW w:w="9500" w:type="dxa"/>
          </w:tcPr>
          <w:p w14:paraId="4474B116" w14:textId="77777777" w:rsidR="00B226EE" w:rsidRPr="00E53F64" w:rsidRDefault="00E53F64">
            <w:pPr>
              <w:jc w:val="center"/>
              <w:rPr>
                <w:lang w:val="lv-LV"/>
              </w:rPr>
            </w:pPr>
            <w:r w:rsidRPr="00E53F64">
              <w:rPr>
                <w:rFonts w:ascii="Calibri" w:eastAsia="Calibri" w:hAnsi="Calibri" w:cs="Calibri"/>
                <w:sz w:val="24"/>
                <w:szCs w:val="24"/>
                <w:lang w:val="lv-LV"/>
              </w:rPr>
              <w:t>1.</w:t>
            </w:r>
          </w:p>
        </w:tc>
      </w:tr>
      <w:tr w:rsidR="00B226EE" w:rsidRPr="00E53F64" w14:paraId="4474B119" w14:textId="77777777">
        <w:trPr>
          <w:jc w:val="center"/>
        </w:trPr>
        <w:tc>
          <w:tcPr>
            <w:tcW w:w="9500" w:type="dxa"/>
          </w:tcPr>
          <w:p w14:paraId="4474B118" w14:textId="77777777" w:rsidR="00B226EE" w:rsidRPr="00E53F64" w:rsidRDefault="00E53F64" w:rsidP="00AA0EBE">
            <w:pPr>
              <w:pBdr>
                <w:bottom w:val="single" w:sz="17" w:space="0" w:color="auto"/>
              </w:pBdr>
              <w:spacing w:after="0"/>
              <w:jc w:val="center"/>
              <w:rPr>
                <w:lang w:val="lv-LV"/>
              </w:rPr>
            </w:pPr>
            <w:r w:rsidRPr="00E53F64">
              <w:rPr>
                <w:rFonts w:ascii="Calibri" w:eastAsia="Calibri" w:hAnsi="Calibri" w:cs="Calibri"/>
                <w:b/>
                <w:bCs/>
                <w:sz w:val="24"/>
                <w:szCs w:val="24"/>
                <w:lang w:val="lv-LV"/>
              </w:rPr>
              <w:t>Par grozījumiem Cēsu novada domes 2023. gada 21. februāra lēmumā Nr.61”Par Cēsu novada pašvaldības dalību Eiropas Savienības Atveseļošanas un noturības mehānisma plāna 3.1.1.5.i investīciju programmā “Izglītības iestāžu infrastruktūras pilnveide un aprīkošana””</w:t>
            </w:r>
          </w:p>
        </w:tc>
      </w:tr>
      <w:tr w:rsidR="00B226EE" w:rsidRPr="00E53F64" w14:paraId="4474B11B" w14:textId="77777777">
        <w:trPr>
          <w:jc w:val="center"/>
        </w:trPr>
        <w:tc>
          <w:tcPr>
            <w:tcW w:w="9500" w:type="dxa"/>
          </w:tcPr>
          <w:p w14:paraId="4474B11A" w14:textId="1FDE5CE3" w:rsidR="00B226EE" w:rsidRPr="00E53F64" w:rsidRDefault="00E53F64">
            <w:pPr>
              <w:spacing w:after="50"/>
              <w:jc w:val="center"/>
              <w:rPr>
                <w:lang w:val="lv-LV"/>
              </w:rPr>
            </w:pPr>
            <w:r w:rsidRPr="00E53F64">
              <w:rPr>
                <w:i/>
                <w:iCs/>
                <w:lang w:val="lv-LV"/>
              </w:rPr>
              <w:t xml:space="preserve">Ziņo Linda Markus-Narvila, </w:t>
            </w:r>
            <w:r w:rsidR="00AA0EBE">
              <w:rPr>
                <w:i/>
                <w:iCs/>
                <w:lang w:val="lv-LV"/>
              </w:rPr>
              <w:t>Izglītības pārvaldes vadītāja</w:t>
            </w:r>
          </w:p>
        </w:tc>
      </w:tr>
      <w:tr w:rsidR="00B226EE" w:rsidRPr="00E53F64" w14:paraId="4474B11D" w14:textId="77777777">
        <w:trPr>
          <w:trHeight w:hRule="exact" w:val="250"/>
          <w:jc w:val="center"/>
        </w:trPr>
        <w:tc>
          <w:tcPr>
            <w:tcW w:w="9500" w:type="dxa"/>
          </w:tcPr>
          <w:p w14:paraId="4474B11C" w14:textId="77777777" w:rsidR="00B226EE" w:rsidRPr="00E53F64" w:rsidRDefault="00B226EE">
            <w:pPr>
              <w:rPr>
                <w:lang w:val="lv-LV"/>
              </w:rPr>
            </w:pPr>
          </w:p>
        </w:tc>
      </w:tr>
      <w:tr w:rsidR="00B226EE" w:rsidRPr="00E53F64" w14:paraId="4474B11F" w14:textId="77777777">
        <w:trPr>
          <w:jc w:val="center"/>
        </w:trPr>
        <w:tc>
          <w:tcPr>
            <w:tcW w:w="9500" w:type="dxa"/>
          </w:tcPr>
          <w:p w14:paraId="4474B11E" w14:textId="41AE2E0D" w:rsidR="00B226EE" w:rsidRPr="00E53F64" w:rsidRDefault="00E53F64">
            <w:pPr>
              <w:rPr>
                <w:lang w:val="lv-LV"/>
              </w:rPr>
            </w:pPr>
            <w:r w:rsidRPr="00E53F64">
              <w:rPr>
                <w:rFonts w:ascii="Calibri" w:eastAsia="Calibri" w:hAnsi="Calibri" w:cs="Calibri"/>
                <w:sz w:val="24"/>
                <w:szCs w:val="24"/>
                <w:lang w:val="lv-LV"/>
              </w:rPr>
              <w:t xml:space="preserve">Izsakās </w:t>
            </w:r>
            <w:r w:rsidR="00AA0EBE">
              <w:rPr>
                <w:rFonts w:ascii="Calibri" w:eastAsia="Calibri" w:hAnsi="Calibri" w:cs="Calibri"/>
                <w:sz w:val="24"/>
                <w:szCs w:val="24"/>
                <w:lang w:val="lv-LV"/>
              </w:rPr>
              <w:t xml:space="preserve">I.Strelkova, I.Rode, A.Egliņš-Eglītis, J.Rozenbergs, I.Putniņš </w:t>
            </w:r>
          </w:p>
        </w:tc>
      </w:tr>
    </w:tbl>
    <w:p w14:paraId="4474B120" w14:textId="2242C694" w:rsidR="00B226EE" w:rsidRPr="00E53F64" w:rsidRDefault="00E53F64" w:rsidP="00AA0EBE">
      <w:pPr>
        <w:spacing w:after="50"/>
        <w:jc w:val="both"/>
        <w:rPr>
          <w:lang w:val="lv-LV"/>
        </w:rPr>
      </w:pPr>
      <w:r w:rsidRPr="00E53F64">
        <w:rPr>
          <w:rFonts w:ascii="Calibri" w:eastAsia="Calibri" w:hAnsi="Calibri" w:cs="Calibri"/>
          <w:sz w:val="24"/>
          <w:szCs w:val="24"/>
          <w:lang w:val="lv-LV"/>
        </w:rPr>
        <w:t xml:space="preserve">Pēc balsojuma rezultātiem 5 - par (Atis Egliņš-Eglītis, Inga Cipe, Ivo Rode, Jānis Rozenbergs, Juris Žagars) , 2 - pret (Ella Frīdvalde-Andersone, Laimis Šāvējs), 1 - atturas (Ēriks Bauers), lēmums </w:t>
      </w:r>
      <w:r w:rsidR="00AA0EBE">
        <w:rPr>
          <w:rFonts w:ascii="Calibri" w:eastAsia="Calibri" w:hAnsi="Calibri" w:cs="Calibri"/>
          <w:sz w:val="24"/>
          <w:szCs w:val="24"/>
          <w:lang w:val="lv-LV"/>
        </w:rPr>
        <w:t>“</w:t>
      </w:r>
      <w:r w:rsidRPr="00E53F64">
        <w:rPr>
          <w:rFonts w:ascii="Calibri" w:eastAsia="Calibri" w:hAnsi="Calibri" w:cs="Calibri"/>
          <w:b/>
          <w:bCs/>
          <w:sz w:val="24"/>
          <w:szCs w:val="24"/>
          <w:lang w:val="lv-LV"/>
        </w:rPr>
        <w:t>Par grozījumiem Cēsu novada domes 2023. gada 21. februāra lēmumā Nr.61”Par Cēsu novada pašvaldības dalību Eiropas Savienības Atveseļošanas un noturības mehānisma plāna 3.1.1.5.i investīciju programmā “Izglītības iestāžu infrastruktūras pilnveide un aprīkošana””</w:t>
      </w:r>
      <w:r w:rsidR="00AA0EBE">
        <w:rPr>
          <w:rFonts w:ascii="Calibri" w:eastAsia="Calibri" w:hAnsi="Calibri" w:cs="Calibri"/>
          <w:b/>
          <w:bCs/>
          <w:sz w:val="24"/>
          <w:szCs w:val="24"/>
          <w:lang w:val="lv-LV"/>
        </w:rPr>
        <w:t>”</w:t>
      </w:r>
      <w:r w:rsidRPr="00E53F64">
        <w:rPr>
          <w:rFonts w:ascii="Calibri" w:eastAsia="Calibri" w:hAnsi="Calibri" w:cs="Calibri"/>
          <w:b/>
          <w:bCs/>
          <w:sz w:val="24"/>
          <w:szCs w:val="24"/>
          <w:lang w:val="lv-LV"/>
        </w:rPr>
        <w:t xml:space="preserve"> </w:t>
      </w:r>
      <w:r w:rsidR="00AA0EBE">
        <w:rPr>
          <w:rFonts w:ascii="Calibri" w:eastAsia="Calibri" w:hAnsi="Calibri" w:cs="Calibri"/>
          <w:b/>
          <w:bCs/>
          <w:sz w:val="24"/>
          <w:szCs w:val="24"/>
          <w:lang w:val="lv-LV"/>
        </w:rPr>
        <w:t>p</w:t>
      </w:r>
      <w:r w:rsidRPr="00E53F64">
        <w:rPr>
          <w:rFonts w:ascii="Calibri" w:eastAsia="Calibri" w:hAnsi="Calibri" w:cs="Calibri"/>
          <w:b/>
          <w:bCs/>
          <w:sz w:val="24"/>
          <w:szCs w:val="24"/>
          <w:lang w:val="lv-LV"/>
        </w:rPr>
        <w:t>ieņemts</w:t>
      </w:r>
      <w:r w:rsidR="00AA0EBE">
        <w:rPr>
          <w:rFonts w:ascii="Calibri" w:eastAsia="Calibri" w:hAnsi="Calibri" w:cs="Calibri"/>
          <w:b/>
          <w:bCs/>
          <w:sz w:val="24"/>
          <w:szCs w:val="24"/>
          <w:lang w:val="lv-LV"/>
        </w:rPr>
        <w:t xml:space="preserve"> un tiek virzīts izskatīšanai 22.06.2023. Domes sēdē</w:t>
      </w:r>
    </w:p>
    <w:p w14:paraId="4474B123" w14:textId="77777777" w:rsidR="00B226EE" w:rsidRPr="00E53F64" w:rsidRDefault="00B226EE">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226EE" w:rsidRPr="00E53F64" w14:paraId="4474B125" w14:textId="77777777">
        <w:trPr>
          <w:trHeight w:hRule="exact" w:val="300"/>
          <w:jc w:val="center"/>
        </w:trPr>
        <w:tc>
          <w:tcPr>
            <w:tcW w:w="9500" w:type="dxa"/>
          </w:tcPr>
          <w:p w14:paraId="4474B124" w14:textId="77777777" w:rsidR="00B226EE" w:rsidRPr="00E53F64" w:rsidRDefault="00E53F64">
            <w:pPr>
              <w:jc w:val="center"/>
              <w:rPr>
                <w:lang w:val="lv-LV"/>
              </w:rPr>
            </w:pPr>
            <w:r w:rsidRPr="00E53F64">
              <w:rPr>
                <w:rFonts w:ascii="Calibri" w:eastAsia="Calibri" w:hAnsi="Calibri" w:cs="Calibri"/>
                <w:sz w:val="24"/>
                <w:szCs w:val="24"/>
                <w:lang w:val="lv-LV"/>
              </w:rPr>
              <w:t>2.</w:t>
            </w:r>
          </w:p>
        </w:tc>
      </w:tr>
      <w:tr w:rsidR="00B226EE" w:rsidRPr="00E53F64" w14:paraId="4474B127" w14:textId="77777777">
        <w:trPr>
          <w:jc w:val="center"/>
        </w:trPr>
        <w:tc>
          <w:tcPr>
            <w:tcW w:w="9500" w:type="dxa"/>
          </w:tcPr>
          <w:p w14:paraId="15273CA2" w14:textId="77777777" w:rsidR="00AA0EBE" w:rsidRDefault="00E53F64" w:rsidP="00AA0EBE">
            <w:pPr>
              <w:pBdr>
                <w:bottom w:val="single" w:sz="17" w:space="0" w:color="auto"/>
              </w:pBdr>
              <w:spacing w:after="0"/>
              <w:jc w:val="center"/>
              <w:rPr>
                <w:rFonts w:ascii="Calibri" w:eastAsia="Calibri" w:hAnsi="Calibri" w:cs="Calibri"/>
                <w:b/>
                <w:bCs/>
                <w:sz w:val="24"/>
                <w:szCs w:val="24"/>
                <w:lang w:val="lv-LV"/>
              </w:rPr>
            </w:pPr>
            <w:r w:rsidRPr="00E53F64">
              <w:rPr>
                <w:rFonts w:ascii="Calibri" w:eastAsia="Calibri" w:hAnsi="Calibri" w:cs="Calibri"/>
                <w:b/>
                <w:bCs/>
                <w:sz w:val="24"/>
                <w:szCs w:val="24"/>
                <w:lang w:val="lv-LV"/>
              </w:rPr>
              <w:t xml:space="preserve">Par Vecpiebalgas izglītības iestādes dalību </w:t>
            </w:r>
          </w:p>
          <w:p w14:paraId="4474B126" w14:textId="76C8EC89" w:rsidR="00B226EE" w:rsidRPr="00E53F64" w:rsidRDefault="00E53F64" w:rsidP="00AA0EBE">
            <w:pPr>
              <w:pBdr>
                <w:bottom w:val="single" w:sz="17" w:space="0" w:color="auto"/>
              </w:pBdr>
              <w:spacing w:after="0"/>
              <w:jc w:val="center"/>
              <w:rPr>
                <w:lang w:val="lv-LV"/>
              </w:rPr>
            </w:pPr>
            <w:r w:rsidRPr="00E53F64">
              <w:rPr>
                <w:rFonts w:ascii="Calibri" w:eastAsia="Calibri" w:hAnsi="Calibri" w:cs="Calibri"/>
                <w:b/>
                <w:bCs/>
                <w:sz w:val="24"/>
                <w:szCs w:val="24"/>
                <w:lang w:val="lv-LV"/>
              </w:rPr>
              <w:t>Eiropas Savienības Atveseļošanas un noturības mehānisma plāna 3.1.1.5.i investīciju programmā “Izglītības iestāžu infrastruktūras pilnveide un aprīkošana””</w:t>
            </w:r>
          </w:p>
        </w:tc>
      </w:tr>
      <w:tr w:rsidR="00B226EE" w:rsidRPr="00E53F64" w14:paraId="4474B129" w14:textId="77777777">
        <w:trPr>
          <w:jc w:val="center"/>
        </w:trPr>
        <w:tc>
          <w:tcPr>
            <w:tcW w:w="9500" w:type="dxa"/>
          </w:tcPr>
          <w:p w14:paraId="4474B128" w14:textId="526822F3" w:rsidR="00B226EE" w:rsidRPr="00E53F64" w:rsidRDefault="00E53F64">
            <w:pPr>
              <w:spacing w:after="50"/>
              <w:jc w:val="center"/>
              <w:rPr>
                <w:lang w:val="lv-LV"/>
              </w:rPr>
            </w:pPr>
            <w:r w:rsidRPr="00E53F64">
              <w:rPr>
                <w:i/>
                <w:iCs/>
                <w:lang w:val="lv-LV"/>
              </w:rPr>
              <w:t xml:space="preserve">Ziņo Linda Markus-Narvila, </w:t>
            </w:r>
            <w:r w:rsidR="00AA0EBE">
              <w:rPr>
                <w:i/>
                <w:iCs/>
                <w:lang w:val="lv-LV"/>
              </w:rPr>
              <w:t>Izglītības pārvaldes vadītāja</w:t>
            </w:r>
          </w:p>
        </w:tc>
      </w:tr>
      <w:tr w:rsidR="00B226EE" w:rsidRPr="00E53F64" w14:paraId="4474B12B" w14:textId="77777777">
        <w:trPr>
          <w:trHeight w:hRule="exact" w:val="250"/>
          <w:jc w:val="center"/>
        </w:trPr>
        <w:tc>
          <w:tcPr>
            <w:tcW w:w="9500" w:type="dxa"/>
          </w:tcPr>
          <w:p w14:paraId="4474B12A" w14:textId="77777777" w:rsidR="00B226EE" w:rsidRPr="00E53F64" w:rsidRDefault="00B226EE">
            <w:pPr>
              <w:rPr>
                <w:lang w:val="lv-LV"/>
              </w:rPr>
            </w:pPr>
          </w:p>
        </w:tc>
      </w:tr>
      <w:tr w:rsidR="00B226EE" w:rsidRPr="00E53F64" w14:paraId="4474B12D" w14:textId="77777777">
        <w:trPr>
          <w:jc w:val="center"/>
        </w:trPr>
        <w:tc>
          <w:tcPr>
            <w:tcW w:w="9500" w:type="dxa"/>
          </w:tcPr>
          <w:p w14:paraId="4474B12C" w14:textId="55A2B525" w:rsidR="00B226EE" w:rsidRPr="00E53F64" w:rsidRDefault="00E53F64">
            <w:pPr>
              <w:rPr>
                <w:lang w:val="lv-LV"/>
              </w:rPr>
            </w:pPr>
            <w:r w:rsidRPr="00E53F64">
              <w:rPr>
                <w:rFonts w:ascii="Calibri" w:eastAsia="Calibri" w:hAnsi="Calibri" w:cs="Calibri"/>
                <w:sz w:val="24"/>
                <w:szCs w:val="24"/>
                <w:lang w:val="lv-LV"/>
              </w:rPr>
              <w:t xml:space="preserve">Izsakās </w:t>
            </w:r>
            <w:r w:rsidR="00AA0EBE">
              <w:rPr>
                <w:rFonts w:ascii="Calibri" w:eastAsia="Calibri" w:hAnsi="Calibri" w:cs="Calibri"/>
                <w:sz w:val="24"/>
                <w:szCs w:val="24"/>
                <w:lang w:val="lv-LV"/>
              </w:rPr>
              <w:t>I.Strelkova, I.Rode, A.Egliņš-Eglītis, J.Rozenbergs, I.Putniņš</w:t>
            </w:r>
          </w:p>
        </w:tc>
      </w:tr>
    </w:tbl>
    <w:p w14:paraId="4474B12E" w14:textId="001C53C4" w:rsidR="00B226EE" w:rsidRPr="00E53F64" w:rsidRDefault="00E53F64" w:rsidP="00AA0EBE">
      <w:pPr>
        <w:spacing w:after="50"/>
        <w:jc w:val="both"/>
        <w:rPr>
          <w:lang w:val="lv-LV"/>
        </w:rPr>
      </w:pPr>
      <w:r w:rsidRPr="00E53F64">
        <w:rPr>
          <w:rFonts w:ascii="Calibri" w:eastAsia="Calibri" w:hAnsi="Calibri" w:cs="Calibri"/>
          <w:sz w:val="24"/>
          <w:szCs w:val="24"/>
          <w:lang w:val="lv-LV"/>
        </w:rPr>
        <w:t xml:space="preserve">Pēc balsojuma rezultātiem 5 - par (Atis Egliņš-Eglītis, Inga Cipe, Ivo Rode, Jānis Rozenbergs, Juris Žagars) , 2 - pret (Ella Frīdvalde-Andersone, Laimis Šāvējs), 1 - atturas (Ēriks Bauers), lēmums </w:t>
      </w:r>
      <w:r w:rsidR="00AA0EBE">
        <w:rPr>
          <w:rFonts w:ascii="Calibri" w:eastAsia="Calibri" w:hAnsi="Calibri" w:cs="Calibri"/>
          <w:sz w:val="24"/>
          <w:szCs w:val="24"/>
          <w:lang w:val="lv-LV"/>
        </w:rPr>
        <w:t>“</w:t>
      </w:r>
      <w:r w:rsidRPr="00E53F64">
        <w:rPr>
          <w:rFonts w:ascii="Calibri" w:eastAsia="Calibri" w:hAnsi="Calibri" w:cs="Calibri"/>
          <w:b/>
          <w:bCs/>
          <w:sz w:val="24"/>
          <w:szCs w:val="24"/>
          <w:lang w:val="lv-LV"/>
        </w:rPr>
        <w:t xml:space="preserve">Par Vecpiebalgas izglītības iestādes dalību Eiropas Savienības Atveseļošanas un noturības mehānisma plāna 3.1.1.5.i investīciju programmā “Izglītības iestāžu infrastruktūras pilnveide un aprīkošana”” </w:t>
      </w:r>
      <w:r w:rsidR="00AA0EBE">
        <w:rPr>
          <w:rFonts w:ascii="Calibri" w:eastAsia="Calibri" w:hAnsi="Calibri" w:cs="Calibri"/>
          <w:b/>
          <w:bCs/>
          <w:sz w:val="24"/>
          <w:szCs w:val="24"/>
          <w:lang w:val="lv-LV"/>
        </w:rPr>
        <w:t>p</w:t>
      </w:r>
      <w:r w:rsidRPr="00E53F64">
        <w:rPr>
          <w:rFonts w:ascii="Calibri" w:eastAsia="Calibri" w:hAnsi="Calibri" w:cs="Calibri"/>
          <w:b/>
          <w:bCs/>
          <w:sz w:val="24"/>
          <w:szCs w:val="24"/>
          <w:lang w:val="lv-LV"/>
        </w:rPr>
        <w:t>ieņemts</w:t>
      </w:r>
      <w:r w:rsidR="00AA0EBE">
        <w:rPr>
          <w:rFonts w:ascii="Calibri" w:eastAsia="Calibri" w:hAnsi="Calibri" w:cs="Calibri"/>
          <w:b/>
          <w:bCs/>
          <w:sz w:val="24"/>
          <w:szCs w:val="24"/>
          <w:lang w:val="lv-LV"/>
        </w:rPr>
        <w:t xml:space="preserve"> un tiek virzīts izskatīšanai 22.06.2023. Domes sēdē</w:t>
      </w:r>
    </w:p>
    <w:p w14:paraId="4474B131" w14:textId="77777777" w:rsidR="00B226EE" w:rsidRDefault="00B226EE">
      <w:pPr>
        <w:rPr>
          <w:sz w:val="6"/>
          <w:szCs w:val="6"/>
          <w:lang w:val="lv-LV"/>
        </w:rPr>
      </w:pPr>
    </w:p>
    <w:p w14:paraId="2E1DC9C5" w14:textId="77777777" w:rsidR="00120602" w:rsidRDefault="00120602">
      <w:pPr>
        <w:rPr>
          <w:sz w:val="6"/>
          <w:szCs w:val="6"/>
          <w:lang w:val="lv-LV"/>
        </w:rPr>
      </w:pPr>
    </w:p>
    <w:p w14:paraId="6B3234AB" w14:textId="77777777" w:rsidR="00120602" w:rsidRDefault="00120602">
      <w:pPr>
        <w:rPr>
          <w:sz w:val="6"/>
          <w:szCs w:val="6"/>
          <w:lang w:val="lv-LV"/>
        </w:rPr>
      </w:pPr>
    </w:p>
    <w:p w14:paraId="3A515A3E" w14:textId="77777777" w:rsidR="00120602" w:rsidRDefault="00120602">
      <w:pPr>
        <w:rPr>
          <w:sz w:val="6"/>
          <w:szCs w:val="6"/>
          <w:lang w:val="lv-LV"/>
        </w:rPr>
      </w:pPr>
    </w:p>
    <w:p w14:paraId="3A3734B3" w14:textId="77777777" w:rsidR="00120602" w:rsidRDefault="00120602">
      <w:pPr>
        <w:rPr>
          <w:sz w:val="6"/>
          <w:szCs w:val="6"/>
          <w:lang w:val="lv-LV"/>
        </w:rPr>
      </w:pPr>
    </w:p>
    <w:p w14:paraId="1C4EE3AE" w14:textId="77777777" w:rsidR="00120602" w:rsidRDefault="00120602">
      <w:pPr>
        <w:rPr>
          <w:sz w:val="6"/>
          <w:szCs w:val="6"/>
          <w:lang w:val="lv-LV"/>
        </w:rPr>
      </w:pPr>
    </w:p>
    <w:p w14:paraId="105041C8" w14:textId="77777777" w:rsidR="00120602" w:rsidRPr="00E53F64" w:rsidRDefault="00120602">
      <w:pPr>
        <w:rPr>
          <w:sz w:val="6"/>
          <w:szCs w:val="6"/>
          <w:lang w:val="lv-LV"/>
        </w:rPr>
      </w:pPr>
    </w:p>
    <w:tbl>
      <w:tblPr>
        <w:tblW w:w="0" w:type="auto"/>
        <w:jc w:val="center"/>
        <w:tblCellMar>
          <w:left w:w="0" w:type="dxa"/>
          <w:right w:w="0" w:type="dxa"/>
        </w:tblCellMar>
        <w:tblLook w:val="04A0" w:firstRow="1" w:lastRow="0" w:firstColumn="1" w:lastColumn="0" w:noHBand="0" w:noVBand="1"/>
      </w:tblPr>
      <w:tblGrid>
        <w:gridCol w:w="9500"/>
      </w:tblGrid>
      <w:tr w:rsidR="00B226EE" w:rsidRPr="00E53F64" w14:paraId="4474B133" w14:textId="77777777">
        <w:trPr>
          <w:trHeight w:hRule="exact" w:val="300"/>
          <w:jc w:val="center"/>
        </w:trPr>
        <w:tc>
          <w:tcPr>
            <w:tcW w:w="9500" w:type="dxa"/>
          </w:tcPr>
          <w:p w14:paraId="4474B132" w14:textId="77777777" w:rsidR="00B226EE" w:rsidRPr="00E53F64" w:rsidRDefault="00E53F64">
            <w:pPr>
              <w:jc w:val="center"/>
              <w:rPr>
                <w:lang w:val="lv-LV"/>
              </w:rPr>
            </w:pPr>
            <w:r w:rsidRPr="00E53F64">
              <w:rPr>
                <w:rFonts w:ascii="Calibri" w:eastAsia="Calibri" w:hAnsi="Calibri" w:cs="Calibri"/>
                <w:sz w:val="24"/>
                <w:szCs w:val="24"/>
                <w:lang w:val="lv-LV"/>
              </w:rPr>
              <w:lastRenderedPageBreak/>
              <w:t>3.</w:t>
            </w:r>
          </w:p>
        </w:tc>
      </w:tr>
      <w:tr w:rsidR="00B226EE" w:rsidRPr="00E53F64" w14:paraId="4474B135" w14:textId="77777777">
        <w:trPr>
          <w:jc w:val="center"/>
        </w:trPr>
        <w:tc>
          <w:tcPr>
            <w:tcW w:w="9500" w:type="dxa"/>
          </w:tcPr>
          <w:p w14:paraId="4474B134" w14:textId="77777777" w:rsidR="00B226EE" w:rsidRPr="00E53F64" w:rsidRDefault="00E53F64" w:rsidP="00AA0EBE">
            <w:pPr>
              <w:pBdr>
                <w:bottom w:val="single" w:sz="17" w:space="0" w:color="auto"/>
              </w:pBdr>
              <w:spacing w:after="0"/>
              <w:jc w:val="center"/>
              <w:rPr>
                <w:lang w:val="lv-LV"/>
              </w:rPr>
            </w:pPr>
            <w:r w:rsidRPr="00E53F64">
              <w:rPr>
                <w:rFonts w:ascii="Calibri" w:eastAsia="Calibri" w:hAnsi="Calibri" w:cs="Calibri"/>
                <w:b/>
                <w:bCs/>
                <w:sz w:val="24"/>
                <w:szCs w:val="24"/>
                <w:lang w:val="lv-LV"/>
              </w:rPr>
              <w:t>Par apstiprinātā projekta "Dig[it]" (Nr. VP2023/5-12)  īstenošanu</w:t>
            </w:r>
          </w:p>
        </w:tc>
      </w:tr>
      <w:tr w:rsidR="00B226EE" w:rsidRPr="00E53F64" w14:paraId="4474B137" w14:textId="77777777">
        <w:trPr>
          <w:jc w:val="center"/>
        </w:trPr>
        <w:tc>
          <w:tcPr>
            <w:tcW w:w="9500" w:type="dxa"/>
          </w:tcPr>
          <w:p w14:paraId="4474B136" w14:textId="0DB1DE3F" w:rsidR="00B226EE" w:rsidRPr="00E53F64" w:rsidRDefault="00E53F64">
            <w:pPr>
              <w:spacing w:after="50"/>
              <w:jc w:val="center"/>
              <w:rPr>
                <w:lang w:val="lv-LV"/>
              </w:rPr>
            </w:pPr>
            <w:r w:rsidRPr="00E53F64">
              <w:rPr>
                <w:i/>
                <w:iCs/>
                <w:lang w:val="lv-LV"/>
              </w:rPr>
              <w:t>Ziņo</w:t>
            </w:r>
            <w:r w:rsidR="00AA0EBE">
              <w:rPr>
                <w:i/>
                <w:iCs/>
                <w:lang w:val="lv-LV"/>
              </w:rPr>
              <w:t xml:space="preserve"> </w:t>
            </w:r>
            <w:r w:rsidRPr="00E53F64">
              <w:rPr>
                <w:i/>
                <w:iCs/>
                <w:lang w:val="lv-LV"/>
              </w:rPr>
              <w:t xml:space="preserve">Anete Darģe, </w:t>
            </w:r>
            <w:r w:rsidR="00AA0EBE">
              <w:rPr>
                <w:i/>
                <w:iCs/>
                <w:lang w:val="lv-LV"/>
              </w:rPr>
              <w:t>Interešu izglītības pedagogs</w:t>
            </w:r>
          </w:p>
        </w:tc>
      </w:tr>
      <w:tr w:rsidR="00B226EE" w:rsidRPr="00E53F64" w14:paraId="4474B139" w14:textId="77777777">
        <w:trPr>
          <w:trHeight w:hRule="exact" w:val="250"/>
          <w:jc w:val="center"/>
        </w:trPr>
        <w:tc>
          <w:tcPr>
            <w:tcW w:w="9500" w:type="dxa"/>
          </w:tcPr>
          <w:p w14:paraId="4474B138" w14:textId="77777777" w:rsidR="00B226EE" w:rsidRPr="00E53F64" w:rsidRDefault="00B226EE">
            <w:pPr>
              <w:rPr>
                <w:lang w:val="lv-LV"/>
              </w:rPr>
            </w:pPr>
          </w:p>
        </w:tc>
      </w:tr>
    </w:tbl>
    <w:p w14:paraId="4474B13C" w14:textId="0C616DB6" w:rsidR="00B226EE" w:rsidRPr="00E53F64" w:rsidRDefault="00E53F64" w:rsidP="00AA0EBE">
      <w:pPr>
        <w:spacing w:after="50"/>
        <w:jc w:val="both"/>
        <w:rPr>
          <w:lang w:val="lv-LV"/>
        </w:rPr>
      </w:pPr>
      <w:r w:rsidRPr="00E53F64">
        <w:rPr>
          <w:rFonts w:ascii="Calibri" w:eastAsia="Calibri" w:hAnsi="Calibri" w:cs="Calibri"/>
          <w:sz w:val="24"/>
          <w:szCs w:val="24"/>
          <w:lang w:val="lv-LV"/>
        </w:rPr>
        <w:t xml:space="preserve">Pēc balsojuma rezultātiem 8 - par (Atis Egliņš-Eglītis, Ella Frīdvalde-Andersone, Ēriks Bauers, Inga Cipe, Ivo Rode, Jānis Rozenbergs, Juris Žagars, Laimis Šāvējs) ,  pret nav,  atturas nav, lēmums </w:t>
      </w:r>
      <w:r w:rsidR="00AA0EBE">
        <w:rPr>
          <w:rFonts w:ascii="Calibri" w:eastAsia="Calibri" w:hAnsi="Calibri" w:cs="Calibri"/>
          <w:sz w:val="24"/>
          <w:szCs w:val="24"/>
          <w:lang w:val="lv-LV"/>
        </w:rPr>
        <w:t>“</w:t>
      </w:r>
      <w:r w:rsidRPr="00E53F64">
        <w:rPr>
          <w:rFonts w:ascii="Calibri" w:eastAsia="Calibri" w:hAnsi="Calibri" w:cs="Calibri"/>
          <w:b/>
          <w:bCs/>
          <w:sz w:val="24"/>
          <w:szCs w:val="24"/>
          <w:lang w:val="lv-LV"/>
        </w:rPr>
        <w:t>Par apstiprinātā projekta "Dig[it]" (Nr. VP2023/5-12)  īstenošanu</w:t>
      </w:r>
      <w:r w:rsidR="00AA0EBE">
        <w:rPr>
          <w:rFonts w:ascii="Calibri" w:eastAsia="Calibri" w:hAnsi="Calibri" w:cs="Calibri"/>
          <w:b/>
          <w:bCs/>
          <w:sz w:val="24"/>
          <w:szCs w:val="24"/>
          <w:lang w:val="lv-LV"/>
        </w:rPr>
        <w:t>”</w:t>
      </w:r>
      <w:r w:rsidRPr="00E53F64">
        <w:rPr>
          <w:rFonts w:ascii="Calibri" w:eastAsia="Calibri" w:hAnsi="Calibri" w:cs="Calibri"/>
          <w:b/>
          <w:bCs/>
          <w:sz w:val="24"/>
          <w:szCs w:val="24"/>
          <w:lang w:val="lv-LV"/>
        </w:rPr>
        <w:t xml:space="preserve"> </w:t>
      </w:r>
      <w:r w:rsidR="00AA0EBE">
        <w:rPr>
          <w:rFonts w:ascii="Calibri" w:eastAsia="Calibri" w:hAnsi="Calibri" w:cs="Calibri"/>
          <w:b/>
          <w:bCs/>
          <w:sz w:val="24"/>
          <w:szCs w:val="24"/>
          <w:lang w:val="lv-LV"/>
        </w:rPr>
        <w:t>p</w:t>
      </w:r>
      <w:r w:rsidRPr="00E53F64">
        <w:rPr>
          <w:rFonts w:ascii="Calibri" w:eastAsia="Calibri" w:hAnsi="Calibri" w:cs="Calibri"/>
          <w:b/>
          <w:bCs/>
          <w:sz w:val="24"/>
          <w:szCs w:val="24"/>
          <w:lang w:val="lv-LV"/>
        </w:rPr>
        <w:t>ieņemts</w:t>
      </w:r>
      <w:r w:rsidR="00AA0EBE">
        <w:rPr>
          <w:rFonts w:ascii="Calibri" w:eastAsia="Calibri" w:hAnsi="Calibri" w:cs="Calibri"/>
          <w:b/>
          <w:bCs/>
          <w:sz w:val="24"/>
          <w:szCs w:val="24"/>
          <w:lang w:val="lv-LV"/>
        </w:rPr>
        <w:t xml:space="preserve"> un tiek virzīts izskatīšanai 22.06.2023. Domes sēdē</w:t>
      </w:r>
    </w:p>
    <w:p w14:paraId="4474B13D" w14:textId="77777777" w:rsidR="00B226EE" w:rsidRPr="00E53F64" w:rsidRDefault="00B226EE">
      <w:pPr>
        <w:rPr>
          <w:lang w:val="lv-LV"/>
        </w:rPr>
      </w:pPr>
    </w:p>
    <w:p w14:paraId="4474B13F" w14:textId="77777777" w:rsidR="00B226EE" w:rsidRPr="00E53F64" w:rsidRDefault="00B226EE">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B226EE" w:rsidRPr="00E53F64" w14:paraId="4474B142" w14:textId="77777777">
        <w:trPr>
          <w:jc w:val="center"/>
        </w:trPr>
        <w:tc>
          <w:tcPr>
            <w:tcW w:w="5500" w:type="dxa"/>
          </w:tcPr>
          <w:p w14:paraId="4474B140" w14:textId="77777777" w:rsidR="00B226EE" w:rsidRPr="00E53F64" w:rsidRDefault="00E53F64">
            <w:pPr>
              <w:rPr>
                <w:lang w:val="lv-LV"/>
              </w:rPr>
            </w:pPr>
            <w:r w:rsidRPr="00E53F64">
              <w:rPr>
                <w:rFonts w:ascii="Calibri" w:eastAsia="Calibri" w:hAnsi="Calibri" w:cs="Calibri"/>
                <w:sz w:val="24"/>
                <w:szCs w:val="24"/>
                <w:lang w:val="lv-LV"/>
              </w:rPr>
              <w:t>Sēdi vadīja</w:t>
            </w:r>
          </w:p>
        </w:tc>
        <w:tc>
          <w:tcPr>
            <w:tcW w:w="4000" w:type="dxa"/>
          </w:tcPr>
          <w:p w14:paraId="4474B141" w14:textId="77777777" w:rsidR="00B226EE" w:rsidRPr="00E53F64" w:rsidRDefault="00B226EE">
            <w:pPr>
              <w:rPr>
                <w:lang w:val="lv-LV"/>
              </w:rPr>
            </w:pPr>
          </w:p>
        </w:tc>
      </w:tr>
      <w:tr w:rsidR="00B226EE" w:rsidRPr="00AA0EBE" w14:paraId="4474B145" w14:textId="77777777">
        <w:trPr>
          <w:jc w:val="center"/>
        </w:trPr>
        <w:tc>
          <w:tcPr>
            <w:tcW w:w="5500" w:type="dxa"/>
          </w:tcPr>
          <w:p w14:paraId="4474B143" w14:textId="495C1D7D" w:rsidR="00B226EE" w:rsidRPr="00AA0EBE" w:rsidRDefault="00AA0EBE">
            <w:pPr>
              <w:rPr>
                <w:rFonts w:asciiTheme="minorHAnsi" w:hAnsiTheme="minorHAnsi" w:cstheme="minorHAnsi"/>
                <w:sz w:val="24"/>
                <w:szCs w:val="24"/>
                <w:lang w:val="lv-LV"/>
              </w:rPr>
            </w:pPr>
            <w:r w:rsidRPr="00AA0EBE">
              <w:rPr>
                <w:rFonts w:asciiTheme="minorHAnsi" w:hAnsiTheme="minorHAnsi" w:cstheme="minorHAnsi"/>
                <w:sz w:val="24"/>
                <w:szCs w:val="24"/>
                <w:lang w:val="lv-LV"/>
              </w:rPr>
              <w:t>Izglītības, kultūras un sporta komitejas priekšsēdētājs</w:t>
            </w:r>
          </w:p>
        </w:tc>
        <w:tc>
          <w:tcPr>
            <w:tcW w:w="4000" w:type="dxa"/>
          </w:tcPr>
          <w:p w14:paraId="4474B144" w14:textId="77777777" w:rsidR="00B226EE" w:rsidRPr="00AA0EBE" w:rsidRDefault="00E53F64">
            <w:pPr>
              <w:rPr>
                <w:rFonts w:asciiTheme="minorHAnsi" w:hAnsiTheme="minorHAnsi" w:cstheme="minorHAnsi"/>
                <w:sz w:val="24"/>
                <w:szCs w:val="24"/>
                <w:lang w:val="lv-LV"/>
              </w:rPr>
            </w:pPr>
            <w:r w:rsidRPr="00AA0EBE">
              <w:rPr>
                <w:rFonts w:asciiTheme="minorHAnsi" w:eastAsia="Calibri" w:hAnsiTheme="minorHAnsi" w:cstheme="minorHAnsi"/>
                <w:sz w:val="24"/>
                <w:szCs w:val="24"/>
                <w:lang w:val="lv-LV"/>
              </w:rPr>
              <w:t>Ivo Rode</w:t>
            </w:r>
          </w:p>
        </w:tc>
      </w:tr>
      <w:tr w:rsidR="00B226EE" w:rsidRPr="00E53F64" w14:paraId="4474B148" w14:textId="77777777">
        <w:trPr>
          <w:jc w:val="center"/>
        </w:trPr>
        <w:tc>
          <w:tcPr>
            <w:tcW w:w="5500" w:type="dxa"/>
          </w:tcPr>
          <w:p w14:paraId="4474B146" w14:textId="77777777" w:rsidR="00B226EE" w:rsidRPr="00E53F64" w:rsidRDefault="00E53F64">
            <w:pPr>
              <w:rPr>
                <w:lang w:val="lv-LV"/>
              </w:rPr>
            </w:pPr>
            <w:r w:rsidRPr="00E53F64">
              <w:rPr>
                <w:rFonts w:ascii="Calibri" w:eastAsia="Calibri" w:hAnsi="Calibri" w:cs="Calibri"/>
                <w:sz w:val="24"/>
                <w:szCs w:val="24"/>
                <w:lang w:val="lv-LV"/>
              </w:rPr>
              <w:t>Protokolēja</w:t>
            </w:r>
          </w:p>
        </w:tc>
        <w:tc>
          <w:tcPr>
            <w:tcW w:w="4000" w:type="dxa"/>
          </w:tcPr>
          <w:p w14:paraId="4474B147" w14:textId="77777777" w:rsidR="00B226EE" w:rsidRPr="00E53F64" w:rsidRDefault="00B226EE">
            <w:pPr>
              <w:rPr>
                <w:lang w:val="lv-LV"/>
              </w:rPr>
            </w:pPr>
          </w:p>
        </w:tc>
      </w:tr>
      <w:tr w:rsidR="00B226EE" w:rsidRPr="00AA0EBE" w14:paraId="4474B14B" w14:textId="77777777">
        <w:trPr>
          <w:jc w:val="center"/>
        </w:trPr>
        <w:tc>
          <w:tcPr>
            <w:tcW w:w="5500" w:type="dxa"/>
          </w:tcPr>
          <w:p w14:paraId="4474B149" w14:textId="1BE88786" w:rsidR="00B226EE" w:rsidRPr="00AA0EBE" w:rsidRDefault="00AA0EBE">
            <w:pPr>
              <w:rPr>
                <w:rFonts w:asciiTheme="minorHAnsi" w:hAnsiTheme="minorHAnsi" w:cstheme="minorHAnsi"/>
                <w:sz w:val="24"/>
                <w:szCs w:val="24"/>
                <w:lang w:val="lv-LV"/>
              </w:rPr>
            </w:pPr>
            <w:r w:rsidRPr="00AA0EBE">
              <w:rPr>
                <w:rFonts w:asciiTheme="minorHAnsi" w:hAnsiTheme="minorHAnsi" w:cstheme="minorHAnsi"/>
                <w:sz w:val="24"/>
                <w:szCs w:val="24"/>
                <w:lang w:val="lv-LV"/>
              </w:rPr>
              <w:t>Administrācijas biroja sekretāre</w:t>
            </w:r>
          </w:p>
        </w:tc>
        <w:tc>
          <w:tcPr>
            <w:tcW w:w="4000" w:type="dxa"/>
          </w:tcPr>
          <w:p w14:paraId="4474B14A" w14:textId="77777777" w:rsidR="00B226EE" w:rsidRPr="00AA0EBE" w:rsidRDefault="00E53F64">
            <w:pPr>
              <w:rPr>
                <w:rFonts w:asciiTheme="minorHAnsi" w:hAnsiTheme="minorHAnsi" w:cstheme="minorHAnsi"/>
                <w:sz w:val="24"/>
                <w:szCs w:val="24"/>
                <w:lang w:val="lv-LV"/>
              </w:rPr>
            </w:pPr>
            <w:r w:rsidRPr="00AA0EBE">
              <w:rPr>
                <w:rFonts w:asciiTheme="minorHAnsi" w:eastAsia="Calibri" w:hAnsiTheme="minorHAnsi" w:cstheme="minorHAnsi"/>
                <w:sz w:val="24"/>
                <w:szCs w:val="24"/>
                <w:lang w:val="lv-LV"/>
              </w:rPr>
              <w:t>Inese Ģērmane</w:t>
            </w:r>
          </w:p>
        </w:tc>
      </w:tr>
    </w:tbl>
    <w:p w14:paraId="4474B14C" w14:textId="77777777" w:rsidR="00B226EE" w:rsidRPr="00E53F64" w:rsidRDefault="00B226EE">
      <w:pPr>
        <w:rPr>
          <w:sz w:val="6"/>
          <w:szCs w:val="6"/>
          <w:lang w:val="lv-LV"/>
        </w:rPr>
      </w:pPr>
    </w:p>
    <w:tbl>
      <w:tblPr>
        <w:tblW w:w="0" w:type="auto"/>
        <w:jc w:val="center"/>
        <w:tblCellMar>
          <w:top w:w="5" w:type="dxa"/>
          <w:left w:w="0" w:type="dxa"/>
          <w:bottom w:w="5" w:type="dxa"/>
          <w:right w:w="100" w:type="dxa"/>
        </w:tblCellMar>
        <w:tblLook w:val="04A0" w:firstRow="1" w:lastRow="0" w:firstColumn="1" w:lastColumn="0" w:noHBand="0" w:noVBand="1"/>
      </w:tblPr>
      <w:tblGrid>
        <w:gridCol w:w="5500"/>
        <w:gridCol w:w="4000"/>
      </w:tblGrid>
      <w:tr w:rsidR="00B226EE" w:rsidRPr="00E53F64" w14:paraId="4474B14F" w14:textId="77777777">
        <w:trPr>
          <w:jc w:val="center"/>
        </w:trPr>
        <w:tc>
          <w:tcPr>
            <w:tcW w:w="5500" w:type="dxa"/>
          </w:tcPr>
          <w:p w14:paraId="56CDBC9C" w14:textId="77777777" w:rsidR="00B226EE" w:rsidRDefault="00E53F64">
            <w:pPr>
              <w:rPr>
                <w:rFonts w:ascii="Calibri" w:eastAsia="Calibri" w:hAnsi="Calibri" w:cs="Calibri"/>
                <w:sz w:val="24"/>
                <w:szCs w:val="24"/>
                <w:lang w:val="lv-LV"/>
              </w:rPr>
            </w:pPr>
            <w:r w:rsidRPr="00E53F64">
              <w:rPr>
                <w:rFonts w:ascii="Calibri" w:eastAsia="Calibri" w:hAnsi="Calibri" w:cs="Calibri"/>
                <w:sz w:val="24"/>
                <w:szCs w:val="24"/>
                <w:lang w:val="lv-LV"/>
              </w:rPr>
              <w:t>Raunas iela 4, Cēsis 21.06.2023</w:t>
            </w:r>
          </w:p>
          <w:p w14:paraId="4474B14D" w14:textId="357EF86E" w:rsidR="00AA0EBE" w:rsidRPr="00E53F64" w:rsidRDefault="00AA0EBE">
            <w:pPr>
              <w:rPr>
                <w:lang w:val="lv-LV"/>
              </w:rPr>
            </w:pPr>
            <w:r>
              <w:rPr>
                <w:lang w:val="lv-LV"/>
              </w:rPr>
              <w:t>Sēdei ir veikts audio ieraksts</w:t>
            </w:r>
          </w:p>
        </w:tc>
        <w:tc>
          <w:tcPr>
            <w:tcW w:w="4000" w:type="dxa"/>
          </w:tcPr>
          <w:p w14:paraId="4474B14E" w14:textId="77777777" w:rsidR="00B226EE" w:rsidRPr="00E53F64" w:rsidRDefault="00B226EE">
            <w:pPr>
              <w:rPr>
                <w:lang w:val="lv-LV"/>
              </w:rPr>
            </w:pPr>
          </w:p>
        </w:tc>
      </w:tr>
    </w:tbl>
    <w:p w14:paraId="4474B150" w14:textId="77777777" w:rsidR="00B226EE" w:rsidRPr="00E53F64" w:rsidRDefault="00B226EE">
      <w:pPr>
        <w:rPr>
          <w:sz w:val="30"/>
          <w:szCs w:val="30"/>
          <w:lang w:val="lv-LV"/>
        </w:rPr>
      </w:pPr>
    </w:p>
    <w:p w14:paraId="4474B151" w14:textId="25A7A6D8" w:rsidR="00B226EE" w:rsidRPr="00E53F64" w:rsidRDefault="00E53F64">
      <w:pPr>
        <w:spacing w:after="50"/>
        <w:jc w:val="center"/>
        <w:rPr>
          <w:lang w:val="lv-LV"/>
        </w:rPr>
      </w:pPr>
      <w:r w:rsidRPr="00E53F64">
        <w:rPr>
          <w:rFonts w:ascii="Calibri" w:eastAsia="Calibri" w:hAnsi="Calibri" w:cs="Calibri"/>
          <w:sz w:val="24"/>
          <w:szCs w:val="24"/>
          <w:lang w:val="lv-LV"/>
        </w:rPr>
        <w:t>DOKUMENTS IR ELEKTRONISKI PARAKSTĪTS  AR DROŠU</w:t>
      </w:r>
    </w:p>
    <w:p w14:paraId="4474B152" w14:textId="77777777" w:rsidR="00B226EE" w:rsidRDefault="00E53F64">
      <w:pPr>
        <w:spacing w:after="50"/>
        <w:jc w:val="center"/>
      </w:pPr>
      <w:r>
        <w:rPr>
          <w:rFonts w:ascii="Calibri" w:eastAsia="Calibri" w:hAnsi="Calibri" w:cs="Calibri"/>
          <w:sz w:val="24"/>
          <w:szCs w:val="24"/>
        </w:rPr>
        <w:t>ELEKTRONISKO PARAKSTU UN SATUR LAIKA ZĪMOGU</w:t>
      </w:r>
    </w:p>
    <w:sectPr w:rsidR="00B226EE">
      <w:footerReference w:type="default" r:id="rId7"/>
      <w:headerReference w:type="first" r:id="rId8"/>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B15A" w14:textId="77777777" w:rsidR="00CA08D1" w:rsidRDefault="00E53F64">
      <w:pPr>
        <w:spacing w:after="0" w:line="240" w:lineRule="auto"/>
      </w:pPr>
      <w:r>
        <w:separator/>
      </w:r>
    </w:p>
  </w:endnote>
  <w:endnote w:type="continuationSeparator" w:id="0">
    <w:p w14:paraId="4474B15C" w14:textId="77777777" w:rsidR="00CA08D1" w:rsidRDefault="00E5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4A0" w:firstRow="1" w:lastRow="0" w:firstColumn="1" w:lastColumn="0" w:noHBand="0" w:noVBand="1"/>
    </w:tblPr>
    <w:tblGrid>
      <w:gridCol w:w="8585"/>
      <w:gridCol w:w="920"/>
    </w:tblGrid>
    <w:tr w:rsidR="00B226EE" w14:paraId="4474B155" w14:textId="77777777">
      <w:trPr>
        <w:trHeight w:val="100"/>
        <w:jc w:val="right"/>
      </w:trPr>
      <w:tc>
        <w:tcPr>
          <w:tcW w:w="11600" w:type="dxa"/>
          <w:vAlign w:val="center"/>
        </w:tcPr>
        <w:p w14:paraId="4474B153" w14:textId="77777777" w:rsidR="00B226EE" w:rsidRDefault="00B226EE"/>
      </w:tc>
      <w:tc>
        <w:tcPr>
          <w:tcW w:w="1200" w:type="dxa"/>
          <w:vAlign w:val="center"/>
        </w:tcPr>
        <w:p w14:paraId="4474B154" w14:textId="1F980BDB" w:rsidR="00B226EE" w:rsidRDefault="00E53F64">
          <w:r>
            <w:fldChar w:fldCharType="begin"/>
          </w:r>
          <w:r>
            <w:rPr>
              <w:rFonts w:ascii="Calibri" w:eastAsia="Calibri" w:hAnsi="Calibri" w:cs="Calibri"/>
              <w:sz w:val="24"/>
              <w:szCs w:val="24"/>
            </w:rPr>
            <w:instrText>PAGE</w:instrText>
          </w:r>
          <w:r>
            <w:fldChar w:fldCharType="separate"/>
          </w:r>
          <w:r>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B156" w14:textId="77777777" w:rsidR="00CA08D1" w:rsidRDefault="00E53F64">
      <w:pPr>
        <w:spacing w:after="0" w:line="240" w:lineRule="auto"/>
      </w:pPr>
      <w:r>
        <w:separator/>
      </w:r>
    </w:p>
  </w:footnote>
  <w:footnote w:type="continuationSeparator" w:id="0">
    <w:p w14:paraId="4474B158" w14:textId="77777777" w:rsidR="00CA08D1" w:rsidRDefault="00E5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5F" w14:textId="77777777" w:rsidR="00CA08D1" w:rsidRDefault="00E53F64">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EE"/>
    <w:rsid w:val="00120602"/>
    <w:rsid w:val="00447BF7"/>
    <w:rsid w:val="00AA0EBE"/>
    <w:rsid w:val="00B226EE"/>
    <w:rsid w:val="00C81793"/>
    <w:rsid w:val="00CA08D1"/>
    <w:rsid w:val="00E5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B0E3"/>
  <w15:docId w15:val="{AB7219C5-E9F8-4D2D-9919-B08A0483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3088</Words>
  <Characters>1761</Characters>
  <Application>Microsoft Office Word</Application>
  <DocSecurity>4</DocSecurity>
  <Lines>14</Lines>
  <Paragraphs>9</Paragraphs>
  <ScaleCrop>false</ScaleCrop>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2023-07-11T09:42:00Z</dcterms:created>
  <dcterms:modified xsi:type="dcterms:W3CDTF">2023-07-11T09:42:00Z</dcterms:modified>
  <cp:category/>
</cp:coreProperties>
</file>