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23" w:rsidRPr="00A91123" w:rsidRDefault="00A91123">
      <w:pPr>
        <w:spacing w:after="50"/>
        <w:jc w:val="center"/>
        <w:rPr>
          <w:rFonts w:ascii="Calibri" w:eastAsia="Calibri" w:hAnsi="Calibri" w:cs="Calibri"/>
          <w:bCs/>
          <w:sz w:val="24"/>
          <w:szCs w:val="24"/>
        </w:rPr>
      </w:pPr>
      <w:proofErr w:type="spellStart"/>
      <w:r w:rsidRPr="00A91123">
        <w:rPr>
          <w:rFonts w:ascii="Calibri" w:eastAsia="Calibri" w:hAnsi="Calibri" w:cs="Calibri"/>
          <w:bCs/>
          <w:sz w:val="24"/>
          <w:szCs w:val="24"/>
        </w:rPr>
        <w:t>Cēsīs</w:t>
      </w:r>
      <w:proofErr w:type="spellEnd"/>
      <w:r w:rsidRPr="00A91123">
        <w:rPr>
          <w:rFonts w:ascii="Calibri" w:eastAsia="Calibri" w:hAnsi="Calibri" w:cs="Calibri"/>
          <w:bCs/>
          <w:sz w:val="24"/>
          <w:szCs w:val="24"/>
        </w:rPr>
        <w:t xml:space="preserve">, </w:t>
      </w:r>
      <w:proofErr w:type="spellStart"/>
      <w:r w:rsidRPr="00A91123">
        <w:rPr>
          <w:rFonts w:ascii="Calibri" w:eastAsia="Calibri" w:hAnsi="Calibri" w:cs="Calibri"/>
          <w:bCs/>
          <w:sz w:val="24"/>
          <w:szCs w:val="24"/>
        </w:rPr>
        <w:t>Cēsu</w:t>
      </w:r>
      <w:proofErr w:type="spellEnd"/>
      <w:r w:rsidRPr="00A91123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A91123">
        <w:rPr>
          <w:rFonts w:ascii="Calibri" w:eastAsia="Calibri" w:hAnsi="Calibri" w:cs="Calibri"/>
          <w:bCs/>
          <w:sz w:val="24"/>
          <w:szCs w:val="24"/>
        </w:rPr>
        <w:t>novadā</w:t>
      </w:r>
      <w:proofErr w:type="spellEnd"/>
    </w:p>
    <w:p w:rsidR="00CD2AB7" w:rsidRDefault="00625C4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:rsidR="00CD2AB7" w:rsidRDefault="00625C4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.GADA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17.APRĪLIS</w:t>
      </w:r>
    </w:p>
    <w:p w:rsidR="00CD2AB7" w:rsidRDefault="008A6054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PROTOKOLS NR. 5</w:t>
      </w:r>
    </w:p>
    <w:p w:rsidR="00CD2AB7" w:rsidRDefault="00CD2AB7">
      <w:pPr>
        <w:rPr>
          <w:sz w:val="6"/>
          <w:szCs w:val="6"/>
        </w:rPr>
      </w:pPr>
    </w:p>
    <w:p w:rsidR="00CD2AB7" w:rsidRDefault="00625C4B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sasaukta</w:t>
      </w:r>
      <w:proofErr w:type="spellEnd"/>
      <w:r>
        <w:rPr>
          <w:rFonts w:ascii="Calibri" w:eastAsia="Calibri" w:hAnsi="Calibri" w:cs="Calibri"/>
          <w:sz w:val="24"/>
          <w:szCs w:val="24"/>
        </w:rPr>
        <w:t>: 17.04.2026</w:t>
      </w:r>
      <w:r w:rsidR="0005248C">
        <w:rPr>
          <w:rFonts w:ascii="Calibri" w:eastAsia="Calibri" w:hAnsi="Calibri" w:cs="Calibri"/>
          <w:sz w:val="24"/>
          <w:szCs w:val="24"/>
        </w:rPr>
        <w:t>.</w:t>
      </w:r>
    </w:p>
    <w:p w:rsidR="00CD2AB7" w:rsidRDefault="00625C4B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>: 17.04.2026. plkst.09:01:34</w:t>
      </w:r>
    </w:p>
    <w:p w:rsidR="00CD2AB7" w:rsidRDefault="00625C4B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>: 17.04.2026. plkst.09:44:43</w:t>
      </w:r>
    </w:p>
    <w:p w:rsidR="00CD2AB7" w:rsidRDefault="00CD2AB7">
      <w:pPr>
        <w:rPr>
          <w:sz w:val="6"/>
          <w:szCs w:val="6"/>
        </w:rPr>
      </w:pPr>
    </w:p>
    <w:p w:rsidR="008A6054" w:rsidRDefault="008A6054" w:rsidP="0005248C">
      <w:pPr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Sēdē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</w:rPr>
        <w:t>Guntars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Norbuts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Aleksandrs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Suškins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Ineta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Krūmiņa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Egils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Kurpnieks</w:t>
      </w:r>
      <w:proofErr w:type="spellEnd"/>
      <w:r w:rsidR="000524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05248C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nce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Āboliņa</w:t>
      </w:r>
      <w:proofErr w:type="spellEnd"/>
      <w:r>
        <w:rPr>
          <w:rFonts w:ascii="Calibri" w:hAnsi="Calibri" w:cs="Calibri"/>
          <w:sz w:val="24"/>
          <w:szCs w:val="24"/>
        </w:rPr>
        <w:t xml:space="preserve">, Zane </w:t>
      </w:r>
      <w:proofErr w:type="spellStart"/>
      <w:r>
        <w:rPr>
          <w:rFonts w:ascii="Calibri" w:hAnsi="Calibri" w:cs="Calibri"/>
          <w:sz w:val="24"/>
          <w:szCs w:val="24"/>
        </w:rPr>
        <w:t>Neimane</w:t>
      </w:r>
      <w:proofErr w:type="spellEnd"/>
      <w:r>
        <w:rPr>
          <w:rFonts w:ascii="Calibri" w:hAnsi="Calibri" w:cs="Calibri"/>
          <w:sz w:val="24"/>
          <w:szCs w:val="24"/>
        </w:rPr>
        <w:t xml:space="preserve">, Marta </w:t>
      </w:r>
      <w:proofErr w:type="spellStart"/>
      <w:r>
        <w:rPr>
          <w:rFonts w:ascii="Calibri" w:hAnsi="Calibri" w:cs="Calibri"/>
          <w:sz w:val="24"/>
          <w:szCs w:val="24"/>
        </w:rPr>
        <w:t>Vika</w:t>
      </w:r>
      <w:proofErr w:type="spellEnd"/>
    </w:p>
    <w:p w:rsidR="008A6054" w:rsidRDefault="008A6054" w:rsidP="008A6054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 xml:space="preserve">Ilona </w:t>
      </w:r>
      <w:proofErr w:type="spellStart"/>
      <w:r>
        <w:rPr>
          <w:rFonts w:ascii="Calibri" w:hAnsi="Calibri" w:cs="Calibri"/>
          <w:sz w:val="24"/>
          <w:szCs w:val="24"/>
        </w:rPr>
        <w:t>Saksone</w:t>
      </w:r>
      <w:proofErr w:type="spellEnd"/>
      <w:r w:rsidR="000524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05248C">
        <w:rPr>
          <w:rFonts w:ascii="Calibri" w:hAnsi="Calibri" w:cs="Calibri"/>
          <w:sz w:val="24"/>
          <w:szCs w:val="24"/>
        </w:rPr>
        <w:t>Māris</w:t>
      </w:r>
      <w:proofErr w:type="spellEnd"/>
      <w:r w:rsidR="000524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248C">
        <w:rPr>
          <w:rFonts w:ascii="Calibri" w:hAnsi="Calibri" w:cs="Calibri"/>
          <w:sz w:val="24"/>
          <w:szCs w:val="24"/>
        </w:rPr>
        <w:t>Krūze</w:t>
      </w:r>
      <w:proofErr w:type="spellEnd"/>
      <w:r w:rsidR="000524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05248C">
        <w:rPr>
          <w:rFonts w:ascii="Calibri" w:hAnsi="Calibri" w:cs="Calibri"/>
          <w:sz w:val="24"/>
          <w:szCs w:val="24"/>
        </w:rPr>
        <w:t>Marģers</w:t>
      </w:r>
      <w:proofErr w:type="spellEnd"/>
      <w:r w:rsidR="000524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248C">
        <w:rPr>
          <w:rFonts w:ascii="Calibri" w:hAnsi="Calibri" w:cs="Calibri"/>
          <w:sz w:val="24"/>
          <w:szCs w:val="24"/>
        </w:rPr>
        <w:t>Zeitmanis</w:t>
      </w:r>
      <w:proofErr w:type="spellEnd"/>
    </w:p>
    <w:p w:rsidR="008A6054" w:rsidRDefault="008A6054" w:rsidP="008A6054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Sēdi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vada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:   </w:t>
      </w:r>
      <w:proofErr w:type="spellStart"/>
      <w:r>
        <w:rPr>
          <w:rFonts w:ascii="Calibri" w:hAnsi="Calibri" w:cs="Calibri"/>
          <w:sz w:val="24"/>
          <w:szCs w:val="24"/>
        </w:rPr>
        <w:t>Guntars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Norbuts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Komisijas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priekšsēdētājs</w:t>
      </w:r>
      <w:proofErr w:type="spellEnd"/>
    </w:p>
    <w:p w:rsidR="008A6054" w:rsidRDefault="008A6054" w:rsidP="008A6054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Protokolē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:   </w:t>
      </w:r>
      <w:r>
        <w:rPr>
          <w:rFonts w:ascii="Calibri" w:hAnsi="Calibri" w:cs="Calibri"/>
          <w:sz w:val="24"/>
          <w:szCs w:val="24"/>
        </w:rPr>
        <w:t xml:space="preserve">Agita </w:t>
      </w:r>
      <w:proofErr w:type="spellStart"/>
      <w:r>
        <w:rPr>
          <w:rFonts w:ascii="Calibri" w:hAnsi="Calibri" w:cs="Calibri"/>
          <w:sz w:val="24"/>
          <w:szCs w:val="24"/>
        </w:rPr>
        <w:t>Alksnīte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Administrācijas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biroja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sekretāre</w:t>
      </w:r>
      <w:proofErr w:type="spellEnd"/>
    </w:p>
    <w:p w:rsidR="00CD2AB7" w:rsidRDefault="00CD2AB7">
      <w:pPr>
        <w:rPr>
          <w:sz w:val="6"/>
          <w:szCs w:val="6"/>
        </w:rPr>
      </w:pPr>
    </w:p>
    <w:p w:rsidR="00CD2AB7" w:rsidRDefault="00625C4B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Izsludinātā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 w:rsidR="0005248C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CD2AB7" w:rsidTr="0005248C">
        <w:tc>
          <w:tcPr>
            <w:tcW w:w="500" w:type="dxa"/>
          </w:tcPr>
          <w:p w:rsidR="00CD2AB7" w:rsidRDefault="00CD2AB7"/>
        </w:tc>
        <w:tc>
          <w:tcPr>
            <w:tcW w:w="350" w:type="dxa"/>
          </w:tcPr>
          <w:p w:rsidR="00CD2AB7" w:rsidRDefault="00625C4B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:rsidR="00CD2AB7" w:rsidRDefault="00625C4B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atrakciju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parks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pilsētas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svētku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ietvaros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tirgus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Valmieras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 16.-19.jūlijs 2026</w:t>
            </w:r>
            <w:r w:rsidR="00BF771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D2AB7" w:rsidTr="0005248C">
        <w:tc>
          <w:tcPr>
            <w:tcW w:w="500" w:type="dxa"/>
          </w:tcPr>
          <w:p w:rsidR="00CD2AB7" w:rsidRDefault="00CD2AB7"/>
        </w:tc>
        <w:tc>
          <w:tcPr>
            <w:tcW w:w="350" w:type="dxa"/>
          </w:tcPr>
          <w:p w:rsidR="00CD2AB7" w:rsidRDefault="00625C4B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:rsidR="00CD2AB7" w:rsidRDefault="00625C4B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Radošajā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kvartālā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ZEIT 2026.gada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vasaras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sezonā</w:t>
            </w:r>
            <w:proofErr w:type="spellEnd"/>
            <w:r w:rsidR="00BF771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D2AB7" w:rsidTr="0005248C">
        <w:tc>
          <w:tcPr>
            <w:tcW w:w="500" w:type="dxa"/>
          </w:tcPr>
          <w:p w:rsidR="00CD2AB7" w:rsidRDefault="00CD2AB7"/>
        </w:tc>
        <w:tc>
          <w:tcPr>
            <w:tcW w:w="350" w:type="dxa"/>
          </w:tcPr>
          <w:p w:rsidR="00CD2AB7" w:rsidRDefault="00625C4B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:rsidR="00CD2AB7" w:rsidRDefault="00625C4B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atļaujas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saņemšanu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LČ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Šosejas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riteņbraukšana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22.06.2026.</w:t>
            </w:r>
          </w:p>
        </w:tc>
      </w:tr>
    </w:tbl>
    <w:p w:rsidR="00CD2AB7" w:rsidRDefault="00CD2AB7">
      <w:pPr>
        <w:rPr>
          <w:sz w:val="6"/>
          <w:szCs w:val="6"/>
        </w:rPr>
      </w:pPr>
    </w:p>
    <w:p w:rsidR="00CD2AB7" w:rsidRDefault="00625C4B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Apstiprinātā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CD2AB7" w:rsidRDefault="00CD2AB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CD2AB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2AB7" w:rsidRDefault="00625C4B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:rsidR="00CD2AB7" w:rsidRDefault="00CD2AB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2AB7" w:rsidRDefault="00625C4B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nosaukums</w:t>
            </w:r>
            <w:proofErr w:type="spellEnd"/>
          </w:p>
        </w:tc>
      </w:tr>
      <w:tr w:rsidR="00CD2AB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2AB7" w:rsidRDefault="00625C4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:rsidR="00CD2AB7" w:rsidRDefault="00CD2AB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2AB7" w:rsidRDefault="00625C4B" w:rsidP="00BF7718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atrakciju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parks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pilsētas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svētku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ietvaros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tirgus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Valmieras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 16.-19.jūlijs 2026</w:t>
            </w:r>
            <w:r w:rsidR="00BF771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D2AB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2AB7" w:rsidRDefault="00625C4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:rsidR="00CD2AB7" w:rsidRDefault="00CD2AB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2AB7" w:rsidRDefault="00625C4B" w:rsidP="00BF7718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Radošajā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kvartālā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ZEIT 2026.gada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vasaras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sezonā</w:t>
            </w:r>
            <w:proofErr w:type="spellEnd"/>
            <w:r w:rsidR="00BF771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D2AB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2AB7" w:rsidRDefault="00625C4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:rsidR="00CD2AB7" w:rsidRDefault="00CD2AB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2AB7" w:rsidRDefault="00625C4B" w:rsidP="00BF7718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atļaujas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saņemšanu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publiska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LČ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Šosejas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riteņbraukšana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22.06.2026.</w:t>
            </w:r>
          </w:p>
        </w:tc>
      </w:tr>
    </w:tbl>
    <w:p w:rsidR="00CD2AB7" w:rsidRDefault="00CD2AB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D2AB7">
        <w:trPr>
          <w:trHeight w:hRule="exact" w:val="300"/>
          <w:jc w:val="center"/>
        </w:trPr>
        <w:tc>
          <w:tcPr>
            <w:tcW w:w="9500" w:type="dxa"/>
          </w:tcPr>
          <w:p w:rsidR="00CD2AB7" w:rsidRDefault="00625C4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</w:t>
            </w:r>
          </w:p>
        </w:tc>
      </w:tr>
      <w:tr w:rsidR="00CD2AB7">
        <w:trPr>
          <w:jc w:val="center"/>
        </w:trPr>
        <w:tc>
          <w:tcPr>
            <w:tcW w:w="9500" w:type="dxa"/>
          </w:tcPr>
          <w:p w:rsidR="00CD2AB7" w:rsidRDefault="00625C4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atrakciju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parks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pilsētas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svētku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ietvaros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tirgus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Valmieras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 16.-19.jūlijs 2026</w:t>
            </w:r>
            <w:r w:rsidR="006B14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CD2AB7" w:rsidRPr="00097E92">
        <w:trPr>
          <w:jc w:val="center"/>
        </w:trPr>
        <w:tc>
          <w:tcPr>
            <w:tcW w:w="9500" w:type="dxa"/>
          </w:tcPr>
          <w:p w:rsidR="00CD2AB7" w:rsidRPr="00097E92" w:rsidRDefault="00393DE2">
            <w:pPr>
              <w:spacing w:after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Ziņo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Guntars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Norbuts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,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Komisijas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priekšsēdētājs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, par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saņemto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iesniegumu</w:t>
            </w:r>
            <w:proofErr w:type="spellEnd"/>
          </w:p>
        </w:tc>
      </w:tr>
      <w:tr w:rsidR="00CD2AB7">
        <w:trPr>
          <w:trHeight w:hRule="exact" w:val="250"/>
          <w:jc w:val="center"/>
        </w:trPr>
        <w:tc>
          <w:tcPr>
            <w:tcW w:w="9500" w:type="dxa"/>
          </w:tcPr>
          <w:p w:rsidR="00CD2AB7" w:rsidRDefault="00CD2AB7"/>
        </w:tc>
      </w:tr>
      <w:tr w:rsidR="00CD2AB7">
        <w:trPr>
          <w:jc w:val="center"/>
        </w:trPr>
        <w:tc>
          <w:tcPr>
            <w:tcW w:w="9500" w:type="dxa"/>
          </w:tcPr>
          <w:p w:rsidR="00CD2AB7" w:rsidRDefault="00393DE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F19A0">
              <w:rPr>
                <w:rFonts w:ascii="Calibri" w:eastAsia="Calibri" w:hAnsi="Calibri" w:cs="Calibri"/>
                <w:sz w:val="24"/>
                <w:szCs w:val="24"/>
              </w:rPr>
              <w:t xml:space="preserve">Ilona </w:t>
            </w:r>
            <w:proofErr w:type="spellStart"/>
            <w:r w:rsidR="003F19A0">
              <w:rPr>
                <w:rFonts w:ascii="Calibri" w:eastAsia="Calibri" w:hAnsi="Calibri" w:cs="Calibri"/>
                <w:sz w:val="24"/>
                <w:szCs w:val="24"/>
              </w:rPr>
              <w:t>Saksone</w:t>
            </w:r>
            <w:proofErr w:type="spellEnd"/>
            <w:r w:rsidR="003F19A0">
              <w:rPr>
                <w:rFonts w:ascii="Calibri" w:eastAsia="Calibri" w:hAnsi="Calibri" w:cs="Calibri"/>
                <w:sz w:val="24"/>
                <w:szCs w:val="24"/>
              </w:rPr>
              <w:t xml:space="preserve">, Zane </w:t>
            </w:r>
            <w:proofErr w:type="spellStart"/>
            <w:r w:rsidR="003F19A0">
              <w:rPr>
                <w:rFonts w:ascii="Calibri" w:eastAsia="Calibri" w:hAnsi="Calibri" w:cs="Calibri"/>
                <w:sz w:val="24"/>
                <w:szCs w:val="24"/>
              </w:rPr>
              <w:t>Neimane</w:t>
            </w:r>
            <w:proofErr w:type="spellEnd"/>
          </w:p>
        </w:tc>
      </w:tr>
    </w:tbl>
    <w:p w:rsidR="00291A53" w:rsidRPr="00F2179D" w:rsidRDefault="00625C4B" w:rsidP="00291A53">
      <w:pPr>
        <w:spacing w:after="50"/>
        <w:jc w:val="both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</w:t>
      </w:r>
      <w:proofErr w:type="spellStart"/>
      <w:r>
        <w:rPr>
          <w:rFonts w:ascii="Calibri" w:eastAsia="Calibri" w:hAnsi="Calibri" w:cs="Calibri"/>
          <w:sz w:val="24"/>
          <w:szCs w:val="24"/>
        </w:rPr>
        <w:t>Aleksandrs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Suškins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Āboliņa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Egils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Kurpnieks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Norbuts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Ineta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Krū</w:t>
      </w:r>
      <w:r w:rsidR="006B1480">
        <w:rPr>
          <w:rFonts w:ascii="Calibri" w:eastAsia="Calibri" w:hAnsi="Calibri" w:cs="Calibri"/>
          <w:sz w:val="24"/>
          <w:szCs w:val="24"/>
        </w:rPr>
        <w:t>miņa</w:t>
      </w:r>
      <w:proofErr w:type="spellEnd"/>
      <w:r w:rsidR="006B1480">
        <w:rPr>
          <w:rFonts w:ascii="Calibri" w:eastAsia="Calibri" w:hAnsi="Calibri" w:cs="Calibri"/>
          <w:sz w:val="24"/>
          <w:szCs w:val="24"/>
        </w:rPr>
        <w:t xml:space="preserve">, Marta </w:t>
      </w:r>
      <w:proofErr w:type="spellStart"/>
      <w:r w:rsidR="006B1480">
        <w:rPr>
          <w:rFonts w:ascii="Calibri" w:eastAsia="Calibri" w:hAnsi="Calibri" w:cs="Calibri"/>
          <w:sz w:val="24"/>
          <w:szCs w:val="24"/>
        </w:rPr>
        <w:t>Vika</w:t>
      </w:r>
      <w:proofErr w:type="spellEnd"/>
      <w:r w:rsidR="006B1480">
        <w:rPr>
          <w:rFonts w:ascii="Calibri" w:eastAsia="Calibri" w:hAnsi="Calibri" w:cs="Calibri"/>
          <w:sz w:val="24"/>
          <w:szCs w:val="24"/>
        </w:rPr>
        <w:t xml:space="preserve">, Zane </w:t>
      </w:r>
      <w:proofErr w:type="spellStart"/>
      <w:r w:rsidR="006B1480">
        <w:rPr>
          <w:rFonts w:ascii="Calibri" w:eastAsia="Calibri" w:hAnsi="Calibri" w:cs="Calibri"/>
          <w:sz w:val="24"/>
          <w:szCs w:val="24"/>
        </w:rPr>
        <w:t>Neimane</w:t>
      </w:r>
      <w:proofErr w:type="spellEnd"/>
      <w:r w:rsidR="006B1480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6B1480">
        <w:rPr>
          <w:rFonts w:ascii="Calibri" w:eastAsia="Calibri" w:hAnsi="Calibri" w:cs="Calibri"/>
          <w:sz w:val="24"/>
          <w:szCs w:val="24"/>
        </w:rPr>
        <w:t>nolēma</w:t>
      </w:r>
      <w:proofErr w:type="spellEnd"/>
      <w:r w:rsidR="006B1480" w:rsidRPr="00291A53">
        <w:rPr>
          <w:rFonts w:ascii="Calibri" w:eastAsia="Calibri" w:hAnsi="Calibri" w:cs="Calibri"/>
          <w:sz w:val="24"/>
          <w:szCs w:val="24"/>
        </w:rPr>
        <w:t xml:space="preserve">: </w:t>
      </w:r>
      <w:r w:rsidR="00291A53" w:rsidRPr="00F2179D">
        <w:rPr>
          <w:rFonts w:asciiTheme="minorHAnsi" w:eastAsia="Times New Roman" w:hAnsiTheme="minorHAnsi" w:cstheme="minorHAnsi"/>
          <w:bCs/>
          <w:sz w:val="24"/>
          <w:szCs w:val="24"/>
          <w:lang w:val="lv-LV"/>
        </w:rPr>
        <w:t>Atbalstīt atrakciju izvietošanu Cēsu pilsētas svētku laikā</w:t>
      </w:r>
      <w:r w:rsidR="00291A53" w:rsidRPr="00F2179D">
        <w:rPr>
          <w:rFonts w:asciiTheme="minorHAnsi" w:eastAsia="Times New Roman" w:hAnsiTheme="minorHAnsi" w:cstheme="minorHAnsi"/>
          <w:sz w:val="24"/>
          <w:szCs w:val="24"/>
          <w:lang w:val="lv-LV"/>
        </w:rPr>
        <w:t>, nosakot nosacījumus:</w:t>
      </w:r>
    </w:p>
    <w:p w:rsidR="00291A53" w:rsidRPr="00F2179D" w:rsidRDefault="00291A53" w:rsidP="00291A5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r w:rsidRPr="00F2179D">
        <w:rPr>
          <w:rFonts w:asciiTheme="minorHAnsi" w:eastAsia="Times New Roman" w:hAnsiTheme="minorHAnsi" w:cstheme="minorHAnsi"/>
          <w:sz w:val="24"/>
          <w:szCs w:val="24"/>
          <w:lang w:val="lv-LV"/>
        </w:rPr>
        <w:t>ievērot trokšņa ierobežojumus nakts stundās,</w:t>
      </w:r>
    </w:p>
    <w:p w:rsidR="00291A53" w:rsidRPr="00F2179D" w:rsidRDefault="00291A53" w:rsidP="00291A5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r w:rsidRPr="00F2179D">
        <w:rPr>
          <w:rFonts w:asciiTheme="minorHAnsi" w:eastAsia="Times New Roman" w:hAnsiTheme="minorHAnsi" w:cstheme="minorHAnsi"/>
          <w:sz w:val="24"/>
          <w:szCs w:val="24"/>
          <w:lang w:val="lv-LV"/>
        </w:rPr>
        <w:t>svētku gājiena laikā samazināt vai izslēgt skaņu,</w:t>
      </w:r>
    </w:p>
    <w:p w:rsidR="00291A53" w:rsidRPr="00F2179D" w:rsidRDefault="00291A53" w:rsidP="00291A5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r w:rsidRPr="00F2179D">
        <w:rPr>
          <w:rFonts w:asciiTheme="minorHAnsi" w:eastAsia="Times New Roman" w:hAnsiTheme="minorHAnsi" w:cstheme="minorHAnsi"/>
          <w:sz w:val="24"/>
          <w:szCs w:val="24"/>
          <w:lang w:val="lv-LV"/>
        </w:rPr>
        <w:t>nodrošināt, ka atrakcijām ir derīgas tehniskās drošības pārbaudes un sertifikācija.</w:t>
      </w:r>
    </w:p>
    <w:p w:rsidR="00CD2AB7" w:rsidRDefault="00B425D6" w:rsidP="00393DE2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pieteikumu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publisko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pasākumu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organizēšanai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-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atrakciju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parks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pilsētas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svētku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ietvaros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(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tirgus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Valmieras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iela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2,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Cē</w:t>
      </w:r>
      <w:r>
        <w:rPr>
          <w:rFonts w:ascii="Calibri" w:eastAsia="Calibri" w:hAnsi="Calibri" w:cs="Calibri"/>
          <w:b/>
          <w:bCs/>
          <w:sz w:val="24"/>
          <w:szCs w:val="24"/>
        </w:rPr>
        <w:t>sis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) 16.-19.jūlijs 2026.”  </w:t>
      </w:r>
      <w:proofErr w:type="spellStart"/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proofErr w:type="gramEnd"/>
    </w:p>
    <w:p w:rsidR="00CD2AB7" w:rsidRDefault="00CD2AB7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D2AB7">
        <w:trPr>
          <w:trHeight w:hRule="exact" w:val="300"/>
          <w:jc w:val="center"/>
        </w:trPr>
        <w:tc>
          <w:tcPr>
            <w:tcW w:w="9500" w:type="dxa"/>
          </w:tcPr>
          <w:p w:rsidR="00CD2AB7" w:rsidRDefault="00625C4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CD2AB7">
        <w:trPr>
          <w:jc w:val="center"/>
        </w:trPr>
        <w:tc>
          <w:tcPr>
            <w:tcW w:w="9500" w:type="dxa"/>
          </w:tcPr>
          <w:p w:rsidR="00CD2AB7" w:rsidRDefault="00625C4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pieteikumu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publisko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Radošajā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kvartālā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ZEIT 2026.gada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vasaras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sezonā</w:t>
            </w:r>
            <w:proofErr w:type="spellEnd"/>
          </w:p>
        </w:tc>
      </w:tr>
      <w:tr w:rsidR="00CD2AB7">
        <w:trPr>
          <w:jc w:val="center"/>
        </w:trPr>
        <w:tc>
          <w:tcPr>
            <w:tcW w:w="9500" w:type="dxa"/>
          </w:tcPr>
          <w:p w:rsidR="00CD2AB7" w:rsidRDefault="005C06D8">
            <w:pPr>
              <w:spacing w:after="50"/>
              <w:jc w:val="center"/>
            </w:pP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Ziņo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Guntars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Norbuts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,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Komisijas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priekšsēdētājs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, par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saņemto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iesniegumu</w:t>
            </w:r>
            <w:proofErr w:type="spellEnd"/>
          </w:p>
        </w:tc>
      </w:tr>
      <w:tr w:rsidR="00CD2AB7">
        <w:trPr>
          <w:trHeight w:hRule="exact" w:val="250"/>
          <w:jc w:val="center"/>
        </w:trPr>
        <w:tc>
          <w:tcPr>
            <w:tcW w:w="9500" w:type="dxa"/>
          </w:tcPr>
          <w:p w:rsidR="00CD2AB7" w:rsidRDefault="00CD2AB7"/>
        </w:tc>
      </w:tr>
      <w:tr w:rsidR="00CD2AB7">
        <w:trPr>
          <w:jc w:val="center"/>
        </w:trPr>
        <w:tc>
          <w:tcPr>
            <w:tcW w:w="9500" w:type="dxa"/>
          </w:tcPr>
          <w:p w:rsidR="00CD2AB7" w:rsidRDefault="005C06D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Marģers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Zeitmanis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Zane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Neimane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Ineta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Krūmiņa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Aleksandrs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Suškins</w:t>
            </w:r>
            <w:proofErr w:type="spellEnd"/>
          </w:p>
        </w:tc>
      </w:tr>
    </w:tbl>
    <w:p w:rsidR="005C06D8" w:rsidRPr="004C578F" w:rsidRDefault="00625C4B" w:rsidP="004C578F">
      <w:pPr>
        <w:spacing w:after="0" w:line="30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Pēc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balsojuma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rezultātiem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 7 - par (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Aleksandrs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Suškins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Ance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Āboliņa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Egils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Kurpnieks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Guntars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Norbuts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Ineta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Krū</w:t>
      </w:r>
      <w:r w:rsidR="005C06D8" w:rsidRPr="004C578F">
        <w:rPr>
          <w:rFonts w:asciiTheme="minorHAnsi" w:eastAsia="Calibri" w:hAnsiTheme="minorHAnsi" w:cstheme="minorHAnsi"/>
          <w:sz w:val="24"/>
          <w:szCs w:val="24"/>
        </w:rPr>
        <w:t>miņa</w:t>
      </w:r>
      <w:proofErr w:type="spellEnd"/>
      <w:r w:rsidR="005C06D8" w:rsidRPr="004C578F">
        <w:rPr>
          <w:rFonts w:asciiTheme="minorHAnsi" w:eastAsia="Calibri" w:hAnsiTheme="minorHAnsi" w:cstheme="minorHAnsi"/>
          <w:sz w:val="24"/>
          <w:szCs w:val="24"/>
        </w:rPr>
        <w:t xml:space="preserve">, Marta </w:t>
      </w:r>
      <w:proofErr w:type="spellStart"/>
      <w:r w:rsidR="005C06D8" w:rsidRPr="004C578F">
        <w:rPr>
          <w:rFonts w:asciiTheme="minorHAnsi" w:eastAsia="Calibri" w:hAnsiTheme="minorHAnsi" w:cstheme="minorHAnsi"/>
          <w:sz w:val="24"/>
          <w:szCs w:val="24"/>
        </w:rPr>
        <w:t>Vika</w:t>
      </w:r>
      <w:proofErr w:type="spellEnd"/>
      <w:r w:rsidR="005C06D8" w:rsidRPr="004C578F">
        <w:rPr>
          <w:rFonts w:asciiTheme="minorHAnsi" w:eastAsia="Calibri" w:hAnsiTheme="minorHAnsi" w:cstheme="minorHAnsi"/>
          <w:sz w:val="24"/>
          <w:szCs w:val="24"/>
        </w:rPr>
        <w:t xml:space="preserve">, Zane </w:t>
      </w:r>
      <w:proofErr w:type="spellStart"/>
      <w:r w:rsidR="005C06D8" w:rsidRPr="004C578F">
        <w:rPr>
          <w:rFonts w:asciiTheme="minorHAnsi" w:eastAsia="Calibri" w:hAnsiTheme="minorHAnsi" w:cstheme="minorHAnsi"/>
          <w:sz w:val="24"/>
          <w:szCs w:val="24"/>
        </w:rPr>
        <w:t>Neimane</w:t>
      </w:r>
      <w:proofErr w:type="spellEnd"/>
      <w:r w:rsidR="005C06D8" w:rsidRPr="004C578F">
        <w:rPr>
          <w:rFonts w:asciiTheme="minorHAnsi" w:eastAsia="Calibri" w:hAnsiTheme="minorHAnsi" w:cstheme="minorHAnsi"/>
          <w:sz w:val="24"/>
          <w:szCs w:val="24"/>
        </w:rPr>
        <w:t>)</w:t>
      </w:r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, 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pret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nav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, 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atturas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4C578F">
        <w:rPr>
          <w:rFonts w:asciiTheme="minorHAnsi" w:eastAsia="Calibri" w:hAnsiTheme="minorHAnsi" w:cstheme="minorHAnsi"/>
          <w:sz w:val="24"/>
          <w:szCs w:val="24"/>
        </w:rPr>
        <w:t>nav</w:t>
      </w:r>
      <w:proofErr w:type="spellEnd"/>
      <w:r w:rsidRPr="004C578F">
        <w:rPr>
          <w:rFonts w:asciiTheme="minorHAnsi" w:eastAsia="Calibri" w:hAnsiTheme="minorHAnsi" w:cstheme="minorHAnsi"/>
          <w:sz w:val="24"/>
          <w:szCs w:val="24"/>
        </w:rPr>
        <w:t xml:space="preserve">, </w:t>
      </w:r>
      <w:proofErr w:type="spellStart"/>
      <w:r w:rsidR="005C06D8" w:rsidRPr="004C578F">
        <w:rPr>
          <w:rFonts w:asciiTheme="minorHAnsi" w:eastAsia="Calibri" w:hAnsiTheme="minorHAnsi" w:cstheme="minorHAnsi"/>
          <w:sz w:val="24"/>
          <w:szCs w:val="24"/>
        </w:rPr>
        <w:t>nolēma</w:t>
      </w:r>
      <w:proofErr w:type="spellEnd"/>
      <w:r w:rsidR="005C06D8" w:rsidRPr="004C578F">
        <w:rPr>
          <w:rFonts w:asciiTheme="minorHAnsi" w:eastAsia="Calibri" w:hAnsiTheme="minorHAnsi" w:cstheme="minorHAnsi"/>
          <w:sz w:val="24"/>
          <w:szCs w:val="24"/>
        </w:rPr>
        <w:t xml:space="preserve">: </w:t>
      </w:r>
      <w:r w:rsidR="005C06D8" w:rsidRPr="004C578F">
        <w:rPr>
          <w:rFonts w:asciiTheme="minorHAnsi" w:eastAsia="Times New Roman" w:hAnsiTheme="minorHAnsi" w:cstheme="minorHAnsi"/>
          <w:bCs/>
          <w:sz w:val="24"/>
          <w:szCs w:val="24"/>
          <w:lang w:val="lv-LV"/>
        </w:rPr>
        <w:t>Atbalstīt publisko pasākumu rīkošanu Radošajā kvartālā ZEIT 2026. gada vasaras sezonā</w:t>
      </w:r>
      <w:r w:rsidR="004C578F" w:rsidRPr="004C578F">
        <w:rPr>
          <w:rFonts w:asciiTheme="minorHAnsi" w:eastAsia="Times New Roman" w:hAnsiTheme="minorHAnsi" w:cstheme="minorHAnsi"/>
          <w:sz w:val="24"/>
          <w:szCs w:val="24"/>
          <w:lang w:val="lv-LV"/>
        </w:rPr>
        <w:t>. N</w:t>
      </w:r>
      <w:r w:rsidR="004C578F" w:rsidRPr="004C578F">
        <w:rPr>
          <w:rFonts w:asciiTheme="minorHAnsi" w:eastAsia="Times New Roman" w:hAnsiTheme="minorHAnsi" w:cstheme="minorHAnsi"/>
          <w:bCs/>
          <w:sz w:val="24"/>
          <w:szCs w:val="24"/>
          <w:lang w:val="lv-LV"/>
        </w:rPr>
        <w:t>esaskaņot pasākuma norisi festivālā “Straume”</w:t>
      </w:r>
      <w:r w:rsidR="005C06D8" w:rsidRPr="004C578F">
        <w:rPr>
          <w:rFonts w:asciiTheme="minorHAnsi" w:eastAsia="Times New Roman" w:hAnsiTheme="minorHAnsi" w:cstheme="minorHAnsi"/>
          <w:bCs/>
          <w:sz w:val="24"/>
          <w:szCs w:val="24"/>
          <w:lang w:val="lv-LV"/>
        </w:rPr>
        <w:t xml:space="preserve"> 4. jūlijā</w:t>
      </w:r>
      <w:r w:rsidR="005C06D8" w:rsidRPr="004C578F">
        <w:rPr>
          <w:rFonts w:asciiTheme="minorHAnsi" w:eastAsia="Times New Roman" w:hAnsiTheme="minorHAnsi" w:cstheme="minorHAnsi"/>
          <w:sz w:val="24"/>
          <w:szCs w:val="24"/>
          <w:lang w:val="lv-LV"/>
        </w:rPr>
        <w:t>, pamatojoties uz Publisko pasākumu drošības likuma normām par piemiņas dienām.</w:t>
      </w:r>
      <w:r w:rsidR="004C578F" w:rsidRPr="004C578F">
        <w:rPr>
          <w:rFonts w:asciiTheme="minorHAnsi" w:eastAsia="Times New Roman" w:hAnsiTheme="minorHAnsi" w:cstheme="minorHAnsi"/>
          <w:sz w:val="24"/>
          <w:szCs w:val="24"/>
          <w:lang w:val="lv-LV"/>
        </w:rPr>
        <w:t xml:space="preserve"> </w:t>
      </w:r>
      <w:r w:rsidR="005C06D8" w:rsidRPr="004C578F">
        <w:rPr>
          <w:rFonts w:asciiTheme="minorHAnsi" w:eastAsia="Times New Roman" w:hAnsiTheme="minorHAnsi" w:cstheme="minorHAnsi"/>
          <w:sz w:val="24"/>
          <w:szCs w:val="24"/>
          <w:lang w:val="lv-LV"/>
        </w:rPr>
        <w:t>Atļaujas paredzēts izsniegt pārējiem pieteikumā norādītajiem datumiem, norādot, ka pasākumu norisei jānodrošina satiksmes, stāvvietu un sabiedriskās kārtības kontrole sadarbībā ar pašvaldību un drošības dienestiem.</w:t>
      </w:r>
    </w:p>
    <w:p w:rsidR="005C06D8" w:rsidRDefault="005C06D8" w:rsidP="005C06D8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</w:p>
    <w:p w:rsidR="00CD2AB7" w:rsidRDefault="00922F0A" w:rsidP="005C06D8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L</w:t>
      </w:r>
      <w:r w:rsidR="00625C4B">
        <w:rPr>
          <w:rFonts w:ascii="Calibri" w:eastAsia="Calibri" w:hAnsi="Calibri" w:cs="Calibri"/>
          <w:sz w:val="24"/>
          <w:szCs w:val="24"/>
        </w:rPr>
        <w:t>ēmums</w:t>
      </w:r>
      <w:proofErr w:type="spellEnd"/>
      <w:r w:rsidR="00625C4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pieteikumu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publisko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pasākumu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organizēšanai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Radošajā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kvartālā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ZEIT 2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026.gada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vasaras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sezonā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</w:p>
    <w:p w:rsidR="00CD2AB7" w:rsidRDefault="00CD2AB7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D2AB7">
        <w:trPr>
          <w:trHeight w:hRule="exact" w:val="300"/>
          <w:jc w:val="center"/>
        </w:trPr>
        <w:tc>
          <w:tcPr>
            <w:tcW w:w="9500" w:type="dxa"/>
          </w:tcPr>
          <w:p w:rsidR="00CD2AB7" w:rsidRDefault="00625C4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CD2AB7">
        <w:trPr>
          <w:jc w:val="center"/>
        </w:trPr>
        <w:tc>
          <w:tcPr>
            <w:tcW w:w="9500" w:type="dxa"/>
          </w:tcPr>
          <w:p w:rsidR="00CD2AB7" w:rsidRDefault="00625C4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atļaujas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saņemšanu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publiska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pasākuma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organizēšanai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LČ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Šosejas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riteņbraukšana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22.06.2026.</w:t>
            </w:r>
          </w:p>
        </w:tc>
      </w:tr>
      <w:tr w:rsidR="00922F0A" w:rsidTr="00750366">
        <w:trPr>
          <w:jc w:val="center"/>
        </w:trPr>
        <w:tc>
          <w:tcPr>
            <w:tcW w:w="9500" w:type="dxa"/>
          </w:tcPr>
          <w:p w:rsidR="00922F0A" w:rsidRDefault="00922F0A" w:rsidP="00750366">
            <w:pPr>
              <w:spacing w:after="50"/>
              <w:jc w:val="center"/>
            </w:pP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Ziņo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Guntars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Norbuts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,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Komisijas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priekšsēdētājs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, par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saņemto</w:t>
            </w:r>
            <w:proofErr w:type="spellEnd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097E92">
              <w:rPr>
                <w:rFonts w:asciiTheme="minorHAnsi" w:hAnsiTheme="minorHAnsi" w:cstheme="minorHAnsi"/>
                <w:iCs/>
                <w:sz w:val="24"/>
                <w:szCs w:val="24"/>
              </w:rPr>
              <w:t>iesniegumu</w:t>
            </w:r>
            <w:proofErr w:type="spellEnd"/>
          </w:p>
        </w:tc>
      </w:tr>
      <w:tr w:rsidR="00CD2AB7">
        <w:trPr>
          <w:jc w:val="center"/>
        </w:trPr>
        <w:tc>
          <w:tcPr>
            <w:tcW w:w="9500" w:type="dxa"/>
          </w:tcPr>
          <w:p w:rsidR="00CD2AB7" w:rsidRDefault="00CD2AB7">
            <w:pPr>
              <w:spacing w:after="50"/>
              <w:jc w:val="center"/>
            </w:pPr>
          </w:p>
        </w:tc>
      </w:tr>
      <w:tr w:rsidR="00CD2AB7">
        <w:trPr>
          <w:trHeight w:hRule="exact" w:val="250"/>
          <w:jc w:val="center"/>
        </w:trPr>
        <w:tc>
          <w:tcPr>
            <w:tcW w:w="9500" w:type="dxa"/>
          </w:tcPr>
          <w:p w:rsidR="00CD2AB7" w:rsidRDefault="00CD2AB7"/>
        </w:tc>
      </w:tr>
      <w:tr w:rsidR="00CD2AB7">
        <w:trPr>
          <w:jc w:val="center"/>
        </w:trPr>
        <w:tc>
          <w:tcPr>
            <w:tcW w:w="9500" w:type="dxa"/>
          </w:tcPr>
          <w:p w:rsidR="00CD2AB7" w:rsidRDefault="00922F0A" w:rsidP="00504C53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Māris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Krūze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Aleksandrs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Suškins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Ance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Āboliņa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Ineta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Krūmiņa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Zane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Neimane</w:t>
            </w:r>
            <w:proofErr w:type="spellEnd"/>
          </w:p>
        </w:tc>
      </w:tr>
    </w:tbl>
    <w:p w:rsidR="00721E2F" w:rsidRPr="00721E2F" w:rsidRDefault="00625C4B" w:rsidP="00721E2F">
      <w:pPr>
        <w:spacing w:after="0" w:line="30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</w:t>
      </w:r>
      <w:proofErr w:type="spellStart"/>
      <w:r>
        <w:rPr>
          <w:rFonts w:ascii="Calibri" w:eastAsia="Calibri" w:hAnsi="Calibri" w:cs="Calibri"/>
          <w:sz w:val="24"/>
          <w:szCs w:val="24"/>
        </w:rPr>
        <w:t>Aleksandrs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Suškins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Āboliņa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Egils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Kurpnieks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Norbuts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Ineta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Krū</w:t>
      </w:r>
      <w:r w:rsidR="00721E2F">
        <w:rPr>
          <w:rFonts w:ascii="Calibri" w:eastAsia="Calibri" w:hAnsi="Calibri" w:cs="Calibri"/>
          <w:sz w:val="24"/>
          <w:szCs w:val="24"/>
        </w:rPr>
        <w:t>miņa</w:t>
      </w:r>
      <w:proofErr w:type="spellEnd"/>
      <w:r w:rsidR="00721E2F">
        <w:rPr>
          <w:rFonts w:ascii="Calibri" w:eastAsia="Calibri" w:hAnsi="Calibri" w:cs="Calibri"/>
          <w:sz w:val="24"/>
          <w:szCs w:val="24"/>
        </w:rPr>
        <w:t xml:space="preserve">, Marta </w:t>
      </w:r>
      <w:proofErr w:type="spellStart"/>
      <w:r w:rsidR="00721E2F">
        <w:rPr>
          <w:rFonts w:ascii="Calibri" w:eastAsia="Calibri" w:hAnsi="Calibri" w:cs="Calibri"/>
          <w:sz w:val="24"/>
          <w:szCs w:val="24"/>
        </w:rPr>
        <w:t>Vika</w:t>
      </w:r>
      <w:proofErr w:type="spellEnd"/>
      <w:r w:rsidR="00721E2F">
        <w:rPr>
          <w:rFonts w:ascii="Calibri" w:eastAsia="Calibri" w:hAnsi="Calibri" w:cs="Calibri"/>
          <w:sz w:val="24"/>
          <w:szCs w:val="24"/>
        </w:rPr>
        <w:t xml:space="preserve">, Zane </w:t>
      </w:r>
      <w:proofErr w:type="spellStart"/>
      <w:r w:rsidR="00721E2F">
        <w:rPr>
          <w:rFonts w:ascii="Calibri" w:eastAsia="Calibri" w:hAnsi="Calibri" w:cs="Calibri"/>
          <w:sz w:val="24"/>
          <w:szCs w:val="24"/>
        </w:rPr>
        <w:t>Neimane</w:t>
      </w:r>
      <w:proofErr w:type="spellEnd"/>
      <w:r w:rsidR="00721E2F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721E2F">
        <w:rPr>
          <w:rFonts w:ascii="Calibri" w:eastAsia="Calibri" w:hAnsi="Calibri" w:cs="Calibri"/>
          <w:sz w:val="24"/>
          <w:szCs w:val="24"/>
        </w:rPr>
        <w:t>nolēma</w:t>
      </w:r>
      <w:proofErr w:type="spellEnd"/>
      <w:r w:rsidR="00721E2F"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 w:rsidR="006F61F0">
        <w:rPr>
          <w:rFonts w:ascii="Calibri" w:eastAsia="Calibri" w:hAnsi="Calibri" w:cs="Calibri"/>
          <w:sz w:val="24"/>
          <w:szCs w:val="24"/>
        </w:rPr>
        <w:t>A</w:t>
      </w:r>
      <w:r w:rsidR="00721E2F" w:rsidRPr="00721E2F">
        <w:rPr>
          <w:rFonts w:asciiTheme="minorHAnsi" w:eastAsia="Calibri" w:hAnsiTheme="minorHAnsi" w:cstheme="minorHAnsi"/>
          <w:sz w:val="24"/>
          <w:szCs w:val="24"/>
        </w:rPr>
        <w:t>tlikt</w:t>
      </w:r>
      <w:proofErr w:type="spellEnd"/>
      <w:r w:rsidR="00721E2F" w:rsidRPr="00721E2F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21E2F" w:rsidRPr="00721E2F">
        <w:rPr>
          <w:rFonts w:asciiTheme="minorHAnsi" w:eastAsia="Calibri" w:hAnsiTheme="minorHAnsi" w:cstheme="minorHAnsi"/>
          <w:sz w:val="24"/>
          <w:szCs w:val="24"/>
        </w:rPr>
        <w:t>jautājuma</w:t>
      </w:r>
      <w:proofErr w:type="spellEnd"/>
      <w:r w:rsidR="00721E2F" w:rsidRPr="00721E2F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721E2F" w:rsidRPr="00721E2F">
        <w:rPr>
          <w:rFonts w:asciiTheme="minorHAnsi" w:eastAsia="Calibri" w:hAnsiTheme="minorHAnsi" w:cstheme="minorHAnsi"/>
          <w:sz w:val="24"/>
          <w:szCs w:val="24"/>
        </w:rPr>
        <w:t>izskatīšanu</w:t>
      </w:r>
      <w:proofErr w:type="spellEnd"/>
      <w:r w:rsidR="00721E2F" w:rsidRPr="00721E2F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721E2F" w:rsidRPr="00721E2F">
        <w:rPr>
          <w:rFonts w:asciiTheme="minorHAnsi" w:eastAsia="Times New Roman" w:hAnsiTheme="minorHAnsi" w:cstheme="minorHAnsi"/>
          <w:sz w:val="24"/>
          <w:szCs w:val="24"/>
          <w:lang w:val="lv-LV"/>
        </w:rPr>
        <w:t>uzdodot pasākuma organizatoram iesniegt:</w:t>
      </w:r>
    </w:p>
    <w:p w:rsidR="00721E2F" w:rsidRPr="00721E2F" w:rsidRDefault="00721E2F" w:rsidP="00721E2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r w:rsidRPr="00721E2F">
        <w:rPr>
          <w:rFonts w:asciiTheme="minorHAnsi" w:eastAsia="Times New Roman" w:hAnsiTheme="minorHAnsi" w:cstheme="minorHAnsi"/>
          <w:sz w:val="24"/>
          <w:szCs w:val="24"/>
          <w:lang w:val="lv-LV"/>
        </w:rPr>
        <w:t>detalizētu satiksmes organizācijas un drošības shēmu,</w:t>
      </w:r>
    </w:p>
    <w:p w:rsidR="00721E2F" w:rsidRPr="00721E2F" w:rsidRDefault="00721E2F" w:rsidP="00997BDF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bookmarkStart w:id="0" w:name="_GoBack"/>
      <w:r w:rsidRPr="00721E2F">
        <w:rPr>
          <w:rFonts w:asciiTheme="minorHAnsi" w:eastAsia="Times New Roman" w:hAnsiTheme="minorHAnsi" w:cstheme="minorHAnsi"/>
          <w:sz w:val="24"/>
          <w:szCs w:val="24"/>
          <w:lang w:val="lv-LV"/>
        </w:rPr>
        <w:t>precīzu sacensību dienas laika grafiku (ar iespējamiem caurbraukšanas intervāliem iedzīvotājiem),</w:t>
      </w:r>
    </w:p>
    <w:bookmarkEnd w:id="0"/>
    <w:p w:rsidR="00721E2F" w:rsidRPr="00721E2F" w:rsidRDefault="00721E2F" w:rsidP="00721E2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r w:rsidRPr="00721E2F">
        <w:rPr>
          <w:rFonts w:asciiTheme="minorHAnsi" w:eastAsia="Times New Roman" w:hAnsiTheme="minorHAnsi" w:cstheme="minorHAnsi"/>
          <w:sz w:val="24"/>
          <w:szCs w:val="24"/>
          <w:lang w:val="lv-LV"/>
        </w:rPr>
        <w:t>apdrošināšanas polisi,</w:t>
      </w:r>
    </w:p>
    <w:p w:rsidR="00721E2F" w:rsidRPr="00721E2F" w:rsidRDefault="00721E2F" w:rsidP="00721E2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r w:rsidRPr="00721E2F">
        <w:rPr>
          <w:rFonts w:asciiTheme="minorHAnsi" w:eastAsia="Times New Roman" w:hAnsiTheme="minorHAnsi" w:cstheme="minorHAnsi"/>
          <w:sz w:val="24"/>
          <w:szCs w:val="24"/>
          <w:lang w:val="lv-LV"/>
        </w:rPr>
        <w:t>mediķu nodrošinājuma apliecinājumu,</w:t>
      </w:r>
    </w:p>
    <w:p w:rsidR="00721E2F" w:rsidRPr="00721E2F" w:rsidRDefault="00721E2F" w:rsidP="00721E2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r w:rsidRPr="00721E2F">
        <w:rPr>
          <w:rFonts w:asciiTheme="minorHAnsi" w:eastAsia="Times New Roman" w:hAnsiTheme="minorHAnsi" w:cstheme="minorHAnsi"/>
          <w:sz w:val="24"/>
          <w:szCs w:val="24"/>
          <w:lang w:val="lv-LV"/>
        </w:rPr>
        <w:t>rakstisku saskaņojumu ar valsts ceļu uzturētāju.</w:t>
      </w:r>
    </w:p>
    <w:p w:rsidR="00721E2F" w:rsidRPr="00721E2F" w:rsidRDefault="00721E2F" w:rsidP="00C63ABC">
      <w:pPr>
        <w:spacing w:after="0" w:line="30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lv-LV"/>
        </w:rPr>
      </w:pPr>
      <w:r w:rsidRPr="00721E2F">
        <w:rPr>
          <w:rFonts w:asciiTheme="minorHAnsi" w:eastAsia="Times New Roman" w:hAnsiTheme="minorHAnsi" w:cstheme="minorHAnsi"/>
          <w:sz w:val="24"/>
          <w:szCs w:val="24"/>
          <w:lang w:val="lv-LV"/>
        </w:rPr>
        <w:t xml:space="preserve">Jautājumu paredzēts atkārtoti izskatīt nākamajā komisijas sēdē </w:t>
      </w:r>
      <w:r w:rsidR="00C63ABC">
        <w:rPr>
          <w:rFonts w:asciiTheme="minorHAnsi" w:eastAsia="Times New Roman" w:hAnsiTheme="minorHAnsi" w:cstheme="minorHAnsi"/>
          <w:sz w:val="24"/>
          <w:szCs w:val="24"/>
          <w:lang w:val="lv-LV"/>
        </w:rPr>
        <w:t xml:space="preserve">24.04.2026. </w:t>
      </w:r>
      <w:r w:rsidRPr="00721E2F">
        <w:rPr>
          <w:rFonts w:asciiTheme="minorHAnsi" w:eastAsia="Times New Roman" w:hAnsiTheme="minorHAnsi" w:cstheme="minorHAnsi"/>
          <w:sz w:val="24"/>
          <w:szCs w:val="24"/>
          <w:lang w:val="lv-LV"/>
        </w:rPr>
        <w:t>pēc pilnas dokumentācijas saņemšanas</w:t>
      </w:r>
    </w:p>
    <w:p w:rsidR="00721E2F" w:rsidRDefault="00721E2F" w:rsidP="00922F0A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</w:p>
    <w:p w:rsidR="00CD2AB7" w:rsidRDefault="00C63ABC" w:rsidP="00922F0A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L</w:t>
      </w:r>
      <w:r w:rsidR="00625C4B">
        <w:rPr>
          <w:rFonts w:ascii="Calibri" w:eastAsia="Calibri" w:hAnsi="Calibri" w:cs="Calibri"/>
          <w:sz w:val="24"/>
          <w:szCs w:val="24"/>
        </w:rPr>
        <w:t>ēmums</w:t>
      </w:r>
      <w:proofErr w:type="spellEnd"/>
      <w:r w:rsidR="00625C4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atļaujas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saņemšanu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publiska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pasākuma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organizēšanai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, LČ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Šosejas</w:t>
      </w:r>
      <w:proofErr w:type="spellEnd"/>
      <w:r w:rsidR="00625C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25C4B">
        <w:rPr>
          <w:rFonts w:ascii="Calibri" w:eastAsia="Calibri" w:hAnsi="Calibri" w:cs="Calibri"/>
          <w:b/>
          <w:bCs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z w:val="24"/>
          <w:szCs w:val="24"/>
        </w:rPr>
        <w:t>teņbraukšana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22.06.2026.”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atlikts</w:t>
      </w:r>
      <w:proofErr w:type="spellEnd"/>
    </w:p>
    <w:p w:rsidR="00CD2AB7" w:rsidRDefault="00CD2AB7"/>
    <w:p w:rsidR="00CD2AB7" w:rsidRDefault="00CD2AB7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CD2AB7">
        <w:trPr>
          <w:jc w:val="center"/>
        </w:trPr>
        <w:tc>
          <w:tcPr>
            <w:tcW w:w="5500" w:type="dxa"/>
          </w:tcPr>
          <w:p w:rsidR="00CD2AB7" w:rsidRDefault="00625C4B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Sēdi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vadīja</w:t>
            </w:r>
            <w:proofErr w:type="spellEnd"/>
          </w:p>
        </w:tc>
        <w:tc>
          <w:tcPr>
            <w:tcW w:w="4000" w:type="dxa"/>
          </w:tcPr>
          <w:p w:rsidR="00CD2AB7" w:rsidRDefault="00CD2AB7"/>
        </w:tc>
      </w:tr>
      <w:tr w:rsidR="00CD2AB7">
        <w:trPr>
          <w:jc w:val="center"/>
        </w:trPr>
        <w:tc>
          <w:tcPr>
            <w:tcW w:w="5500" w:type="dxa"/>
          </w:tcPr>
          <w:p w:rsidR="00CD2AB7" w:rsidRDefault="00250ACD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Komisijas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priekšsēdētājs</w:t>
            </w:r>
            <w:proofErr w:type="spellEnd"/>
          </w:p>
        </w:tc>
        <w:tc>
          <w:tcPr>
            <w:tcW w:w="4000" w:type="dxa"/>
          </w:tcPr>
          <w:p w:rsidR="00CD2AB7" w:rsidRDefault="00625C4B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Guntars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Norbuts</w:t>
            </w:r>
            <w:proofErr w:type="spellEnd"/>
          </w:p>
        </w:tc>
      </w:tr>
      <w:tr w:rsidR="00CD2AB7">
        <w:trPr>
          <w:jc w:val="center"/>
        </w:trPr>
        <w:tc>
          <w:tcPr>
            <w:tcW w:w="5500" w:type="dxa"/>
          </w:tcPr>
          <w:p w:rsidR="00CD2AB7" w:rsidRDefault="00625C4B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  <w:proofErr w:type="spellEnd"/>
          </w:p>
        </w:tc>
        <w:tc>
          <w:tcPr>
            <w:tcW w:w="4000" w:type="dxa"/>
          </w:tcPr>
          <w:p w:rsidR="00CD2AB7" w:rsidRDefault="00CD2AB7"/>
        </w:tc>
      </w:tr>
      <w:tr w:rsidR="00CD2AB7">
        <w:trPr>
          <w:jc w:val="center"/>
        </w:trPr>
        <w:tc>
          <w:tcPr>
            <w:tcW w:w="5500" w:type="dxa"/>
          </w:tcPr>
          <w:p w:rsidR="00CD2AB7" w:rsidRDefault="00625C4B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  <w:proofErr w:type="spellEnd"/>
          </w:p>
        </w:tc>
        <w:tc>
          <w:tcPr>
            <w:tcW w:w="4000" w:type="dxa"/>
          </w:tcPr>
          <w:p w:rsidR="00CD2AB7" w:rsidRDefault="00625C4B">
            <w:r>
              <w:rPr>
                <w:rFonts w:ascii="Calibri" w:eastAsia="Calibri" w:hAnsi="Calibri" w:cs="Calibri"/>
                <w:sz w:val="24"/>
                <w:szCs w:val="24"/>
              </w:rPr>
              <w:t xml:space="preserve">Agita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Alksnīte</w:t>
            </w:r>
            <w:proofErr w:type="spellEnd"/>
          </w:p>
        </w:tc>
      </w:tr>
    </w:tbl>
    <w:p w:rsidR="00CD2AB7" w:rsidRDefault="00CD2AB7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CD2AB7">
        <w:trPr>
          <w:jc w:val="center"/>
        </w:trPr>
        <w:tc>
          <w:tcPr>
            <w:tcW w:w="5500" w:type="dxa"/>
          </w:tcPr>
          <w:p w:rsidR="00CD2AB7" w:rsidRDefault="00625C4B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Attālināti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17.04.2026</w:t>
            </w:r>
            <w:r w:rsidR="00250AC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:rsidR="00CD2AB7" w:rsidRDefault="00CD2AB7"/>
        </w:tc>
      </w:tr>
    </w:tbl>
    <w:p w:rsidR="00CD2AB7" w:rsidRDefault="00CD2AB7">
      <w:pPr>
        <w:rPr>
          <w:sz w:val="30"/>
          <w:szCs w:val="30"/>
        </w:rPr>
      </w:pPr>
    </w:p>
    <w:p w:rsidR="00CD2AB7" w:rsidRDefault="00625C4B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:rsidR="00CD2AB7" w:rsidRDefault="00625C4B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CD2AB7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BB3" w:rsidRDefault="00EB0BB3">
      <w:pPr>
        <w:spacing w:after="0" w:line="240" w:lineRule="auto"/>
      </w:pPr>
      <w:r>
        <w:separator/>
      </w:r>
    </w:p>
  </w:endnote>
  <w:endnote w:type="continuationSeparator" w:id="0">
    <w:p w:rsidR="00EB0BB3" w:rsidRDefault="00EB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CD2AB7">
      <w:trPr>
        <w:trHeight w:val="100"/>
        <w:jc w:val="right"/>
      </w:trPr>
      <w:tc>
        <w:tcPr>
          <w:tcW w:w="11600" w:type="dxa"/>
          <w:vAlign w:val="center"/>
        </w:tcPr>
        <w:p w:rsidR="00CD2AB7" w:rsidRDefault="00CD2AB7"/>
      </w:tc>
      <w:tc>
        <w:tcPr>
          <w:tcW w:w="1200" w:type="dxa"/>
          <w:vAlign w:val="center"/>
        </w:tcPr>
        <w:p w:rsidR="00CD2AB7" w:rsidRDefault="00625C4B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997BDF">
            <w:rPr>
              <w:rFonts w:ascii="Calibri" w:eastAsia="Calibri" w:hAnsi="Calibri" w:cs="Calibri"/>
              <w:noProof/>
              <w:sz w:val="24"/>
              <w:szCs w:val="24"/>
            </w:rPr>
            <w:t>3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BB3" w:rsidRDefault="00EB0BB3">
      <w:pPr>
        <w:spacing w:after="0" w:line="240" w:lineRule="auto"/>
      </w:pPr>
      <w:r>
        <w:separator/>
      </w:r>
    </w:p>
  </w:footnote>
  <w:footnote w:type="continuationSeparator" w:id="0">
    <w:p w:rsidR="00EB0BB3" w:rsidRDefault="00EB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AB7" w:rsidRDefault="00101828">
    <w:r>
      <w:rPr>
        <w:noProof/>
        <w:lang w:val="lv-LV"/>
      </w:rPr>
      <w:drawing>
        <wp:inline distT="0" distB="0" distL="0" distR="0">
          <wp:extent cx="6096000" cy="1333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43AD"/>
    <w:multiLevelType w:val="multilevel"/>
    <w:tmpl w:val="F434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92D61"/>
    <w:multiLevelType w:val="multilevel"/>
    <w:tmpl w:val="436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B7"/>
    <w:rsid w:val="0005248C"/>
    <w:rsid w:val="000941E1"/>
    <w:rsid w:val="00097E92"/>
    <w:rsid w:val="000A7628"/>
    <w:rsid w:val="00101828"/>
    <w:rsid w:val="00250ACD"/>
    <w:rsid w:val="00291A53"/>
    <w:rsid w:val="00393DE2"/>
    <w:rsid w:val="003D57D9"/>
    <w:rsid w:val="003F19A0"/>
    <w:rsid w:val="004C578F"/>
    <w:rsid w:val="004D25E5"/>
    <w:rsid w:val="00504C53"/>
    <w:rsid w:val="00534870"/>
    <w:rsid w:val="005C06D8"/>
    <w:rsid w:val="00625C4B"/>
    <w:rsid w:val="006B1480"/>
    <w:rsid w:val="006F61F0"/>
    <w:rsid w:val="00721E2F"/>
    <w:rsid w:val="007F58B3"/>
    <w:rsid w:val="008A6054"/>
    <w:rsid w:val="00922F0A"/>
    <w:rsid w:val="00995AE2"/>
    <w:rsid w:val="00997BDF"/>
    <w:rsid w:val="009C62E7"/>
    <w:rsid w:val="00A91123"/>
    <w:rsid w:val="00AA5E03"/>
    <w:rsid w:val="00B425D6"/>
    <w:rsid w:val="00BF7718"/>
    <w:rsid w:val="00C63ABC"/>
    <w:rsid w:val="00CD2AB7"/>
    <w:rsid w:val="00DC7DEA"/>
    <w:rsid w:val="00EB0BB3"/>
    <w:rsid w:val="00F20DB0"/>
    <w:rsid w:val="00F2179D"/>
    <w:rsid w:val="00F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ED789A-9D51-4621-AA63-1AC407E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before="50" w:after="50"/>
    </w:pPr>
  </w:style>
  <w:style w:type="character" w:styleId="Strong">
    <w:name w:val="Strong"/>
    <w:basedOn w:val="DefaultParagraphFont"/>
    <w:uiPriority w:val="22"/>
    <w:qFormat/>
    <w:rsid w:val="003D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Agita</cp:lastModifiedBy>
  <cp:revision>43</cp:revision>
  <dcterms:created xsi:type="dcterms:W3CDTF">2026-04-19T08:45:00Z</dcterms:created>
  <dcterms:modified xsi:type="dcterms:W3CDTF">2026-04-19T09:28:00Z</dcterms:modified>
  <cp:category/>
</cp:coreProperties>
</file>