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6703" w14:textId="3871677E" w:rsidR="00573601" w:rsidRPr="00573601" w:rsidRDefault="00573601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573601">
        <w:rPr>
          <w:rFonts w:ascii="Calibri" w:eastAsia="Calibri" w:hAnsi="Calibri" w:cs="Calibri"/>
          <w:sz w:val="24"/>
          <w:szCs w:val="24"/>
        </w:rPr>
        <w:t>Cēsīs, Cēsu novadā</w:t>
      </w:r>
    </w:p>
    <w:p w14:paraId="3B92F2EF" w14:textId="77C84FDA" w:rsidR="007E7DA7" w:rsidRDefault="00851550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PUBLISKO PASĀKUMU KOMISIJA</w:t>
      </w:r>
    </w:p>
    <w:p w14:paraId="3B92F2F0" w14:textId="77777777" w:rsidR="007E7DA7" w:rsidRDefault="00851550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3.JŪLIJS</w:t>
      </w:r>
    </w:p>
    <w:p w14:paraId="3B92F2F1" w14:textId="5E8036EF" w:rsidR="007E7DA7" w:rsidRDefault="00851550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573601">
        <w:rPr>
          <w:rFonts w:ascii="Calibri" w:eastAsia="Calibri" w:hAnsi="Calibri" w:cs="Calibri"/>
          <w:b/>
          <w:bCs/>
          <w:sz w:val="24"/>
          <w:szCs w:val="24"/>
        </w:rPr>
        <w:t>16</w:t>
      </w:r>
    </w:p>
    <w:p w14:paraId="3B92F2F2" w14:textId="77777777" w:rsidR="007E7DA7" w:rsidRDefault="007E7DA7">
      <w:pPr>
        <w:rPr>
          <w:sz w:val="6"/>
          <w:szCs w:val="6"/>
        </w:rPr>
      </w:pPr>
    </w:p>
    <w:p w14:paraId="3B92F2F3" w14:textId="4C6B032A" w:rsidR="007E7DA7" w:rsidRDefault="00851550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03.07.2026</w:t>
      </w:r>
      <w:r w:rsidR="00D85BB1">
        <w:rPr>
          <w:rFonts w:ascii="Calibri" w:eastAsia="Calibri" w:hAnsi="Calibri" w:cs="Calibri"/>
          <w:sz w:val="24"/>
          <w:szCs w:val="24"/>
        </w:rPr>
        <w:t>.</w:t>
      </w:r>
    </w:p>
    <w:p w14:paraId="3B92F2F4" w14:textId="77777777" w:rsidR="007E7DA7" w:rsidRDefault="00851550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03.07.2026. plkst.09:09:23</w:t>
      </w:r>
    </w:p>
    <w:p w14:paraId="3B92F2F5" w14:textId="77777777" w:rsidR="007E7DA7" w:rsidRDefault="00851550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03.07.2026. plkst.10:16:51</w:t>
      </w:r>
    </w:p>
    <w:p w14:paraId="3B92F2F6" w14:textId="77777777" w:rsidR="007E7DA7" w:rsidRDefault="007E7DA7">
      <w:pPr>
        <w:rPr>
          <w:sz w:val="6"/>
          <w:szCs w:val="6"/>
        </w:rPr>
      </w:pPr>
    </w:p>
    <w:p w14:paraId="25C2B540" w14:textId="77777777" w:rsidR="00573601" w:rsidRPr="00573601" w:rsidRDefault="00573601" w:rsidP="00573601">
      <w:pPr>
        <w:rPr>
          <w:rFonts w:ascii="Calibri" w:hAnsi="Calibri" w:cs="Calibri"/>
          <w:sz w:val="24"/>
          <w:szCs w:val="24"/>
          <w:lang w:val="lv-LV"/>
        </w:rPr>
      </w:pPr>
      <w:r w:rsidRPr="00573601">
        <w:rPr>
          <w:rFonts w:ascii="Calibri" w:hAnsi="Calibri" w:cs="Calibri"/>
          <w:b/>
          <w:bCs/>
          <w:sz w:val="24"/>
          <w:szCs w:val="24"/>
          <w:lang w:val="lv-LV"/>
        </w:rPr>
        <w:t xml:space="preserve">Sēdē piedalās: </w:t>
      </w:r>
      <w:r w:rsidRPr="00573601">
        <w:rPr>
          <w:rFonts w:ascii="Calibri" w:hAnsi="Calibri" w:cs="Calibri"/>
          <w:sz w:val="24"/>
          <w:szCs w:val="24"/>
          <w:lang w:val="lv-LV"/>
        </w:rPr>
        <w:t>Aleksandrs Suškins, Marta Vika, Zane Neimane, Egils Kurpnieks</w:t>
      </w:r>
    </w:p>
    <w:p w14:paraId="3553A6FD" w14:textId="77777777" w:rsidR="00573601" w:rsidRPr="00573601" w:rsidRDefault="00573601" w:rsidP="00573601">
      <w:pPr>
        <w:rPr>
          <w:rFonts w:ascii="Calibri" w:hAnsi="Calibri" w:cs="Calibri"/>
          <w:sz w:val="24"/>
          <w:szCs w:val="24"/>
          <w:lang w:val="lv-LV"/>
        </w:rPr>
      </w:pPr>
      <w:r w:rsidRPr="00573601">
        <w:rPr>
          <w:rFonts w:ascii="Calibri" w:hAnsi="Calibri" w:cs="Calibri"/>
          <w:b/>
          <w:bCs/>
          <w:sz w:val="24"/>
          <w:szCs w:val="24"/>
          <w:lang w:val="lv-LV"/>
        </w:rPr>
        <w:t xml:space="preserve">Nepiedalās: </w:t>
      </w:r>
      <w:r w:rsidRPr="00573601">
        <w:rPr>
          <w:rFonts w:ascii="Calibri" w:hAnsi="Calibri" w:cs="Calibri"/>
          <w:sz w:val="24"/>
          <w:szCs w:val="24"/>
          <w:lang w:val="lv-LV"/>
        </w:rPr>
        <w:t>Ance Āboliņa, Ineta Krūmiņa, Guntars Norbuts</w:t>
      </w:r>
    </w:p>
    <w:p w14:paraId="47DF26E3" w14:textId="3F16E037" w:rsidR="004A0A56" w:rsidRPr="004A0A56" w:rsidRDefault="00573601" w:rsidP="004A0A56">
      <w:pPr>
        <w:rPr>
          <w:rFonts w:ascii="Calibri" w:hAnsi="Calibri" w:cs="Calibri"/>
          <w:sz w:val="24"/>
          <w:szCs w:val="24"/>
          <w:lang w:val="lv-LV"/>
        </w:rPr>
      </w:pPr>
      <w:r w:rsidRPr="00573601">
        <w:rPr>
          <w:rFonts w:ascii="Calibri" w:hAnsi="Calibri" w:cs="Calibri"/>
          <w:b/>
          <w:bCs/>
          <w:sz w:val="24"/>
          <w:szCs w:val="24"/>
          <w:lang w:val="lv-LV"/>
        </w:rPr>
        <w:t xml:space="preserve">Piedalās: </w:t>
      </w:r>
      <w:r w:rsidR="00FF0525">
        <w:rPr>
          <w:rFonts w:ascii="Calibri" w:hAnsi="Calibri" w:cs="Calibri"/>
          <w:sz w:val="24"/>
          <w:szCs w:val="24"/>
          <w:lang w:val="lv-LV"/>
        </w:rPr>
        <w:t>Lienīte Vēvere</w:t>
      </w:r>
      <w:r w:rsidR="002A082E">
        <w:rPr>
          <w:rFonts w:ascii="Calibri" w:hAnsi="Calibri" w:cs="Calibri"/>
          <w:sz w:val="24"/>
          <w:szCs w:val="24"/>
          <w:lang w:val="lv-LV"/>
        </w:rPr>
        <w:t xml:space="preserve">, Ieva Rudzīte, </w:t>
      </w:r>
      <w:r w:rsidR="004A0A56" w:rsidRPr="004A0A56">
        <w:rPr>
          <w:rFonts w:ascii="Calibri" w:hAnsi="Calibri" w:cs="Calibri"/>
          <w:sz w:val="24"/>
          <w:szCs w:val="24"/>
          <w:lang w:val="lv-LV"/>
        </w:rPr>
        <w:t>Cēsu novada pašvaldības policijas</w:t>
      </w:r>
      <w:r w:rsidR="004A0A56">
        <w:rPr>
          <w:rFonts w:ascii="Calibri" w:hAnsi="Calibri" w:cs="Calibri"/>
          <w:sz w:val="24"/>
          <w:szCs w:val="24"/>
          <w:lang w:val="lv-LV"/>
        </w:rPr>
        <w:t xml:space="preserve"> </w:t>
      </w:r>
      <w:r w:rsidR="004A0A56" w:rsidRPr="004A0A56">
        <w:rPr>
          <w:rFonts w:ascii="Calibri" w:hAnsi="Calibri" w:cs="Calibri"/>
          <w:sz w:val="24"/>
          <w:szCs w:val="24"/>
          <w:lang w:val="lv-LV"/>
        </w:rPr>
        <w:t>priekšnieka vietniece</w:t>
      </w:r>
    </w:p>
    <w:p w14:paraId="77CCC780" w14:textId="77777777" w:rsidR="00573601" w:rsidRPr="00573601" w:rsidRDefault="00573601" w:rsidP="00573601">
      <w:pPr>
        <w:rPr>
          <w:rFonts w:ascii="Calibri" w:hAnsi="Calibri" w:cs="Calibri"/>
          <w:sz w:val="24"/>
          <w:szCs w:val="24"/>
          <w:lang w:val="lv-LV"/>
        </w:rPr>
      </w:pPr>
      <w:r w:rsidRPr="00573601">
        <w:rPr>
          <w:rFonts w:ascii="Calibri" w:hAnsi="Calibri" w:cs="Calibri"/>
          <w:b/>
          <w:bCs/>
          <w:sz w:val="24"/>
          <w:szCs w:val="24"/>
          <w:lang w:val="lv-LV"/>
        </w:rPr>
        <w:t xml:space="preserve">Sēdi vada:   </w:t>
      </w:r>
      <w:r w:rsidRPr="00573601">
        <w:rPr>
          <w:rFonts w:ascii="Calibri" w:hAnsi="Calibri" w:cs="Calibri"/>
          <w:sz w:val="24"/>
          <w:szCs w:val="24"/>
          <w:lang w:val="lv-LV"/>
        </w:rPr>
        <w:t>Zane Neimane, Publisko pasākumu komisijas locekle</w:t>
      </w:r>
    </w:p>
    <w:p w14:paraId="060E7E6D" w14:textId="4D3295CD" w:rsidR="00573601" w:rsidRPr="00573601" w:rsidRDefault="00573601" w:rsidP="00573601">
      <w:pPr>
        <w:rPr>
          <w:rFonts w:ascii="Calibri" w:hAnsi="Calibri" w:cs="Calibri"/>
          <w:sz w:val="24"/>
          <w:szCs w:val="24"/>
          <w:lang w:val="lv-LV"/>
        </w:rPr>
      </w:pPr>
      <w:r w:rsidRPr="00573601">
        <w:rPr>
          <w:rFonts w:ascii="Calibri" w:hAnsi="Calibri" w:cs="Calibri"/>
          <w:b/>
          <w:bCs/>
          <w:sz w:val="24"/>
          <w:szCs w:val="24"/>
          <w:lang w:val="lv-LV"/>
        </w:rPr>
        <w:t xml:space="preserve">Protokolē:   </w:t>
      </w:r>
      <w:r w:rsidR="004A0A56" w:rsidRPr="004A0A56">
        <w:rPr>
          <w:rFonts w:ascii="Calibri" w:hAnsi="Calibri" w:cs="Calibri"/>
          <w:sz w:val="24"/>
          <w:szCs w:val="24"/>
          <w:lang w:val="lv-LV"/>
        </w:rPr>
        <w:t>Agita Alksnīte</w:t>
      </w:r>
      <w:r w:rsidRPr="00573601">
        <w:rPr>
          <w:rFonts w:ascii="Calibri" w:hAnsi="Calibri" w:cs="Calibri"/>
          <w:sz w:val="24"/>
          <w:szCs w:val="24"/>
          <w:lang w:val="lv-LV"/>
        </w:rPr>
        <w:t xml:space="preserve">, Administrācijas biroja </w:t>
      </w:r>
      <w:r w:rsidR="004A0A56">
        <w:rPr>
          <w:rFonts w:ascii="Calibri" w:hAnsi="Calibri" w:cs="Calibri"/>
          <w:sz w:val="24"/>
          <w:szCs w:val="24"/>
          <w:lang w:val="lv-LV"/>
        </w:rPr>
        <w:t>sekretāre</w:t>
      </w:r>
    </w:p>
    <w:p w14:paraId="3B92F2FF" w14:textId="77777777" w:rsidR="007E7DA7" w:rsidRDefault="007E7DA7">
      <w:pPr>
        <w:rPr>
          <w:sz w:val="6"/>
          <w:szCs w:val="6"/>
        </w:rPr>
      </w:pPr>
    </w:p>
    <w:p w14:paraId="3B92F300" w14:textId="5B7CA0E8" w:rsidR="007E7DA7" w:rsidRDefault="00851550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534C6E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7E7DA7" w14:paraId="3B92F304" w14:textId="77777777" w:rsidTr="00534C6E">
        <w:tc>
          <w:tcPr>
            <w:tcW w:w="500" w:type="dxa"/>
          </w:tcPr>
          <w:p w14:paraId="3B92F301" w14:textId="77777777" w:rsidR="007E7DA7" w:rsidRDefault="007E7DA7"/>
        </w:tc>
        <w:tc>
          <w:tcPr>
            <w:tcW w:w="350" w:type="dxa"/>
          </w:tcPr>
          <w:p w14:paraId="3B92F302" w14:textId="77777777" w:rsidR="007E7DA7" w:rsidRDefault="00851550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3B92F303" w14:textId="77777777" w:rsidR="007E7DA7" w:rsidRDefault="00851550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pieteikumu publisko pasākumu organizēšanai Mūzikas un mākslas festivālu LABA DABA, "Ratnieki", Līgatnes pag. </w:t>
            </w:r>
          </w:p>
        </w:tc>
      </w:tr>
      <w:tr w:rsidR="007E7DA7" w14:paraId="3B92F308" w14:textId="77777777" w:rsidTr="00534C6E">
        <w:tc>
          <w:tcPr>
            <w:tcW w:w="500" w:type="dxa"/>
          </w:tcPr>
          <w:p w14:paraId="3B92F305" w14:textId="77777777" w:rsidR="007E7DA7" w:rsidRDefault="007E7DA7"/>
        </w:tc>
        <w:tc>
          <w:tcPr>
            <w:tcW w:w="350" w:type="dxa"/>
          </w:tcPr>
          <w:p w14:paraId="3B92F306" w14:textId="77777777" w:rsidR="007E7DA7" w:rsidRDefault="00851550"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3B92F307" w14:textId="77777777" w:rsidR="007E7DA7" w:rsidRDefault="00851550">
            <w:r>
              <w:rPr>
                <w:rFonts w:ascii="Calibri" w:eastAsia="Calibri" w:hAnsi="Calibri" w:cs="Calibri"/>
                <w:sz w:val="24"/>
                <w:szCs w:val="24"/>
              </w:rPr>
              <w:t>Par pieteikumu publisko pasākumu organizēšanai  Vanadziņa pagalmā 10.07.2026.</w:t>
            </w:r>
          </w:p>
        </w:tc>
      </w:tr>
    </w:tbl>
    <w:p w14:paraId="3B92F309" w14:textId="77777777" w:rsidR="007E7DA7" w:rsidRDefault="007E7DA7">
      <w:pPr>
        <w:rPr>
          <w:sz w:val="6"/>
          <w:szCs w:val="6"/>
        </w:rPr>
      </w:pPr>
    </w:p>
    <w:p w14:paraId="3B92F30A" w14:textId="77777777" w:rsidR="007E7DA7" w:rsidRDefault="00851550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3B92F30B" w14:textId="77777777" w:rsidR="007E7DA7" w:rsidRDefault="007E7DA7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7E7DA7" w14:paraId="3B92F30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2F30C" w14:textId="77777777" w:rsidR="007E7DA7" w:rsidRDefault="0085155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B92F30D" w14:textId="77777777" w:rsidR="007E7DA7" w:rsidRDefault="007E7DA7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2F30E" w14:textId="77777777" w:rsidR="007E7DA7" w:rsidRDefault="0085155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7E7DA7" w14:paraId="3B92F31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2F310" w14:textId="77777777" w:rsidR="007E7DA7" w:rsidRDefault="0085155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B92F311" w14:textId="77777777" w:rsidR="007E7DA7" w:rsidRDefault="007E7DA7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2F312" w14:textId="77777777" w:rsidR="007E7DA7" w:rsidRDefault="00851550" w:rsidP="00534C6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pieteikumu publisko pasākumu organizēšanai Mūzikas un mākslas festivālu LABA DABA, "Ratnieki", Līgatnes pag. </w:t>
            </w:r>
          </w:p>
        </w:tc>
      </w:tr>
      <w:tr w:rsidR="007E7DA7" w14:paraId="3B92F31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2F314" w14:textId="77777777" w:rsidR="007E7DA7" w:rsidRDefault="0085155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B92F315" w14:textId="77777777" w:rsidR="007E7DA7" w:rsidRDefault="007E7DA7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2F316" w14:textId="77777777" w:rsidR="007E7DA7" w:rsidRDefault="00851550" w:rsidP="00534C6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pieteikumu publisko pasākumu organizēšanai  Vanadziņa pagalmā 10.07.2026.</w:t>
            </w:r>
          </w:p>
        </w:tc>
      </w:tr>
    </w:tbl>
    <w:p w14:paraId="3B92F318" w14:textId="77777777" w:rsidR="007E7DA7" w:rsidRDefault="007E7DA7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7E7DA7" w14:paraId="3B92F31A" w14:textId="77777777">
        <w:trPr>
          <w:trHeight w:hRule="exact" w:val="300"/>
          <w:jc w:val="center"/>
        </w:trPr>
        <w:tc>
          <w:tcPr>
            <w:tcW w:w="9500" w:type="dxa"/>
          </w:tcPr>
          <w:p w14:paraId="3B92F319" w14:textId="77777777" w:rsidR="007E7DA7" w:rsidRDefault="0085155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7E7DA7" w14:paraId="3B92F31C" w14:textId="77777777">
        <w:trPr>
          <w:jc w:val="center"/>
        </w:trPr>
        <w:tc>
          <w:tcPr>
            <w:tcW w:w="9500" w:type="dxa"/>
          </w:tcPr>
          <w:p w14:paraId="3B92F31B" w14:textId="77777777" w:rsidR="007E7DA7" w:rsidRDefault="00851550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pieteikumu publisko pasākumu organizēšanai Mūzikas un mākslas festivālu LABA DABA, "Ratnieki", Līgatnes pag. </w:t>
            </w:r>
          </w:p>
        </w:tc>
      </w:tr>
      <w:tr w:rsidR="007E7DA7" w:rsidRPr="00A01D68" w14:paraId="3B92F31E" w14:textId="77777777">
        <w:trPr>
          <w:jc w:val="center"/>
        </w:trPr>
        <w:tc>
          <w:tcPr>
            <w:tcW w:w="9500" w:type="dxa"/>
          </w:tcPr>
          <w:p w14:paraId="3B92F31D" w14:textId="30E6E220" w:rsidR="007E7DA7" w:rsidRPr="00A01D68" w:rsidRDefault="00851550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01D6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Ziņo:  Zane Neimane, </w:t>
            </w:r>
            <w:r w:rsidR="00C037BE" w:rsidRPr="00A01D68">
              <w:rPr>
                <w:rFonts w:asciiTheme="minorHAnsi" w:hAnsiTheme="minorHAnsi" w:cstheme="minorHAnsi"/>
                <w:sz w:val="24"/>
                <w:szCs w:val="24"/>
              </w:rPr>
              <w:t>Publisko pasākumu komisijas locekle</w:t>
            </w:r>
          </w:p>
        </w:tc>
      </w:tr>
      <w:tr w:rsidR="007E7DA7" w14:paraId="3B92F320" w14:textId="77777777">
        <w:trPr>
          <w:trHeight w:hRule="exact" w:val="250"/>
          <w:jc w:val="center"/>
        </w:trPr>
        <w:tc>
          <w:tcPr>
            <w:tcW w:w="9500" w:type="dxa"/>
          </w:tcPr>
          <w:p w14:paraId="3B92F31F" w14:textId="77777777" w:rsidR="007E7DA7" w:rsidRDefault="007E7DA7"/>
        </w:tc>
      </w:tr>
      <w:tr w:rsidR="007E7DA7" w14:paraId="3B92F322" w14:textId="77777777">
        <w:trPr>
          <w:jc w:val="center"/>
        </w:trPr>
        <w:tc>
          <w:tcPr>
            <w:tcW w:w="9500" w:type="dxa"/>
          </w:tcPr>
          <w:p w14:paraId="3B92F321" w14:textId="45C4A716" w:rsidR="007E7DA7" w:rsidRDefault="00851550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106C48">
              <w:rPr>
                <w:rFonts w:ascii="Calibri" w:eastAsia="Calibri" w:hAnsi="Calibri" w:cs="Calibri"/>
                <w:sz w:val="24"/>
                <w:szCs w:val="24"/>
              </w:rPr>
              <w:t>Lienīte Vēvere, Aleksandrs Suškins, Zane Neimane</w:t>
            </w:r>
            <w:r w:rsidR="00761983">
              <w:rPr>
                <w:rFonts w:ascii="Calibri" w:eastAsia="Calibri" w:hAnsi="Calibri" w:cs="Calibri"/>
                <w:sz w:val="24"/>
                <w:szCs w:val="24"/>
              </w:rPr>
              <w:t>, Ieva Rudzīte</w:t>
            </w:r>
          </w:p>
        </w:tc>
      </w:tr>
    </w:tbl>
    <w:p w14:paraId="00F4667F" w14:textId="656CE02F" w:rsidR="008D130D" w:rsidRPr="00356F34" w:rsidRDefault="00851550" w:rsidP="008D130D">
      <w:pPr>
        <w:spacing w:after="50"/>
        <w:rPr>
          <w:rFonts w:ascii="Calibri" w:eastAsia="Calibri" w:hAnsi="Calibri" w:cs="Calibri"/>
          <w:sz w:val="24"/>
          <w:szCs w:val="24"/>
          <w:lang w:val="lv-LV"/>
        </w:rPr>
      </w:pPr>
      <w:r>
        <w:rPr>
          <w:rFonts w:ascii="Calibri" w:eastAsia="Calibri" w:hAnsi="Calibri" w:cs="Calibri"/>
          <w:sz w:val="24"/>
          <w:szCs w:val="24"/>
        </w:rPr>
        <w:t xml:space="preserve">Pēc balsojuma rezultātiem 3 - par (Aleksandrs Suškins, Marta Vika, Zane Neimane) ,  pret nav,  atturas nav, </w:t>
      </w:r>
      <w:r w:rsidR="008D130D" w:rsidRPr="008D130D">
        <w:rPr>
          <w:rFonts w:ascii="Calibri" w:eastAsia="Calibri" w:hAnsi="Calibri" w:cs="Calibri"/>
          <w:sz w:val="24"/>
          <w:szCs w:val="24"/>
          <w:lang w:val="lv-LV"/>
        </w:rPr>
        <w:t xml:space="preserve">Komisija nolēma </w:t>
      </w:r>
      <w:r w:rsidR="008D130D" w:rsidRPr="00356F34">
        <w:rPr>
          <w:rFonts w:ascii="Calibri" w:eastAsia="Calibri" w:hAnsi="Calibri" w:cs="Calibri"/>
          <w:sz w:val="24"/>
          <w:szCs w:val="24"/>
          <w:lang w:val="lv-LV"/>
        </w:rPr>
        <w:t xml:space="preserve">atliek jautājuma izskatīšanu. </w:t>
      </w:r>
    </w:p>
    <w:p w14:paraId="3B0CD141" w14:textId="77777777" w:rsidR="008D130D" w:rsidRPr="008D130D" w:rsidRDefault="008D130D" w:rsidP="008D130D">
      <w:pPr>
        <w:spacing w:after="50"/>
        <w:rPr>
          <w:rFonts w:ascii="Calibri" w:eastAsia="Calibri" w:hAnsi="Calibri" w:cs="Calibri"/>
          <w:sz w:val="24"/>
          <w:szCs w:val="24"/>
          <w:lang w:val="lv-LV"/>
        </w:rPr>
      </w:pPr>
      <w:r w:rsidRPr="008D130D">
        <w:rPr>
          <w:rFonts w:ascii="Calibri" w:eastAsia="Calibri" w:hAnsi="Calibri" w:cs="Calibri"/>
          <w:sz w:val="24"/>
          <w:szCs w:val="24"/>
          <w:lang w:val="lv-LV"/>
        </w:rPr>
        <w:t xml:space="preserve">  Organizatoriem jāiesniedz papildus informācija: </w:t>
      </w:r>
    </w:p>
    <w:p w14:paraId="75C49084" w14:textId="77777777" w:rsidR="008D130D" w:rsidRPr="008D130D" w:rsidRDefault="008D130D" w:rsidP="008D130D">
      <w:pPr>
        <w:numPr>
          <w:ilvl w:val="0"/>
          <w:numId w:val="1"/>
        </w:numPr>
        <w:spacing w:after="50"/>
        <w:rPr>
          <w:rFonts w:ascii="Calibri" w:eastAsia="Calibri" w:hAnsi="Calibri" w:cs="Calibri"/>
          <w:sz w:val="24"/>
          <w:szCs w:val="24"/>
          <w:lang w:val="lv-LV"/>
        </w:rPr>
      </w:pPr>
      <w:r w:rsidRPr="008D130D">
        <w:rPr>
          <w:rFonts w:ascii="Calibri" w:eastAsia="Calibri" w:hAnsi="Calibri" w:cs="Calibri"/>
          <w:sz w:val="24"/>
          <w:szCs w:val="24"/>
          <w:lang w:val="lv-LV"/>
        </w:rPr>
        <w:t>vienošanās ar mediķiem,</w:t>
      </w:r>
    </w:p>
    <w:p w14:paraId="10E8FE75" w14:textId="77777777" w:rsidR="008D130D" w:rsidRPr="008D130D" w:rsidRDefault="008D130D" w:rsidP="008D130D">
      <w:pPr>
        <w:numPr>
          <w:ilvl w:val="0"/>
          <w:numId w:val="1"/>
        </w:numPr>
        <w:spacing w:after="50"/>
        <w:rPr>
          <w:rFonts w:ascii="Calibri" w:eastAsia="Calibri" w:hAnsi="Calibri" w:cs="Calibri"/>
          <w:sz w:val="24"/>
          <w:szCs w:val="24"/>
          <w:lang w:val="lv-LV"/>
        </w:rPr>
      </w:pPr>
      <w:r w:rsidRPr="008D130D">
        <w:rPr>
          <w:rFonts w:ascii="Calibri" w:eastAsia="Calibri" w:hAnsi="Calibri" w:cs="Calibri"/>
          <w:sz w:val="24"/>
          <w:szCs w:val="24"/>
          <w:lang w:val="lv-LV"/>
        </w:rPr>
        <w:t>līgums ar apsardzi,</w:t>
      </w:r>
    </w:p>
    <w:p w14:paraId="55769490" w14:textId="0AA2FB83" w:rsidR="008D130D" w:rsidRPr="008D130D" w:rsidRDefault="008D130D" w:rsidP="008D130D">
      <w:pPr>
        <w:numPr>
          <w:ilvl w:val="0"/>
          <w:numId w:val="1"/>
        </w:numPr>
        <w:spacing w:after="50"/>
        <w:rPr>
          <w:rFonts w:ascii="Calibri" w:eastAsia="Calibri" w:hAnsi="Calibri" w:cs="Calibri"/>
          <w:sz w:val="24"/>
          <w:szCs w:val="24"/>
          <w:lang w:val="lv-LV"/>
        </w:rPr>
      </w:pPr>
      <w:r w:rsidRPr="008D130D">
        <w:rPr>
          <w:rFonts w:ascii="Calibri" w:eastAsia="Calibri" w:hAnsi="Calibri" w:cs="Calibri"/>
          <w:sz w:val="24"/>
          <w:szCs w:val="24"/>
          <w:lang w:val="lv-LV"/>
        </w:rPr>
        <w:t xml:space="preserve">precizēta informācija par apsardzes apjomu un darba laikiem. </w:t>
      </w:r>
      <w:hyperlink r:id="rId7" w:history="1"/>
    </w:p>
    <w:p w14:paraId="412E2BC8" w14:textId="12DC26D6" w:rsidR="008D130D" w:rsidRPr="008D130D" w:rsidRDefault="008D130D" w:rsidP="008D130D">
      <w:pPr>
        <w:spacing w:after="50"/>
        <w:rPr>
          <w:rFonts w:ascii="Calibri" w:eastAsia="Calibri" w:hAnsi="Calibri" w:cs="Calibri"/>
          <w:sz w:val="24"/>
          <w:szCs w:val="24"/>
          <w:lang w:val="lv-LV"/>
        </w:rPr>
      </w:pPr>
      <w:r w:rsidRPr="008D130D">
        <w:rPr>
          <w:rFonts w:ascii="Calibri" w:eastAsia="Calibri" w:hAnsi="Calibri" w:cs="Calibri"/>
          <w:sz w:val="24"/>
          <w:szCs w:val="24"/>
          <w:lang w:val="lv-LV"/>
        </w:rPr>
        <w:t xml:space="preserve">  Pēc dokumentu saņemšanas jautājums tiks </w:t>
      </w:r>
      <w:r w:rsidRPr="00356F34">
        <w:rPr>
          <w:rFonts w:ascii="Calibri" w:eastAsia="Calibri" w:hAnsi="Calibri" w:cs="Calibri"/>
          <w:sz w:val="24"/>
          <w:szCs w:val="24"/>
          <w:lang w:val="lv-LV"/>
        </w:rPr>
        <w:t>skatīts atkārtoti un</w:t>
      </w:r>
      <w:r w:rsidRPr="008D130D">
        <w:rPr>
          <w:rFonts w:ascii="Calibri" w:eastAsia="Calibri" w:hAnsi="Calibri" w:cs="Calibri"/>
          <w:sz w:val="24"/>
          <w:szCs w:val="24"/>
          <w:lang w:val="lv-LV"/>
        </w:rPr>
        <w:t xml:space="preserve"> lemts par atļaujas izsniegšanu</w:t>
      </w:r>
      <w:r w:rsidR="00356F34">
        <w:rPr>
          <w:rFonts w:ascii="Calibri" w:eastAsia="Calibri" w:hAnsi="Calibri" w:cs="Calibri"/>
          <w:sz w:val="24"/>
          <w:szCs w:val="24"/>
          <w:lang w:val="lv-LV"/>
        </w:rPr>
        <w:t>.</w:t>
      </w:r>
    </w:p>
    <w:p w14:paraId="3B92F323" w14:textId="23527ED6" w:rsidR="007E7DA7" w:rsidRDefault="007E7DA7">
      <w:pPr>
        <w:spacing w:after="5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7E7DA7" w14:paraId="3B92F328" w14:textId="77777777">
        <w:trPr>
          <w:trHeight w:hRule="exact" w:val="300"/>
          <w:jc w:val="center"/>
        </w:trPr>
        <w:tc>
          <w:tcPr>
            <w:tcW w:w="9500" w:type="dxa"/>
          </w:tcPr>
          <w:p w14:paraId="3B92F327" w14:textId="77777777" w:rsidR="007E7DA7" w:rsidRDefault="0085155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7E7DA7" w14:paraId="3B92F32A" w14:textId="77777777">
        <w:trPr>
          <w:jc w:val="center"/>
        </w:trPr>
        <w:tc>
          <w:tcPr>
            <w:tcW w:w="9500" w:type="dxa"/>
          </w:tcPr>
          <w:p w14:paraId="3B92F329" w14:textId="77777777" w:rsidR="007E7DA7" w:rsidRDefault="00851550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pieteikumu publisko pasākumu organizēšanai  Vanadziņa pagalmā 10.07.2026.</w:t>
            </w:r>
          </w:p>
        </w:tc>
      </w:tr>
      <w:tr w:rsidR="007E7DA7" w:rsidRPr="00A01D68" w14:paraId="3B92F32C" w14:textId="77777777">
        <w:trPr>
          <w:jc w:val="center"/>
        </w:trPr>
        <w:tc>
          <w:tcPr>
            <w:tcW w:w="9500" w:type="dxa"/>
          </w:tcPr>
          <w:p w14:paraId="3B92F32B" w14:textId="0F9765E6" w:rsidR="007E7DA7" w:rsidRPr="00A01D68" w:rsidRDefault="00851550">
            <w:pPr>
              <w:spacing w:after="5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01D68">
              <w:rPr>
                <w:rFonts w:ascii="Calibri" w:hAnsi="Calibri" w:cs="Calibri"/>
                <w:sz w:val="24"/>
                <w:szCs w:val="24"/>
              </w:rPr>
              <w:t xml:space="preserve">Ziņo:  Zane Neimane, </w:t>
            </w:r>
            <w:r w:rsidR="00C037BE" w:rsidRPr="00A01D68">
              <w:rPr>
                <w:rFonts w:ascii="Calibri" w:hAnsi="Calibri" w:cs="Calibri"/>
                <w:sz w:val="24"/>
                <w:szCs w:val="24"/>
              </w:rPr>
              <w:t>Publisko pasākumu komisijas locekle</w:t>
            </w:r>
          </w:p>
        </w:tc>
      </w:tr>
      <w:tr w:rsidR="007E7DA7" w14:paraId="3B92F32E" w14:textId="77777777">
        <w:trPr>
          <w:trHeight w:hRule="exact" w:val="250"/>
          <w:jc w:val="center"/>
        </w:trPr>
        <w:tc>
          <w:tcPr>
            <w:tcW w:w="9500" w:type="dxa"/>
          </w:tcPr>
          <w:p w14:paraId="3B92F32D" w14:textId="77777777" w:rsidR="007E7DA7" w:rsidRDefault="007E7DA7"/>
        </w:tc>
      </w:tr>
      <w:tr w:rsidR="007E7DA7" w14:paraId="3B92F330" w14:textId="77777777">
        <w:trPr>
          <w:jc w:val="center"/>
        </w:trPr>
        <w:tc>
          <w:tcPr>
            <w:tcW w:w="9500" w:type="dxa"/>
          </w:tcPr>
          <w:p w14:paraId="3B92F32F" w14:textId="2EC99292" w:rsidR="007E7DA7" w:rsidRDefault="00851550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761983">
              <w:rPr>
                <w:rFonts w:ascii="Calibri" w:eastAsia="Calibri" w:hAnsi="Calibri" w:cs="Calibri"/>
                <w:sz w:val="24"/>
                <w:szCs w:val="24"/>
              </w:rPr>
              <w:t>Aleksandrs Suškins, Marta Vika, Zane Neimane</w:t>
            </w:r>
            <w:r w:rsidR="00761983">
              <w:rPr>
                <w:rFonts w:ascii="Calibri" w:eastAsia="Calibri" w:hAnsi="Calibri" w:cs="Calibri"/>
                <w:sz w:val="24"/>
                <w:szCs w:val="24"/>
              </w:rPr>
              <w:t>, Ieva Rudzīte</w:t>
            </w:r>
          </w:p>
        </w:tc>
      </w:tr>
    </w:tbl>
    <w:p w14:paraId="36703BFC" w14:textId="0C73C5EE" w:rsidR="0060312D" w:rsidRPr="0060312D" w:rsidRDefault="00851550" w:rsidP="0060312D">
      <w:pPr>
        <w:spacing w:after="50"/>
        <w:rPr>
          <w:rFonts w:ascii="Calibri" w:eastAsia="Calibri" w:hAnsi="Calibri" w:cs="Calibri"/>
          <w:sz w:val="24"/>
          <w:szCs w:val="24"/>
          <w:lang w:val="lv-LV"/>
        </w:rPr>
      </w:pPr>
      <w:r>
        <w:rPr>
          <w:rFonts w:ascii="Calibri" w:eastAsia="Calibri" w:hAnsi="Calibri" w:cs="Calibri"/>
          <w:sz w:val="24"/>
          <w:szCs w:val="24"/>
        </w:rPr>
        <w:t>Pēc balsojuma rezultātiem 3 - par (Aleksandrs Suškins, Marta Vika, Zane Neimane) ,  pret nav,  atturas nav,</w:t>
      </w:r>
      <w:r w:rsidR="007970B6">
        <w:rPr>
          <w:rFonts w:ascii="Calibri" w:eastAsia="Calibri" w:hAnsi="Calibri" w:cs="Calibri"/>
          <w:sz w:val="24"/>
          <w:szCs w:val="24"/>
        </w:rPr>
        <w:t xml:space="preserve"> Komisija nolēma atlikt jautājuma izskatīšanu.</w:t>
      </w:r>
    </w:p>
    <w:p w14:paraId="0AB9F982" w14:textId="77777777" w:rsidR="0060312D" w:rsidRPr="0060312D" w:rsidRDefault="0060312D" w:rsidP="0060312D">
      <w:pPr>
        <w:spacing w:after="50"/>
        <w:rPr>
          <w:rFonts w:ascii="Calibri" w:eastAsia="Calibri" w:hAnsi="Calibri" w:cs="Calibri"/>
          <w:sz w:val="24"/>
          <w:szCs w:val="24"/>
          <w:lang w:val="lv-LV"/>
        </w:rPr>
      </w:pPr>
      <w:r w:rsidRPr="0060312D">
        <w:rPr>
          <w:rFonts w:ascii="Calibri" w:eastAsia="Calibri" w:hAnsi="Calibri" w:cs="Calibri"/>
          <w:sz w:val="24"/>
          <w:szCs w:val="24"/>
          <w:lang w:val="lv-LV"/>
        </w:rPr>
        <w:t xml:space="preserve">  Organizatoram jāiesniedz: </w:t>
      </w:r>
    </w:p>
    <w:p w14:paraId="1BA5A43B" w14:textId="77777777" w:rsidR="0060312D" w:rsidRPr="0060312D" w:rsidRDefault="0060312D" w:rsidP="0060312D">
      <w:pPr>
        <w:numPr>
          <w:ilvl w:val="0"/>
          <w:numId w:val="2"/>
        </w:numPr>
        <w:spacing w:after="50"/>
        <w:rPr>
          <w:rFonts w:ascii="Calibri" w:eastAsia="Calibri" w:hAnsi="Calibri" w:cs="Calibri"/>
          <w:sz w:val="24"/>
          <w:szCs w:val="24"/>
          <w:lang w:val="lv-LV"/>
        </w:rPr>
      </w:pPr>
      <w:r w:rsidRPr="0060312D">
        <w:rPr>
          <w:rFonts w:ascii="Calibri" w:eastAsia="Calibri" w:hAnsi="Calibri" w:cs="Calibri"/>
          <w:sz w:val="24"/>
          <w:szCs w:val="24"/>
          <w:lang w:val="lv-LV"/>
        </w:rPr>
        <w:t>civiltiesiskās apdrošināšanas dokumenti,</w:t>
      </w:r>
    </w:p>
    <w:p w14:paraId="3C9A2128" w14:textId="77777777" w:rsidR="0060312D" w:rsidRPr="0060312D" w:rsidRDefault="0060312D" w:rsidP="0060312D">
      <w:pPr>
        <w:numPr>
          <w:ilvl w:val="0"/>
          <w:numId w:val="2"/>
        </w:numPr>
        <w:spacing w:after="50"/>
        <w:rPr>
          <w:rFonts w:ascii="Calibri" w:eastAsia="Calibri" w:hAnsi="Calibri" w:cs="Calibri"/>
          <w:sz w:val="24"/>
          <w:szCs w:val="24"/>
          <w:lang w:val="lv-LV"/>
        </w:rPr>
      </w:pPr>
      <w:r w:rsidRPr="0060312D">
        <w:rPr>
          <w:rFonts w:ascii="Calibri" w:eastAsia="Calibri" w:hAnsi="Calibri" w:cs="Calibri"/>
          <w:sz w:val="24"/>
          <w:szCs w:val="24"/>
          <w:lang w:val="lv-LV"/>
        </w:rPr>
        <w:t>rīcības plāns apdraudējuma gadījumā,</w:t>
      </w:r>
    </w:p>
    <w:p w14:paraId="7FF6DE6F" w14:textId="6529868D" w:rsidR="0060312D" w:rsidRPr="0060312D" w:rsidRDefault="00CB0F87" w:rsidP="0060312D">
      <w:pPr>
        <w:numPr>
          <w:ilvl w:val="0"/>
          <w:numId w:val="2"/>
        </w:numPr>
        <w:spacing w:after="50"/>
        <w:rPr>
          <w:rFonts w:ascii="Calibri" w:eastAsia="Calibri" w:hAnsi="Calibri" w:cs="Calibri"/>
          <w:sz w:val="24"/>
          <w:szCs w:val="24"/>
          <w:lang w:val="lv-LV"/>
        </w:rPr>
      </w:pPr>
      <w:r>
        <w:rPr>
          <w:rFonts w:ascii="Calibri" w:eastAsia="Calibri" w:hAnsi="Calibri" w:cs="Calibri"/>
          <w:sz w:val="24"/>
          <w:szCs w:val="24"/>
          <w:lang w:val="lv-LV"/>
        </w:rPr>
        <w:t xml:space="preserve">precizētu </w:t>
      </w:r>
      <w:r w:rsidR="0060312D" w:rsidRPr="0060312D">
        <w:rPr>
          <w:rFonts w:ascii="Calibri" w:eastAsia="Calibri" w:hAnsi="Calibri" w:cs="Calibri"/>
          <w:sz w:val="24"/>
          <w:szCs w:val="24"/>
          <w:lang w:val="lv-LV"/>
        </w:rPr>
        <w:t>informācij</w:t>
      </w:r>
      <w:r>
        <w:rPr>
          <w:rFonts w:ascii="Calibri" w:eastAsia="Calibri" w:hAnsi="Calibri" w:cs="Calibri"/>
          <w:sz w:val="24"/>
          <w:szCs w:val="24"/>
          <w:lang w:val="lv-LV"/>
        </w:rPr>
        <w:t>u</w:t>
      </w:r>
      <w:r w:rsidR="0060312D" w:rsidRPr="0060312D">
        <w:rPr>
          <w:rFonts w:ascii="Calibri" w:eastAsia="Calibri" w:hAnsi="Calibri" w:cs="Calibri"/>
          <w:sz w:val="24"/>
          <w:szCs w:val="24"/>
          <w:lang w:val="lv-LV"/>
        </w:rPr>
        <w:t xml:space="preserve"> par sabiedriskās kārtības nodrošināšanu. </w:t>
      </w:r>
    </w:p>
    <w:p w14:paraId="3CC03F89" w14:textId="52995531" w:rsidR="0060312D" w:rsidRPr="0060312D" w:rsidRDefault="0060312D" w:rsidP="0060312D">
      <w:pPr>
        <w:spacing w:after="50"/>
        <w:rPr>
          <w:rFonts w:ascii="Calibri" w:eastAsia="Calibri" w:hAnsi="Calibri" w:cs="Calibri"/>
          <w:sz w:val="24"/>
          <w:szCs w:val="24"/>
          <w:lang w:val="lv-LV"/>
        </w:rPr>
      </w:pPr>
      <w:r w:rsidRPr="0060312D">
        <w:rPr>
          <w:rFonts w:ascii="Calibri" w:eastAsia="Calibri" w:hAnsi="Calibri" w:cs="Calibri"/>
          <w:sz w:val="24"/>
          <w:szCs w:val="24"/>
          <w:lang w:val="lv-LV"/>
        </w:rPr>
        <w:t>  Pēc dokumentu saņemšanas jautājums tiks skatīts atkārtot</w:t>
      </w:r>
      <w:r w:rsidR="00761983">
        <w:rPr>
          <w:rFonts w:ascii="Calibri" w:eastAsia="Calibri" w:hAnsi="Calibri" w:cs="Calibri"/>
          <w:sz w:val="24"/>
          <w:szCs w:val="24"/>
          <w:lang w:val="lv-LV"/>
        </w:rPr>
        <w:t>i.</w:t>
      </w:r>
    </w:p>
    <w:p w14:paraId="3B92F331" w14:textId="3652444F" w:rsidR="007E7DA7" w:rsidRDefault="007E7DA7">
      <w:pPr>
        <w:spacing w:after="50"/>
      </w:pPr>
    </w:p>
    <w:p w14:paraId="3B92F332" w14:textId="77777777" w:rsidR="007E7DA7" w:rsidRDefault="007E7DA7"/>
    <w:p w14:paraId="3B92F334" w14:textId="77777777" w:rsidR="007E7DA7" w:rsidRDefault="007E7DA7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7E7DA7" w14:paraId="3B92F337" w14:textId="77777777">
        <w:trPr>
          <w:jc w:val="center"/>
        </w:trPr>
        <w:tc>
          <w:tcPr>
            <w:tcW w:w="5500" w:type="dxa"/>
          </w:tcPr>
          <w:p w14:paraId="3B92F335" w14:textId="77777777" w:rsidR="007E7DA7" w:rsidRDefault="00851550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3B92F336" w14:textId="77777777" w:rsidR="007E7DA7" w:rsidRDefault="007E7DA7"/>
        </w:tc>
      </w:tr>
      <w:tr w:rsidR="007E7DA7" w14:paraId="3B92F33A" w14:textId="77777777">
        <w:trPr>
          <w:jc w:val="center"/>
        </w:trPr>
        <w:tc>
          <w:tcPr>
            <w:tcW w:w="5500" w:type="dxa"/>
          </w:tcPr>
          <w:p w14:paraId="3B92F338" w14:textId="34F97362" w:rsidR="007E7DA7" w:rsidRPr="00CD143B" w:rsidRDefault="00CD143B">
            <w:pPr>
              <w:rPr>
                <w:rFonts w:ascii="Calibri" w:hAnsi="Calibri" w:cs="Calibri"/>
                <w:sz w:val="24"/>
                <w:szCs w:val="24"/>
              </w:rPr>
            </w:pPr>
            <w:r w:rsidRPr="00CD143B">
              <w:rPr>
                <w:rFonts w:ascii="Calibri" w:hAnsi="Calibri" w:cs="Calibri"/>
                <w:sz w:val="24"/>
                <w:szCs w:val="24"/>
              </w:rPr>
              <w:t>Publisko pasākumu komisijas locekle</w:t>
            </w:r>
          </w:p>
        </w:tc>
        <w:tc>
          <w:tcPr>
            <w:tcW w:w="4000" w:type="dxa"/>
          </w:tcPr>
          <w:p w14:paraId="3B92F339" w14:textId="77777777" w:rsidR="007E7DA7" w:rsidRDefault="00851550">
            <w:r>
              <w:rPr>
                <w:rFonts w:ascii="Calibri" w:eastAsia="Calibri" w:hAnsi="Calibri" w:cs="Calibri"/>
                <w:sz w:val="24"/>
                <w:szCs w:val="24"/>
              </w:rPr>
              <w:t>Zane Neimane</w:t>
            </w:r>
          </w:p>
        </w:tc>
      </w:tr>
      <w:tr w:rsidR="007E7DA7" w14:paraId="3B92F33D" w14:textId="77777777">
        <w:trPr>
          <w:jc w:val="center"/>
        </w:trPr>
        <w:tc>
          <w:tcPr>
            <w:tcW w:w="5500" w:type="dxa"/>
          </w:tcPr>
          <w:p w14:paraId="3B92F33B" w14:textId="77777777" w:rsidR="007E7DA7" w:rsidRDefault="00851550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3B92F33C" w14:textId="77777777" w:rsidR="007E7DA7" w:rsidRDefault="007E7DA7"/>
        </w:tc>
      </w:tr>
      <w:tr w:rsidR="007E7DA7" w14:paraId="3B92F340" w14:textId="77777777">
        <w:trPr>
          <w:jc w:val="center"/>
        </w:trPr>
        <w:tc>
          <w:tcPr>
            <w:tcW w:w="5500" w:type="dxa"/>
          </w:tcPr>
          <w:p w14:paraId="3B92F33E" w14:textId="77777777" w:rsidR="007E7DA7" w:rsidRDefault="00851550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3B92F33F" w14:textId="77777777" w:rsidR="007E7DA7" w:rsidRDefault="00851550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3B92F341" w14:textId="77777777" w:rsidR="007E7DA7" w:rsidRDefault="007E7DA7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7E7DA7" w14:paraId="3B92F344" w14:textId="77777777">
        <w:trPr>
          <w:jc w:val="center"/>
        </w:trPr>
        <w:tc>
          <w:tcPr>
            <w:tcW w:w="5500" w:type="dxa"/>
          </w:tcPr>
          <w:p w14:paraId="30969460" w14:textId="77777777" w:rsidR="007E7DA7" w:rsidRDefault="0085155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Attālināti 03.07.2026</w:t>
            </w:r>
            <w:r w:rsidR="00C0411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B92F342" w14:textId="26C19B88" w:rsidR="00CD143B" w:rsidRDefault="00CD143B">
            <w:r>
              <w:rPr>
                <w:rFonts w:ascii="Calibri" w:eastAsia="Calibri" w:hAnsi="Calibri" w:cs="Calibri"/>
                <w:sz w:val="24"/>
                <w:szCs w:val="24"/>
              </w:rPr>
              <w:t>Sēdei veikts audio ieraksts</w:t>
            </w:r>
          </w:p>
        </w:tc>
        <w:tc>
          <w:tcPr>
            <w:tcW w:w="4000" w:type="dxa"/>
          </w:tcPr>
          <w:p w14:paraId="3B92F343" w14:textId="77777777" w:rsidR="007E7DA7" w:rsidRDefault="007E7DA7"/>
        </w:tc>
      </w:tr>
    </w:tbl>
    <w:p w14:paraId="3B92F345" w14:textId="77777777" w:rsidR="007E7DA7" w:rsidRDefault="007E7DA7">
      <w:pPr>
        <w:rPr>
          <w:sz w:val="30"/>
          <w:szCs w:val="30"/>
        </w:rPr>
      </w:pPr>
    </w:p>
    <w:p w14:paraId="3B92F346" w14:textId="77777777" w:rsidR="007E7DA7" w:rsidRDefault="00851550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3B92F347" w14:textId="77777777" w:rsidR="007E7DA7" w:rsidRDefault="00851550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7E7DA7">
      <w:footerReference w:type="default" r:id="rId8"/>
      <w:headerReference w:type="first" r:id="rId9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B8C1" w14:textId="77777777" w:rsidR="009B65B0" w:rsidRDefault="009B65B0">
      <w:pPr>
        <w:spacing w:after="0" w:line="240" w:lineRule="auto"/>
      </w:pPr>
      <w:r>
        <w:separator/>
      </w:r>
    </w:p>
  </w:endnote>
  <w:endnote w:type="continuationSeparator" w:id="0">
    <w:p w14:paraId="6BB93C87" w14:textId="77777777" w:rsidR="009B65B0" w:rsidRDefault="009B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7E7DA7" w14:paraId="3B92F34A" w14:textId="77777777">
      <w:trPr>
        <w:trHeight w:val="100"/>
        <w:jc w:val="right"/>
      </w:trPr>
      <w:tc>
        <w:tcPr>
          <w:tcW w:w="11600" w:type="dxa"/>
          <w:vAlign w:val="center"/>
        </w:tcPr>
        <w:p w14:paraId="3B92F348" w14:textId="77777777" w:rsidR="007E7DA7" w:rsidRDefault="007E7DA7"/>
      </w:tc>
      <w:tc>
        <w:tcPr>
          <w:tcW w:w="1200" w:type="dxa"/>
          <w:vAlign w:val="center"/>
        </w:tcPr>
        <w:p w14:paraId="3B92F349" w14:textId="1BE50357" w:rsidR="007E7DA7" w:rsidRDefault="00851550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065D9A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5BEE" w14:textId="77777777" w:rsidR="009B65B0" w:rsidRDefault="009B65B0">
      <w:pPr>
        <w:spacing w:after="0" w:line="240" w:lineRule="auto"/>
      </w:pPr>
      <w:r>
        <w:separator/>
      </w:r>
    </w:p>
  </w:footnote>
  <w:footnote w:type="continuationSeparator" w:id="0">
    <w:p w14:paraId="5F5FC9E3" w14:textId="77777777" w:rsidR="009B65B0" w:rsidRDefault="009B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F34B" w14:textId="6A929BB0" w:rsidR="007E7DA7" w:rsidRDefault="00065D9A">
    <w:r>
      <w:rPr>
        <w:noProof/>
      </w:rPr>
      <w:drawing>
        <wp:inline distT="0" distB="0" distL="0" distR="0" wp14:anchorId="3B92F34C" wp14:editId="7663B7E4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683"/>
    <w:multiLevelType w:val="multilevel"/>
    <w:tmpl w:val="87AE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184049"/>
    <w:multiLevelType w:val="multilevel"/>
    <w:tmpl w:val="0526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509940">
    <w:abstractNumId w:val="0"/>
  </w:num>
  <w:num w:numId="2" w16cid:durableId="49368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A7"/>
    <w:rsid w:val="00021D78"/>
    <w:rsid w:val="00065D9A"/>
    <w:rsid w:val="00106C48"/>
    <w:rsid w:val="002A082E"/>
    <w:rsid w:val="00356F34"/>
    <w:rsid w:val="004A0A56"/>
    <w:rsid w:val="00534C6E"/>
    <w:rsid w:val="00573601"/>
    <w:rsid w:val="0060312D"/>
    <w:rsid w:val="00755B42"/>
    <w:rsid w:val="00761983"/>
    <w:rsid w:val="007970B6"/>
    <w:rsid w:val="007C776E"/>
    <w:rsid w:val="007E7DA7"/>
    <w:rsid w:val="007F3B6F"/>
    <w:rsid w:val="00851550"/>
    <w:rsid w:val="008D130D"/>
    <w:rsid w:val="009B65B0"/>
    <w:rsid w:val="00A01D68"/>
    <w:rsid w:val="00C037BE"/>
    <w:rsid w:val="00C04110"/>
    <w:rsid w:val="00C40512"/>
    <w:rsid w:val="00CB0F87"/>
    <w:rsid w:val="00CD143B"/>
    <w:rsid w:val="00D85BB1"/>
    <w:rsid w:val="00EA6669"/>
    <w:rsid w:val="00EB225E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2F2EE"/>
  <w15:docId w15:val="{558ACE3A-6015-4B13-A4CF-CCD46C33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character" w:styleId="Hipersaite">
    <w:name w:val="Hyperlink"/>
    <w:basedOn w:val="Noklusjumarindkopasfonts"/>
    <w:uiPriority w:val="99"/>
    <w:unhideWhenUsed/>
    <w:rsid w:val="008D130D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D1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esisgov-my.sharepoint.com/personal/agita_alksnite_cesis_lv/_layouts/15/Doc.aspx?sourcedoc=%7B80386E53-7C42-4697-9035-361B33119F35%7D&amp;file=Publisko%20pas%C4%81kumu%20komisija%2003.07.2026.docx&amp;action=default&amp;mobileredirect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1784</Words>
  <Characters>1018</Characters>
  <Application>Microsoft Office Word</Application>
  <DocSecurity>0</DocSecurity>
  <Lines>8</Lines>
  <Paragraphs>5</Paragraphs>
  <ScaleCrop>false</ScaleCrop>
  <Manager/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32</cp:revision>
  <cp:lastPrinted>2026-07-03T09:19:00Z</cp:lastPrinted>
  <dcterms:created xsi:type="dcterms:W3CDTF">2026-07-03T08:49:00Z</dcterms:created>
  <dcterms:modified xsi:type="dcterms:W3CDTF">2026-07-03T09:20:00Z</dcterms:modified>
  <cp:category/>
</cp:coreProperties>
</file>