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7306" w14:textId="6A20395B"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55AA9C86"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Cēsu novada pašvaldības</w:t>
      </w:r>
    </w:p>
    <w:p w14:paraId="0D439760"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 xml:space="preserve"> Attīstības un teritorijas plānošanas komisijas </w:t>
      </w:r>
    </w:p>
    <w:p w14:paraId="7512F76B" w14:textId="1097D852" w:rsidR="00731C50" w:rsidRPr="00A80FB5" w:rsidRDefault="00A93761" w:rsidP="00731C50">
      <w:pPr>
        <w:ind w:left="1260"/>
        <w:jc w:val="right"/>
        <w:rPr>
          <w:rFonts w:ascii="Calibri" w:eastAsia="Calibri" w:hAnsi="Calibri" w:cs="Calibri"/>
          <w:sz w:val="22"/>
          <w:szCs w:val="22"/>
        </w:rPr>
      </w:pPr>
      <w:r>
        <w:rPr>
          <w:rFonts w:ascii="Calibri" w:eastAsia="Calibri" w:hAnsi="Calibri" w:cs="Calibri"/>
          <w:sz w:val="22"/>
          <w:szCs w:val="22"/>
        </w:rPr>
        <w:t>13.04.</w:t>
      </w:r>
      <w:r w:rsidR="001A08B0">
        <w:rPr>
          <w:rFonts w:ascii="Calibri" w:eastAsia="Calibri" w:hAnsi="Calibri" w:cs="Calibri"/>
          <w:sz w:val="22"/>
          <w:szCs w:val="22"/>
        </w:rPr>
        <w:t>202</w:t>
      </w:r>
      <w:r w:rsidR="00A040B3">
        <w:rPr>
          <w:rFonts w:ascii="Calibri" w:eastAsia="Calibri" w:hAnsi="Calibri" w:cs="Calibri"/>
          <w:sz w:val="22"/>
          <w:szCs w:val="22"/>
        </w:rPr>
        <w:t>6</w:t>
      </w:r>
      <w:r w:rsidR="00731C50" w:rsidRPr="001A08B0">
        <w:rPr>
          <w:rFonts w:ascii="Calibri" w:eastAsia="Calibri" w:hAnsi="Calibri" w:cs="Calibri"/>
          <w:sz w:val="22"/>
          <w:szCs w:val="22"/>
        </w:rPr>
        <w:t xml:space="preserve">. lēmumam Nr. </w:t>
      </w:r>
      <w:r>
        <w:rPr>
          <w:rFonts w:ascii="Calibri" w:eastAsia="Calibri" w:hAnsi="Calibri" w:cs="Calibri"/>
          <w:sz w:val="22"/>
          <w:szCs w:val="22"/>
        </w:rPr>
        <w:t>208</w:t>
      </w:r>
    </w:p>
    <w:p w14:paraId="73AAB0E4" w14:textId="77777777" w:rsidR="00731C50" w:rsidRPr="00A80FB5" w:rsidRDefault="00731C50" w:rsidP="00731C50">
      <w:pPr>
        <w:ind w:left="1260"/>
        <w:jc w:val="right"/>
        <w:rPr>
          <w:rFonts w:ascii="Calibri" w:eastAsia="Calibri" w:hAnsi="Calibri" w:cs="Calibri"/>
          <w:sz w:val="22"/>
          <w:szCs w:val="22"/>
        </w:rPr>
      </w:pPr>
    </w:p>
    <w:p w14:paraId="634E88F6" w14:textId="77777777" w:rsidR="003B46B7" w:rsidRPr="00A80FB5" w:rsidRDefault="003B46B7" w:rsidP="003B46B7">
      <w:pPr>
        <w:jc w:val="right"/>
        <w:rPr>
          <w:rFonts w:ascii="Calibri" w:hAnsi="Calibri" w:cs="Calibri"/>
          <w:sz w:val="22"/>
          <w:szCs w:val="22"/>
        </w:rPr>
      </w:pPr>
      <w:r w:rsidRPr="00A80FB5">
        <w:rPr>
          <w:rFonts w:ascii="Calibri" w:hAnsi="Calibri" w:cs="Calibri"/>
          <w:sz w:val="22"/>
          <w:szCs w:val="22"/>
        </w:rPr>
        <w:t> </w:t>
      </w:r>
    </w:p>
    <w:p w14:paraId="56E9305D" w14:textId="77777777" w:rsidR="003B46B7" w:rsidRPr="00A80FB5" w:rsidRDefault="003B46B7" w:rsidP="003B46B7">
      <w:pPr>
        <w:jc w:val="right"/>
        <w:rPr>
          <w:rFonts w:ascii="Calibri" w:eastAsiaTheme="majorEastAsia" w:hAnsi="Calibri" w:cs="Calibri"/>
          <w:sz w:val="22"/>
          <w:szCs w:val="22"/>
        </w:rPr>
      </w:pPr>
      <w:r w:rsidRPr="00A80FB5">
        <w:rPr>
          <w:rFonts w:ascii="Calibri" w:eastAsiaTheme="majorEastAsia" w:hAnsi="Calibri" w:cs="Calibri"/>
          <w:sz w:val="22"/>
          <w:szCs w:val="22"/>
        </w:rPr>
        <w:t>Apstiprināti </w:t>
      </w:r>
    </w:p>
    <w:p w14:paraId="2CD5A8D0" w14:textId="7BA8A067" w:rsidR="003B46B7" w:rsidRPr="00A80FB5" w:rsidRDefault="003B46B7" w:rsidP="390B9C53">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 xml:space="preserve">ar Cēsu novada </w:t>
      </w:r>
      <w:r w:rsidR="0F4B4A92" w:rsidRPr="00A80FB5">
        <w:rPr>
          <w:rFonts w:ascii="Calibri" w:eastAsiaTheme="majorEastAsia" w:hAnsi="Calibri" w:cs="Calibri"/>
          <w:sz w:val="22"/>
          <w:szCs w:val="22"/>
        </w:rPr>
        <w:t>pašvaldības</w:t>
      </w:r>
    </w:p>
    <w:p w14:paraId="69D9D233" w14:textId="7C5A3B70" w:rsidR="66FD0DB8" w:rsidRPr="00A80FB5" w:rsidRDefault="0F4B4A92" w:rsidP="66FD0DB8">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Attīstības un teritorijas plānošanas komisijas</w:t>
      </w:r>
    </w:p>
    <w:p w14:paraId="64148D11" w14:textId="17BEB1C9" w:rsidR="003B46B7" w:rsidRPr="00A80FB5" w:rsidRDefault="00A93761" w:rsidP="003B46B7">
      <w:pPr>
        <w:ind w:left="1260"/>
        <w:jc w:val="right"/>
        <w:rPr>
          <w:rFonts w:ascii="Calibri" w:eastAsia="Calibri" w:hAnsi="Calibri" w:cs="Calibri"/>
          <w:sz w:val="22"/>
          <w:szCs w:val="22"/>
        </w:rPr>
      </w:pPr>
      <w:r>
        <w:rPr>
          <w:rFonts w:ascii="Calibri" w:eastAsiaTheme="majorEastAsia" w:hAnsi="Calibri" w:cs="Calibri"/>
          <w:sz w:val="22"/>
          <w:szCs w:val="22"/>
        </w:rPr>
        <w:t>13.04.</w:t>
      </w:r>
      <w:r w:rsidR="003B46B7" w:rsidRPr="00A80FB5">
        <w:rPr>
          <w:rFonts w:ascii="Calibri" w:eastAsiaTheme="majorEastAsia" w:hAnsi="Calibri" w:cs="Calibri"/>
          <w:sz w:val="22"/>
          <w:szCs w:val="22"/>
        </w:rPr>
        <w:t>202</w:t>
      </w:r>
      <w:r w:rsidR="00A040B3">
        <w:rPr>
          <w:rFonts w:ascii="Calibri" w:eastAsiaTheme="majorEastAsia" w:hAnsi="Calibri" w:cs="Calibri"/>
          <w:sz w:val="22"/>
          <w:szCs w:val="22"/>
        </w:rPr>
        <w:t>6</w:t>
      </w:r>
      <w:r w:rsidR="003B46B7" w:rsidRPr="00A80FB5">
        <w:rPr>
          <w:rFonts w:ascii="Calibri" w:eastAsiaTheme="majorEastAsia" w:hAnsi="Calibri" w:cs="Calibri"/>
          <w:sz w:val="22"/>
          <w:szCs w:val="22"/>
        </w:rPr>
        <w:t>. lēmumu Nr.</w:t>
      </w:r>
      <w:r>
        <w:rPr>
          <w:rFonts w:ascii="Calibri" w:eastAsiaTheme="majorEastAsia" w:hAnsi="Calibri" w:cs="Calibri"/>
          <w:sz w:val="22"/>
          <w:szCs w:val="22"/>
        </w:rPr>
        <w:t>208</w:t>
      </w:r>
    </w:p>
    <w:p w14:paraId="237110B7" w14:textId="77777777" w:rsidR="003B46B7" w:rsidRPr="00A80FB5" w:rsidRDefault="003B46B7" w:rsidP="00731C50">
      <w:pPr>
        <w:keepNext/>
        <w:ind w:right="27"/>
        <w:jc w:val="center"/>
        <w:rPr>
          <w:rFonts w:ascii="Calibri" w:eastAsia="Calibri" w:hAnsi="Calibri" w:cs="Calibri"/>
          <w:b/>
          <w:smallCaps/>
          <w:sz w:val="22"/>
          <w:szCs w:val="22"/>
        </w:rPr>
      </w:pPr>
    </w:p>
    <w:p w14:paraId="192F3C01" w14:textId="77777777" w:rsidR="00580F00" w:rsidRPr="00A80FB5" w:rsidRDefault="00580F00" w:rsidP="00580F00">
      <w:pPr>
        <w:jc w:val="center"/>
        <w:rPr>
          <w:rFonts w:ascii="Calibri" w:eastAsia="Calibri" w:hAnsi="Calibri" w:cs="Calibri"/>
          <w:b/>
          <w:smallCaps/>
        </w:rPr>
      </w:pPr>
      <w:r w:rsidRPr="00A80FB5">
        <w:rPr>
          <w:rFonts w:ascii="Calibri" w:eastAsia="Calibri" w:hAnsi="Calibri" w:cs="Calibri"/>
          <w:b/>
          <w:smallCaps/>
        </w:rPr>
        <w:t>NOMAS TIESĪBU IZSOLES NOTEIKUMI</w:t>
      </w:r>
    </w:p>
    <w:p w14:paraId="4D898381" w14:textId="1E77A7F8" w:rsidR="00731C50" w:rsidRPr="00A80FB5" w:rsidRDefault="00914077" w:rsidP="17985630">
      <w:pPr>
        <w:jc w:val="center"/>
        <w:rPr>
          <w:rFonts w:ascii="Calibri" w:hAnsi="Calibri" w:cs="Calibri"/>
          <w:b/>
          <w:bCs/>
          <w:caps/>
          <w:sz w:val="22"/>
          <w:szCs w:val="22"/>
        </w:rPr>
      </w:pPr>
      <w:r w:rsidRPr="442B6354">
        <w:rPr>
          <w:rFonts w:ascii="Calibri" w:hAnsi="Calibri" w:cs="Calibri"/>
          <w:b/>
          <w:bCs/>
          <w:caps/>
          <w:sz w:val="22"/>
          <w:szCs w:val="22"/>
        </w:rPr>
        <w:t>NEDZĪVOJAM</w:t>
      </w:r>
      <w:r w:rsidR="190FE4AB" w:rsidRPr="442B6354">
        <w:rPr>
          <w:rFonts w:ascii="Calibri" w:hAnsi="Calibri" w:cs="Calibri"/>
          <w:b/>
          <w:bCs/>
          <w:caps/>
          <w:sz w:val="22"/>
          <w:szCs w:val="22"/>
        </w:rPr>
        <w:t>AJ</w:t>
      </w:r>
      <w:r w:rsidR="00580F00" w:rsidRPr="442B6354">
        <w:rPr>
          <w:rFonts w:ascii="Calibri" w:hAnsi="Calibri" w:cs="Calibri"/>
          <w:b/>
          <w:bCs/>
          <w:caps/>
          <w:sz w:val="22"/>
          <w:szCs w:val="22"/>
        </w:rPr>
        <w:t>ām</w:t>
      </w:r>
      <w:r w:rsidRPr="442B6354">
        <w:rPr>
          <w:rFonts w:ascii="Calibri" w:hAnsi="Calibri" w:cs="Calibri"/>
          <w:b/>
          <w:bCs/>
          <w:caps/>
          <w:sz w:val="22"/>
          <w:szCs w:val="22"/>
        </w:rPr>
        <w:t xml:space="preserve"> TELP</w:t>
      </w:r>
      <w:r w:rsidR="00580F00" w:rsidRPr="442B6354">
        <w:rPr>
          <w:rFonts w:ascii="Calibri" w:hAnsi="Calibri" w:cs="Calibri"/>
          <w:b/>
          <w:bCs/>
          <w:caps/>
          <w:sz w:val="22"/>
          <w:szCs w:val="22"/>
        </w:rPr>
        <w:t>ām</w:t>
      </w:r>
      <w:r w:rsidR="00916A23" w:rsidRPr="442B6354">
        <w:rPr>
          <w:rFonts w:ascii="Calibri" w:hAnsi="Calibri" w:cs="Calibri"/>
          <w:b/>
          <w:bCs/>
          <w:caps/>
          <w:sz w:val="22"/>
          <w:szCs w:val="22"/>
        </w:rPr>
        <w:t xml:space="preserve">  RAIŅA IELĀ 2</w:t>
      </w:r>
      <w:r w:rsidR="00AB0657">
        <w:rPr>
          <w:rFonts w:ascii="Calibri" w:hAnsi="Calibri" w:cs="Calibri"/>
          <w:b/>
          <w:bCs/>
          <w:caps/>
          <w:sz w:val="22"/>
          <w:szCs w:val="22"/>
        </w:rPr>
        <w:t>5</w:t>
      </w:r>
      <w:r w:rsidR="00916A23" w:rsidRPr="442B6354">
        <w:rPr>
          <w:rFonts w:ascii="Calibri" w:hAnsi="Calibri" w:cs="Calibri"/>
          <w:b/>
          <w:bCs/>
          <w:caps/>
          <w:sz w:val="22"/>
          <w:szCs w:val="22"/>
        </w:rPr>
        <w:t>, CĒSĪS,</w:t>
      </w:r>
      <w:r w:rsidR="7DA2E853" w:rsidRPr="442B6354">
        <w:rPr>
          <w:rFonts w:ascii="Calibri" w:hAnsi="Calibri" w:cs="Calibri"/>
          <w:b/>
          <w:bCs/>
          <w:caps/>
          <w:sz w:val="22"/>
          <w:szCs w:val="22"/>
        </w:rPr>
        <w:t xml:space="preserve"> </w:t>
      </w:r>
      <w:r w:rsidRPr="442B6354">
        <w:rPr>
          <w:rFonts w:ascii="Calibri" w:hAnsi="Calibri" w:cs="Calibri"/>
          <w:b/>
          <w:bCs/>
          <w:caps/>
          <w:sz w:val="22"/>
          <w:szCs w:val="22"/>
        </w:rPr>
        <w:t>Cēsu novad</w:t>
      </w:r>
      <w:r w:rsidR="00916A23" w:rsidRPr="442B6354">
        <w:rPr>
          <w:rFonts w:ascii="Calibri" w:hAnsi="Calibri" w:cs="Calibri"/>
          <w:b/>
          <w:bCs/>
          <w:caps/>
          <w:sz w:val="22"/>
          <w:szCs w:val="22"/>
        </w:rPr>
        <w:t>Ā</w:t>
      </w:r>
      <w:r w:rsidRPr="442B6354">
        <w:rPr>
          <w:rFonts w:ascii="Calibri" w:hAnsi="Calibri" w:cs="Calibri"/>
          <w:b/>
          <w:bCs/>
          <w:caps/>
          <w:sz w:val="22"/>
          <w:szCs w:val="22"/>
        </w:rPr>
        <w:t>,</w:t>
      </w:r>
      <w:r w:rsidR="699CEB90" w:rsidRPr="442B6354">
        <w:rPr>
          <w:rFonts w:ascii="Calibri" w:hAnsi="Calibri" w:cs="Calibri"/>
          <w:b/>
          <w:bCs/>
          <w:caps/>
          <w:sz w:val="22"/>
          <w:szCs w:val="22"/>
        </w:rPr>
        <w:t xml:space="preserve"> </w:t>
      </w:r>
    </w:p>
    <w:p w14:paraId="24F7ED6E" w14:textId="0AAF8D90" w:rsidR="00731C50" w:rsidRPr="00326C58" w:rsidRDefault="00914077" w:rsidP="184D8186">
      <w:pPr>
        <w:jc w:val="center"/>
        <w:rPr>
          <w:rFonts w:ascii="Calibri" w:eastAsia="Calibri" w:hAnsi="Calibri" w:cs="Calibri"/>
          <w:b/>
          <w:bCs/>
          <w:smallCaps/>
          <w:sz w:val="22"/>
          <w:szCs w:val="22"/>
        </w:rPr>
      </w:pPr>
      <w:r w:rsidRPr="00326C58">
        <w:rPr>
          <w:rFonts w:ascii="Calibri" w:hAnsi="Calibri" w:cs="Calibri"/>
          <w:b/>
          <w:bCs/>
          <w:caps/>
          <w:sz w:val="22"/>
          <w:szCs w:val="22"/>
        </w:rPr>
        <w:t xml:space="preserve"> kadastra </w:t>
      </w:r>
      <w:r w:rsidR="2897B083" w:rsidRPr="00326C58">
        <w:rPr>
          <w:rFonts w:ascii="Calibri" w:hAnsi="Calibri" w:cs="Calibri"/>
          <w:b/>
          <w:bCs/>
          <w:caps/>
          <w:sz w:val="22"/>
          <w:szCs w:val="22"/>
        </w:rPr>
        <w:t xml:space="preserve"> </w:t>
      </w:r>
      <w:r w:rsidRPr="00326C58">
        <w:rPr>
          <w:rFonts w:ascii="Calibri" w:hAnsi="Calibri" w:cs="Calibri"/>
          <w:b/>
          <w:bCs/>
          <w:caps/>
          <w:sz w:val="22"/>
          <w:szCs w:val="22"/>
        </w:rPr>
        <w:t>Nr.</w:t>
      </w:r>
      <w:r w:rsidRPr="00326C58">
        <w:rPr>
          <w:rFonts w:ascii="Calibri" w:hAnsi="Calibri" w:cs="Calibri"/>
          <w:sz w:val="22"/>
          <w:szCs w:val="22"/>
        </w:rPr>
        <w:t xml:space="preserve"> </w:t>
      </w:r>
      <w:r w:rsidR="00326C58" w:rsidRPr="00326C58">
        <w:rPr>
          <w:rFonts w:ascii="Calibri" w:hAnsi="Calibri" w:cs="Calibri"/>
          <w:b/>
          <w:bCs/>
          <w:color w:val="0D0D0D"/>
          <w:sz w:val="22"/>
          <w:szCs w:val="22"/>
        </w:rPr>
        <w:t xml:space="preserve">4201 005 2407 </w:t>
      </w:r>
      <w:r w:rsidR="002836BE">
        <w:rPr>
          <w:rFonts w:ascii="Calibri" w:hAnsi="Calibri" w:cs="Calibri"/>
          <w:b/>
          <w:bCs/>
          <w:color w:val="0D0D0D"/>
          <w:sz w:val="22"/>
          <w:szCs w:val="22"/>
        </w:rPr>
        <w:t>003</w:t>
      </w:r>
    </w:p>
    <w:p w14:paraId="1C7082BB" w14:textId="77777777" w:rsidR="00731C50" w:rsidRPr="00A80FB5" w:rsidRDefault="00731C50" w:rsidP="00731C50">
      <w:pPr>
        <w:jc w:val="both"/>
        <w:rPr>
          <w:rFonts w:ascii="Calibri" w:eastAsia="Calibri" w:hAnsi="Calibri" w:cs="Calibri"/>
          <w:b/>
          <w:sz w:val="22"/>
          <w:szCs w:val="22"/>
        </w:rPr>
      </w:pPr>
    </w:p>
    <w:p w14:paraId="2353FDE7" w14:textId="77777777" w:rsidR="00731C50" w:rsidRPr="00A80FB5" w:rsidRDefault="00731C50" w:rsidP="00731C50">
      <w:pPr>
        <w:numPr>
          <w:ilvl w:val="0"/>
          <w:numId w:val="9"/>
        </w:numPr>
        <w:ind w:firstLine="2841"/>
        <w:jc w:val="both"/>
        <w:rPr>
          <w:rFonts w:ascii="Calibri" w:eastAsia="Calibri" w:hAnsi="Calibri" w:cs="Calibri"/>
          <w:b/>
          <w:sz w:val="22"/>
          <w:szCs w:val="22"/>
        </w:rPr>
      </w:pPr>
      <w:r w:rsidRPr="00A80FB5">
        <w:rPr>
          <w:rFonts w:ascii="Calibri" w:eastAsia="Calibri" w:hAnsi="Calibri" w:cs="Calibri"/>
          <w:b/>
          <w:sz w:val="22"/>
          <w:szCs w:val="22"/>
        </w:rPr>
        <w:t>Vispārīgie noteikumi</w:t>
      </w:r>
    </w:p>
    <w:p w14:paraId="684042B5" w14:textId="3ECCDA6B" w:rsidR="00731C50" w:rsidRPr="00A80FB5" w:rsidRDefault="00731C50" w:rsidP="008950F3">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Noteikumi </w:t>
      </w:r>
      <w:r w:rsidR="00152E31" w:rsidRPr="00A80FB5">
        <w:rPr>
          <w:rFonts w:ascii="Calibri" w:eastAsia="Calibri" w:hAnsi="Calibri" w:cs="Calibri"/>
          <w:sz w:val="22"/>
          <w:szCs w:val="22"/>
        </w:rPr>
        <w:t xml:space="preserve"> (turpmāk- Noteikumi) </w:t>
      </w:r>
      <w:r w:rsidRPr="00A80FB5">
        <w:rPr>
          <w:rFonts w:ascii="Calibri" w:eastAsia="Calibri" w:hAnsi="Calibri" w:cs="Calibri"/>
          <w:sz w:val="22"/>
          <w:szCs w:val="22"/>
        </w:rPr>
        <w:t>nosaka pašvaldības nedzīvojamo telpu Raiņa ielā 2</w:t>
      </w:r>
      <w:r w:rsidR="002836BE">
        <w:rPr>
          <w:rFonts w:ascii="Calibri" w:eastAsia="Calibri" w:hAnsi="Calibri" w:cs="Calibri"/>
          <w:sz w:val="22"/>
          <w:szCs w:val="22"/>
        </w:rPr>
        <w:t>5</w:t>
      </w:r>
      <w:r w:rsidRPr="00A80FB5">
        <w:rPr>
          <w:rFonts w:ascii="Calibri" w:eastAsia="Calibri" w:hAnsi="Calibri" w:cs="Calibri"/>
          <w:sz w:val="22"/>
          <w:szCs w:val="22"/>
        </w:rPr>
        <w:t xml:space="preserve">, Cēsīs, Cēsu novadā, turpmāk – </w:t>
      </w:r>
      <w:r w:rsidRPr="002D2FCC">
        <w:rPr>
          <w:rFonts w:ascii="Calibri" w:eastAsia="Calibri" w:hAnsi="Calibri" w:cs="Calibri"/>
          <w:sz w:val="22"/>
          <w:szCs w:val="22"/>
        </w:rPr>
        <w:t>Nomas objekts</w:t>
      </w:r>
      <w:r w:rsidRPr="00A80FB5">
        <w:rPr>
          <w:rFonts w:ascii="Calibri" w:eastAsia="Calibri" w:hAnsi="Calibri" w:cs="Calibri"/>
          <w:sz w:val="22"/>
          <w:szCs w:val="22"/>
        </w:rPr>
        <w:t xml:space="preserve">,  nomas tiesību </w:t>
      </w:r>
      <w:r w:rsidR="00E8653A" w:rsidRPr="00A80FB5">
        <w:rPr>
          <w:rFonts w:ascii="Calibri" w:eastAsia="Calibri" w:hAnsi="Calibri" w:cs="Calibri"/>
          <w:sz w:val="22"/>
          <w:szCs w:val="22"/>
        </w:rPr>
        <w:t>mutisk</w:t>
      </w:r>
      <w:r w:rsidR="00C05483" w:rsidRPr="00A80FB5">
        <w:rPr>
          <w:rFonts w:ascii="Calibri" w:eastAsia="Calibri" w:hAnsi="Calibri" w:cs="Calibri"/>
          <w:sz w:val="22"/>
          <w:szCs w:val="22"/>
        </w:rPr>
        <w:t>a</w:t>
      </w:r>
      <w:r w:rsidR="00E8653A" w:rsidRPr="00A80FB5">
        <w:rPr>
          <w:rFonts w:ascii="Calibri" w:eastAsia="Calibri" w:hAnsi="Calibri" w:cs="Calibri"/>
          <w:sz w:val="22"/>
          <w:szCs w:val="22"/>
        </w:rPr>
        <w:t xml:space="preserve">s </w:t>
      </w:r>
      <w:r w:rsidRPr="00A80FB5">
        <w:rPr>
          <w:rFonts w:ascii="Calibri" w:eastAsia="Calibri" w:hAnsi="Calibri" w:cs="Calibri"/>
          <w:sz w:val="22"/>
          <w:szCs w:val="22"/>
        </w:rPr>
        <w:t xml:space="preserve">izsoles kārtību, t.sk., izsoles norisi, pretendentu pieteikšanās un vairāksolīšanas </w:t>
      </w:r>
      <w:r w:rsidR="00426B01">
        <w:rPr>
          <w:rFonts w:ascii="Calibri" w:eastAsia="Calibri" w:hAnsi="Calibri" w:cs="Calibri"/>
          <w:sz w:val="22"/>
          <w:szCs w:val="22"/>
        </w:rPr>
        <w:t xml:space="preserve">, kā arī </w:t>
      </w:r>
      <w:r w:rsidRPr="00A80FB5">
        <w:rPr>
          <w:rFonts w:ascii="Calibri" w:eastAsia="Calibri" w:hAnsi="Calibri" w:cs="Calibri"/>
          <w:sz w:val="22"/>
          <w:szCs w:val="22"/>
        </w:rPr>
        <w:t xml:space="preserve">izsoles rezultātu apstiprināšanas kārtību.  </w:t>
      </w:r>
    </w:p>
    <w:p w14:paraId="044C1803"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izsoles mērķis ir noteikt Nomas objekta nomnieku, kurš piedāvā izdevīgāko finansiālo piedāvājumu nomas tiesību nodibināšanai.</w:t>
      </w:r>
    </w:p>
    <w:p w14:paraId="7641E109"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objekts tiek iznomāts komercdarbības veikšanai.</w:t>
      </w:r>
    </w:p>
    <w:p w14:paraId="58630E14" w14:textId="760F284F" w:rsidR="00731C50" w:rsidRPr="00A80FB5" w:rsidRDefault="00FE1608"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w:t>
      </w:r>
      <w:r w:rsidR="00731C50" w:rsidRPr="00A80FB5">
        <w:rPr>
          <w:rFonts w:ascii="Calibri" w:eastAsia="Calibri" w:hAnsi="Calibri" w:cs="Calibri"/>
          <w:sz w:val="22"/>
          <w:szCs w:val="22"/>
        </w:rPr>
        <w:t xml:space="preserve">znomātājs ir </w:t>
      </w:r>
      <w:r w:rsidR="005B2097" w:rsidRPr="00A80FB5">
        <w:rPr>
          <w:rFonts w:ascii="Calibri" w:eastAsia="Calibri" w:hAnsi="Calibri" w:cs="Calibri"/>
          <w:sz w:val="22"/>
          <w:szCs w:val="22"/>
        </w:rPr>
        <w:t>Cēsu</w:t>
      </w:r>
      <w:r w:rsidR="00D13A07" w:rsidRPr="00A80FB5">
        <w:rPr>
          <w:rFonts w:ascii="Calibri" w:eastAsia="Calibri" w:hAnsi="Calibri" w:cs="Calibri"/>
          <w:sz w:val="22"/>
          <w:szCs w:val="22"/>
        </w:rPr>
        <w:t xml:space="preserve"> novada</w:t>
      </w:r>
      <w:r w:rsidR="00EC248C" w:rsidRPr="00A80FB5">
        <w:rPr>
          <w:rFonts w:ascii="Calibri" w:eastAsia="Calibri" w:hAnsi="Calibri" w:cs="Calibri"/>
          <w:sz w:val="22"/>
          <w:szCs w:val="22"/>
        </w:rPr>
        <w:t xml:space="preserve"> p</w:t>
      </w:r>
      <w:r w:rsidR="00AA6698" w:rsidRPr="00A80FB5">
        <w:rPr>
          <w:rFonts w:ascii="Calibri" w:eastAsia="Calibri" w:hAnsi="Calibri" w:cs="Calibri"/>
          <w:sz w:val="22"/>
          <w:szCs w:val="22"/>
        </w:rPr>
        <w:t>aš</w:t>
      </w:r>
      <w:r w:rsidR="00EC248C" w:rsidRPr="00A80FB5">
        <w:rPr>
          <w:rFonts w:ascii="Calibri" w:eastAsia="Calibri" w:hAnsi="Calibri" w:cs="Calibri"/>
          <w:sz w:val="22"/>
          <w:szCs w:val="22"/>
        </w:rPr>
        <w:t>valdība</w:t>
      </w:r>
      <w:r w:rsidR="005B2097" w:rsidRPr="00A80FB5">
        <w:rPr>
          <w:rFonts w:ascii="Calibri" w:eastAsia="Calibri" w:hAnsi="Calibri" w:cs="Calibri"/>
          <w:sz w:val="22"/>
          <w:szCs w:val="22"/>
        </w:rPr>
        <w:t xml:space="preserve"> </w:t>
      </w:r>
      <w:r w:rsidR="00470DE5" w:rsidRPr="00A80FB5">
        <w:rPr>
          <w:rFonts w:ascii="Calibri" w:eastAsia="Calibri" w:hAnsi="Calibri" w:cs="Calibri"/>
          <w:sz w:val="22"/>
          <w:szCs w:val="22"/>
        </w:rPr>
        <w:t xml:space="preserve">, </w:t>
      </w:r>
      <w:proofErr w:type="spellStart"/>
      <w:r w:rsidR="00470DE5" w:rsidRPr="00A80FB5">
        <w:rPr>
          <w:rFonts w:ascii="Calibri" w:eastAsia="Calibri" w:hAnsi="Calibri" w:cs="Calibri"/>
          <w:sz w:val="22"/>
          <w:szCs w:val="22"/>
        </w:rPr>
        <w:t>reģ</w:t>
      </w:r>
      <w:proofErr w:type="spellEnd"/>
      <w:r w:rsidR="00470DE5" w:rsidRPr="00A80FB5">
        <w:rPr>
          <w:rFonts w:ascii="Calibri" w:eastAsia="Calibri" w:hAnsi="Calibri" w:cs="Calibri"/>
          <w:sz w:val="22"/>
          <w:szCs w:val="22"/>
        </w:rPr>
        <w:t xml:space="preserve">. Nr. </w:t>
      </w:r>
      <w:r w:rsidR="00A42021" w:rsidRPr="00A80FB5">
        <w:rPr>
          <w:rFonts w:ascii="Calibri" w:eastAsia="Calibri" w:hAnsi="Calibri" w:cs="Calibri"/>
          <w:sz w:val="22"/>
          <w:szCs w:val="22"/>
        </w:rPr>
        <w:t>90000031048</w:t>
      </w:r>
      <w:r w:rsidR="005B2097" w:rsidRPr="00A80FB5">
        <w:rPr>
          <w:rFonts w:ascii="Calibri" w:eastAsia="Calibri" w:hAnsi="Calibri" w:cs="Calibri"/>
          <w:sz w:val="22"/>
          <w:szCs w:val="22"/>
        </w:rPr>
        <w:t>, Raunas iela 4, Cēsis, LV-4101</w:t>
      </w:r>
      <w:r w:rsidR="00A42021" w:rsidRPr="00A80FB5">
        <w:rPr>
          <w:rFonts w:ascii="Calibri" w:eastAsia="Calibri" w:hAnsi="Calibri" w:cs="Calibri"/>
          <w:sz w:val="22"/>
          <w:szCs w:val="22"/>
        </w:rPr>
        <w:t>,</w:t>
      </w:r>
      <w:r w:rsidR="00731C50" w:rsidRPr="00A80FB5">
        <w:rPr>
          <w:rFonts w:ascii="Calibri" w:eastAsia="Calibri" w:hAnsi="Calibri" w:cs="Calibri"/>
          <w:sz w:val="22"/>
          <w:szCs w:val="22"/>
        </w:rPr>
        <w:t xml:space="preserve"> (turpmāk – Iznomātājs)</w:t>
      </w:r>
      <w:r w:rsidRPr="00A80FB5">
        <w:rPr>
          <w:rFonts w:ascii="Calibri" w:eastAsia="Calibri" w:hAnsi="Calibri" w:cs="Calibri"/>
          <w:sz w:val="22"/>
          <w:szCs w:val="22"/>
        </w:rPr>
        <w:t>, kuras vārdā</w:t>
      </w:r>
      <w:r w:rsidR="00B363E7" w:rsidRPr="00A80FB5">
        <w:rPr>
          <w:rFonts w:ascii="Calibri" w:eastAsia="Calibri" w:hAnsi="Calibri" w:cs="Calibri"/>
          <w:sz w:val="22"/>
          <w:szCs w:val="22"/>
        </w:rPr>
        <w:t xml:space="preserve"> nomas līgumu slēgs Cēsu novada pašvaldības Centrālā administrācija</w:t>
      </w:r>
      <w:r w:rsidR="00731C50" w:rsidRPr="00A80FB5">
        <w:rPr>
          <w:rFonts w:ascii="Calibri" w:eastAsia="Calibri" w:hAnsi="Calibri" w:cs="Calibri"/>
          <w:sz w:val="22"/>
          <w:szCs w:val="22"/>
        </w:rPr>
        <w:t>.</w:t>
      </w:r>
    </w:p>
    <w:p w14:paraId="366223FC" w14:textId="77777777" w:rsidR="00FE21F0" w:rsidRDefault="00731C50" w:rsidP="00FE21F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izsoli organizē</w:t>
      </w:r>
      <w:r w:rsidR="00945C46" w:rsidRPr="00A80FB5">
        <w:rPr>
          <w:rFonts w:ascii="Calibri" w:eastAsia="Calibri" w:hAnsi="Calibri" w:cs="Calibri"/>
          <w:sz w:val="22"/>
          <w:szCs w:val="22"/>
        </w:rPr>
        <w:t xml:space="preserve"> ar </w:t>
      </w:r>
      <w:r w:rsidR="00C80BE4" w:rsidRPr="00A80FB5">
        <w:rPr>
          <w:rFonts w:ascii="Calibri" w:eastAsia="Calibri" w:hAnsi="Calibri" w:cs="Calibri"/>
          <w:sz w:val="22"/>
          <w:szCs w:val="22"/>
        </w:rPr>
        <w:t>Cēsu novada pašvaldības izpilddirektora rīkojumu izveidota</w:t>
      </w:r>
      <w:r w:rsidR="34E05FC2"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turpmāk </w:t>
      </w:r>
      <w:r w:rsidR="4E75301F"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Komisija atbild par izsoles norisi un ar to saistīto lēmumu pieņemšanu. </w:t>
      </w:r>
    </w:p>
    <w:p w14:paraId="45B412FE" w14:textId="36AA17DC" w:rsidR="00731C50" w:rsidRPr="00FE21F0" w:rsidRDefault="00FE21F0" w:rsidP="00FE21F0">
      <w:pPr>
        <w:numPr>
          <w:ilvl w:val="1"/>
          <w:numId w:val="9"/>
        </w:numPr>
        <w:ind w:left="426" w:hanging="426"/>
        <w:jc w:val="both"/>
        <w:rPr>
          <w:rFonts w:ascii="Calibri" w:eastAsia="Calibri" w:hAnsi="Calibri" w:cs="Calibri"/>
          <w:sz w:val="22"/>
          <w:szCs w:val="22"/>
        </w:rPr>
      </w:pPr>
      <w:r w:rsidRPr="00FE21F0">
        <w:rPr>
          <w:rFonts w:ascii="Calibri" w:eastAsia="Calibri" w:hAnsi="Calibri" w:cs="Calibri"/>
          <w:sz w:val="22"/>
          <w:szCs w:val="22"/>
        </w:rPr>
        <w:t>Nomas tiesību izsole tiek organizēta atbilstoši Ministru kabineta 2015. gada 10. novembra noteikumiem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ievērojot Ministru kabineta 2018. gada 20. februāra noteikumus Nr. 97 "Publiskas personas mantas iznomāšanas noteikumi" un Publiskas personas finanšu līdzekļu un mantas izšķērdēšanas novēršanas likumu</w:t>
      </w:r>
      <w:r w:rsidR="00731C50" w:rsidRPr="00FE21F0">
        <w:rPr>
          <w:rFonts w:ascii="Calibri" w:eastAsia="Calibri" w:hAnsi="Calibri" w:cs="Calibri"/>
          <w:sz w:val="22"/>
          <w:szCs w:val="22"/>
        </w:rPr>
        <w:t>.</w:t>
      </w:r>
    </w:p>
    <w:p w14:paraId="2849874C" w14:textId="6C1276B9"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Izsole notiek kā atklāta finanšu piedāvājuma - nomas tiesību maksas</w:t>
      </w:r>
      <w:r w:rsidR="005511CE" w:rsidRPr="00A80FB5">
        <w:rPr>
          <w:rFonts w:ascii="Calibri" w:eastAsia="Calibri" w:hAnsi="Calibri" w:cs="Calibri"/>
          <w:sz w:val="22"/>
          <w:szCs w:val="22"/>
        </w:rPr>
        <w:t xml:space="preserve">, </w:t>
      </w:r>
      <w:r w:rsidR="46664DA1" w:rsidRPr="00A80FB5">
        <w:rPr>
          <w:rFonts w:ascii="Calibri" w:eastAsia="Calibri" w:hAnsi="Calibri" w:cs="Calibri"/>
          <w:sz w:val="22"/>
          <w:szCs w:val="22"/>
        </w:rPr>
        <w:t>vairāksolīšana</w:t>
      </w:r>
      <w:r w:rsidRPr="00A80FB5">
        <w:rPr>
          <w:rFonts w:ascii="Calibri" w:eastAsia="Calibri" w:hAnsi="Calibri" w:cs="Calibri"/>
          <w:sz w:val="22"/>
          <w:szCs w:val="22"/>
        </w:rPr>
        <w:t xml:space="preserve"> par vienu kvadrātmetru. Pretendents, kurš piedāvā augstāko nomas maksu par vienu kvadrātmetru, tiek atzīts par izsoles uzvarētāju un iegūst nomas tiesības</w:t>
      </w:r>
      <w:r w:rsidR="00CA47A9" w:rsidRPr="00A80FB5">
        <w:rPr>
          <w:rFonts w:ascii="Calibri" w:eastAsia="Calibri" w:hAnsi="Calibri" w:cs="Calibri"/>
          <w:sz w:val="22"/>
          <w:szCs w:val="22"/>
        </w:rPr>
        <w:t xml:space="preserve"> uz </w:t>
      </w:r>
      <w:r w:rsidR="00B4541A" w:rsidRPr="00A80FB5">
        <w:rPr>
          <w:rFonts w:ascii="Calibri" w:eastAsia="Calibri" w:hAnsi="Calibri" w:cs="Calibri"/>
          <w:sz w:val="22"/>
          <w:szCs w:val="22"/>
        </w:rPr>
        <w:t>telpu Nomas objektā</w:t>
      </w:r>
      <w:r w:rsidRPr="00A80FB5">
        <w:rPr>
          <w:rFonts w:ascii="Calibri" w:eastAsia="Calibri" w:hAnsi="Calibri" w:cs="Calibri"/>
          <w:sz w:val="22"/>
          <w:szCs w:val="22"/>
        </w:rPr>
        <w:t xml:space="preserve">.   </w:t>
      </w:r>
    </w:p>
    <w:p w14:paraId="27D82D1A" w14:textId="44CF144E"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Starp nomas tiesību izsoles dalībniekiem</w:t>
      </w:r>
      <w:r w:rsidR="00597902"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aizliegta vienošanās, kas varētu ietekmēt nomas tiesību izsoles rezultātu un gaitu.</w:t>
      </w:r>
    </w:p>
    <w:p w14:paraId="2B4704A8" w14:textId="09C4BE17" w:rsidR="00731C50" w:rsidRPr="00A80FB5" w:rsidRDefault="00731C50" w:rsidP="00731C50">
      <w:pPr>
        <w:numPr>
          <w:ilvl w:val="1"/>
          <w:numId w:val="9"/>
        </w:numPr>
        <w:ind w:left="426" w:hanging="426"/>
        <w:jc w:val="both"/>
        <w:rPr>
          <w:rFonts w:ascii="Calibri" w:eastAsia="Calibri" w:hAnsi="Calibri" w:cs="Calibri"/>
          <w:sz w:val="22"/>
          <w:szCs w:val="22"/>
        </w:rPr>
      </w:pPr>
      <w:r w:rsidRPr="45863653">
        <w:rPr>
          <w:rFonts w:ascii="Calibri" w:eastAsia="Calibri" w:hAnsi="Calibri" w:cs="Calibri"/>
          <w:sz w:val="22"/>
          <w:szCs w:val="22"/>
        </w:rPr>
        <w:t>Izsoles sludinājums</w:t>
      </w:r>
      <w:r w:rsidR="3E3FB3C1" w:rsidRPr="45863653">
        <w:rPr>
          <w:rFonts w:ascii="Calibri" w:eastAsia="Calibri" w:hAnsi="Calibri" w:cs="Calibri"/>
          <w:sz w:val="22"/>
          <w:szCs w:val="22"/>
        </w:rPr>
        <w:t xml:space="preserve"> un rezultāti</w:t>
      </w:r>
      <w:r w:rsidRPr="45863653">
        <w:rPr>
          <w:rFonts w:ascii="Calibri" w:eastAsia="Calibri" w:hAnsi="Calibri" w:cs="Calibri"/>
          <w:sz w:val="22"/>
          <w:szCs w:val="22"/>
        </w:rPr>
        <w:t xml:space="preserve"> tiek publicēt</w:t>
      </w:r>
      <w:r w:rsidR="5245B751" w:rsidRPr="45863653">
        <w:rPr>
          <w:rFonts w:ascii="Calibri" w:eastAsia="Calibri" w:hAnsi="Calibri" w:cs="Calibri"/>
          <w:sz w:val="22"/>
          <w:szCs w:val="22"/>
        </w:rPr>
        <w:t>i</w:t>
      </w:r>
      <w:r w:rsidRPr="45863653">
        <w:rPr>
          <w:rFonts w:ascii="Calibri" w:eastAsia="Calibri" w:hAnsi="Calibri" w:cs="Calibri"/>
          <w:sz w:val="22"/>
          <w:szCs w:val="22"/>
        </w:rPr>
        <w:t xml:space="preserve"> Cēsu novada pašvaldības tīmekļa vietnē www.cesunovads.lv.</w:t>
      </w:r>
    </w:p>
    <w:p w14:paraId="5E8A5C13" w14:textId="77777777" w:rsidR="00731C50" w:rsidRPr="00A80FB5" w:rsidRDefault="00731C50" w:rsidP="00731C50">
      <w:pPr>
        <w:ind w:left="567"/>
        <w:jc w:val="both"/>
        <w:rPr>
          <w:rFonts w:ascii="Calibri" w:eastAsia="Calibri" w:hAnsi="Calibri" w:cs="Calibri"/>
          <w:b/>
          <w:sz w:val="22"/>
          <w:szCs w:val="22"/>
        </w:rPr>
      </w:pPr>
    </w:p>
    <w:p w14:paraId="7CFB23D5" w14:textId="77777777" w:rsidR="00731C50" w:rsidRPr="00A80FB5" w:rsidRDefault="00731C50" w:rsidP="00731C50">
      <w:pPr>
        <w:numPr>
          <w:ilvl w:val="0"/>
          <w:numId w:val="1"/>
        </w:numPr>
        <w:ind w:firstLine="2334"/>
        <w:jc w:val="both"/>
        <w:rPr>
          <w:rFonts w:ascii="Calibri" w:eastAsia="Calibri" w:hAnsi="Calibri" w:cs="Calibri"/>
          <w:b/>
          <w:sz w:val="22"/>
          <w:szCs w:val="22"/>
        </w:rPr>
      </w:pPr>
      <w:r w:rsidRPr="00A80FB5">
        <w:rPr>
          <w:rFonts w:ascii="Calibri" w:eastAsia="Calibri" w:hAnsi="Calibri" w:cs="Calibri"/>
          <w:b/>
          <w:sz w:val="22"/>
          <w:szCs w:val="22"/>
        </w:rPr>
        <w:t xml:space="preserve">Izsoles un nomas objekts  </w:t>
      </w:r>
    </w:p>
    <w:p w14:paraId="499AA7E7" w14:textId="5474C60D" w:rsidR="00731C50" w:rsidRPr="00A80FB5" w:rsidRDefault="00731C50" w:rsidP="00731C50">
      <w:pPr>
        <w:pStyle w:val="Sarakstarindkopa"/>
        <w:numPr>
          <w:ilvl w:val="1"/>
          <w:numId w:val="1"/>
        </w:numPr>
        <w:jc w:val="both"/>
        <w:rPr>
          <w:rFonts w:ascii="Calibri" w:eastAsia="Calibri" w:hAnsi="Calibri" w:cs="Calibri"/>
          <w:sz w:val="22"/>
          <w:szCs w:val="22"/>
        </w:rPr>
      </w:pPr>
      <w:r w:rsidRPr="00821530">
        <w:rPr>
          <w:rFonts w:ascii="Calibri" w:eastAsia="Calibri" w:hAnsi="Calibri" w:cs="Calibri"/>
          <w:sz w:val="22"/>
          <w:szCs w:val="22"/>
        </w:rPr>
        <w:t>Nomas objekts ir pašvaldībai piederoša</w:t>
      </w:r>
      <w:r w:rsidR="001E4C72" w:rsidRPr="00821530">
        <w:rPr>
          <w:rFonts w:ascii="Calibri" w:eastAsia="Calibri" w:hAnsi="Calibri" w:cs="Calibri"/>
          <w:sz w:val="22"/>
          <w:szCs w:val="22"/>
        </w:rPr>
        <w:t xml:space="preserve"> viena vai vairākas </w:t>
      </w:r>
      <w:r w:rsidRPr="00821530">
        <w:rPr>
          <w:rFonts w:ascii="Calibri" w:eastAsia="Calibri" w:hAnsi="Calibri" w:cs="Calibri"/>
          <w:sz w:val="22"/>
          <w:szCs w:val="22"/>
        </w:rPr>
        <w:t>nedzīvojama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telpa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ēkā Raiņa ielā 2</w:t>
      </w:r>
      <w:r w:rsidR="00E16214">
        <w:rPr>
          <w:rFonts w:ascii="Calibri" w:eastAsia="Calibri" w:hAnsi="Calibri" w:cs="Calibri"/>
          <w:sz w:val="22"/>
          <w:szCs w:val="22"/>
        </w:rPr>
        <w:t>5</w:t>
      </w:r>
      <w:r w:rsidRPr="00821530">
        <w:rPr>
          <w:rFonts w:ascii="Calibri" w:eastAsia="Calibri" w:hAnsi="Calibri" w:cs="Calibri"/>
          <w:sz w:val="22"/>
          <w:szCs w:val="22"/>
        </w:rPr>
        <w:t>, Cēsīs, Cēsu novadā</w:t>
      </w:r>
      <w:r w:rsidR="00166A77" w:rsidRPr="00821530">
        <w:rPr>
          <w:rFonts w:ascii="Calibri" w:eastAsia="Calibri" w:hAnsi="Calibri" w:cs="Calibri"/>
          <w:sz w:val="22"/>
          <w:szCs w:val="22"/>
        </w:rPr>
        <w:t xml:space="preserve">, kas </w:t>
      </w:r>
      <w:r w:rsidRPr="00821530">
        <w:rPr>
          <w:rFonts w:ascii="Calibri" w:eastAsia="Calibri" w:hAnsi="Calibri" w:cs="Calibri"/>
          <w:sz w:val="22"/>
          <w:szCs w:val="22"/>
        </w:rPr>
        <w:t>tiek nodots nomā ar</w:t>
      </w:r>
      <w:r w:rsidR="00BC30A7" w:rsidRPr="00821530">
        <w:rPr>
          <w:rFonts w:ascii="Calibri" w:eastAsia="Calibri" w:hAnsi="Calibri" w:cs="Calibri"/>
          <w:sz w:val="22"/>
          <w:szCs w:val="22"/>
        </w:rPr>
        <w:t xml:space="preserve"> prioritār</w:t>
      </w:r>
      <w:r w:rsidR="00477297" w:rsidRPr="00821530">
        <w:rPr>
          <w:rFonts w:ascii="Calibri" w:eastAsia="Calibri" w:hAnsi="Calibri" w:cs="Calibri"/>
          <w:sz w:val="22"/>
          <w:szCs w:val="22"/>
        </w:rPr>
        <w:t>u</w:t>
      </w:r>
      <w:r w:rsidRPr="00821530">
        <w:rPr>
          <w:rFonts w:ascii="Calibri" w:eastAsia="Calibri" w:hAnsi="Calibri" w:cs="Calibri"/>
          <w:sz w:val="22"/>
          <w:szCs w:val="22"/>
        </w:rPr>
        <w:t xml:space="preserve"> mērķi – </w:t>
      </w:r>
      <w:r w:rsidR="00D86BFB" w:rsidRPr="006C5B29">
        <w:rPr>
          <w:rFonts w:ascii="Calibri" w:eastAsia="Calibri" w:hAnsi="Calibri" w:cs="Calibri"/>
          <w:sz w:val="22"/>
          <w:szCs w:val="22"/>
        </w:rPr>
        <w:t>radošas</w:t>
      </w:r>
      <w:r w:rsidR="00D70F3A" w:rsidRPr="006C5B29">
        <w:rPr>
          <w:rFonts w:ascii="Calibri" w:eastAsia="Calibri" w:hAnsi="Calibri" w:cs="Calibri"/>
          <w:sz w:val="22"/>
          <w:szCs w:val="22"/>
        </w:rPr>
        <w:t xml:space="preserve"> va</w:t>
      </w:r>
      <w:r w:rsidR="00477297" w:rsidRPr="006C5B29">
        <w:rPr>
          <w:rFonts w:ascii="Calibri" w:eastAsia="Calibri" w:hAnsi="Calibri" w:cs="Calibri"/>
          <w:sz w:val="22"/>
          <w:szCs w:val="22"/>
        </w:rPr>
        <w:t xml:space="preserve">i </w:t>
      </w:r>
      <w:r w:rsidR="00D86BFB" w:rsidRPr="006C5B29">
        <w:rPr>
          <w:rFonts w:ascii="Calibri" w:eastAsia="Calibri" w:hAnsi="Calibri" w:cs="Calibri"/>
          <w:sz w:val="22"/>
          <w:szCs w:val="22"/>
        </w:rPr>
        <w:t xml:space="preserve">digitālas </w:t>
      </w:r>
      <w:r w:rsidRPr="006C5B29">
        <w:rPr>
          <w:rFonts w:ascii="Calibri" w:eastAsia="Calibri" w:hAnsi="Calibri" w:cs="Calibri"/>
          <w:sz w:val="22"/>
          <w:szCs w:val="22"/>
        </w:rPr>
        <w:t>komercdarbības veikšana</w:t>
      </w:r>
      <w:r w:rsidR="00A75BDF" w:rsidRPr="00821530">
        <w:rPr>
          <w:rFonts w:ascii="Calibri" w:eastAsia="Calibri" w:hAnsi="Calibri" w:cs="Calibri"/>
          <w:sz w:val="22"/>
          <w:szCs w:val="22"/>
        </w:rPr>
        <w:t>.</w:t>
      </w:r>
      <w:r w:rsidR="009E0EB2" w:rsidRPr="00821530">
        <w:rPr>
          <w:rFonts w:ascii="Calibri" w:eastAsia="Calibri" w:hAnsi="Calibri" w:cs="Calibri"/>
          <w:sz w:val="22"/>
          <w:szCs w:val="22"/>
        </w:rPr>
        <w:t xml:space="preserve"> </w:t>
      </w:r>
      <w:r w:rsidR="008F3B35" w:rsidRPr="00821530">
        <w:rPr>
          <w:rFonts w:ascii="Calibri" w:eastAsia="Calibri" w:hAnsi="Calibri" w:cs="Calibri"/>
          <w:sz w:val="22"/>
          <w:szCs w:val="22"/>
        </w:rPr>
        <w:t>I</w:t>
      </w:r>
      <w:r w:rsidRPr="00821530">
        <w:rPr>
          <w:rFonts w:ascii="Calibri" w:eastAsia="Calibri" w:hAnsi="Calibri" w:cs="Calibri"/>
          <w:sz w:val="22"/>
          <w:szCs w:val="22"/>
        </w:rPr>
        <w:t>zsole noris atklātā mutiskā izsolē ar augšupejošu soli</w:t>
      </w:r>
      <w:r w:rsidR="00E92690" w:rsidRPr="00821530">
        <w:rPr>
          <w:rFonts w:ascii="Calibri" w:eastAsia="Calibri" w:hAnsi="Calibri" w:cs="Calibri"/>
          <w:sz w:val="22"/>
          <w:szCs w:val="22"/>
        </w:rPr>
        <w:t>,</w:t>
      </w:r>
      <w:r w:rsidRPr="00821530">
        <w:rPr>
          <w:rFonts w:ascii="Calibri" w:eastAsia="Calibri" w:hAnsi="Calibri" w:cs="Calibri"/>
          <w:b/>
          <w:bCs/>
          <w:sz w:val="22"/>
          <w:szCs w:val="22"/>
        </w:rPr>
        <w:t xml:space="preserve"> </w:t>
      </w:r>
      <w:r w:rsidRPr="00821530">
        <w:rPr>
          <w:rFonts w:ascii="Calibri" w:eastAsia="Calibri" w:hAnsi="Calibri" w:cs="Calibri"/>
          <w:sz w:val="22"/>
          <w:szCs w:val="22"/>
        </w:rPr>
        <w:t xml:space="preserve">ievērojot nomas tiesību izsoles noteikumus, turpmāk – Izsole. </w:t>
      </w:r>
    </w:p>
    <w:p w14:paraId="4D2816C5" w14:textId="773DC2F7" w:rsidR="00731C50" w:rsidRPr="00A80FB5" w:rsidRDefault="00731C50" w:rsidP="00731C50">
      <w:pPr>
        <w:pStyle w:val="Sarakstarindkopa"/>
        <w:numPr>
          <w:ilvl w:val="1"/>
          <w:numId w:val="1"/>
        </w:numPr>
        <w:jc w:val="both"/>
        <w:rPr>
          <w:rFonts w:ascii="Calibri" w:eastAsia="Calibri" w:hAnsi="Calibri" w:cs="Calibri"/>
          <w:sz w:val="22"/>
          <w:szCs w:val="22"/>
        </w:rPr>
      </w:pPr>
      <w:r w:rsidRPr="442B6354">
        <w:rPr>
          <w:rFonts w:ascii="Calibri" w:eastAsia="Calibri" w:hAnsi="Calibri" w:cs="Calibri"/>
          <w:sz w:val="22"/>
          <w:szCs w:val="22"/>
        </w:rPr>
        <w:t xml:space="preserve">Izsoles sākumcena tiek noteikta atbilstoši </w:t>
      </w:r>
      <w:r w:rsidR="00322088" w:rsidRPr="442B6354">
        <w:rPr>
          <w:rFonts w:ascii="Calibri" w:eastAsia="Calibri" w:hAnsi="Calibri" w:cs="Calibri"/>
          <w:sz w:val="22"/>
          <w:szCs w:val="22"/>
        </w:rPr>
        <w:t>N</w:t>
      </w:r>
      <w:r w:rsidRPr="442B6354">
        <w:rPr>
          <w:rFonts w:ascii="Calibri" w:eastAsia="Calibri" w:hAnsi="Calibri" w:cs="Calibri"/>
          <w:sz w:val="22"/>
          <w:szCs w:val="22"/>
        </w:rPr>
        <w:t xml:space="preserve">oteikumu </w:t>
      </w:r>
      <w:r w:rsidR="00AF5B66" w:rsidRPr="442B6354">
        <w:rPr>
          <w:rFonts w:ascii="Calibri" w:eastAsia="Calibri" w:hAnsi="Calibri" w:cs="Calibri"/>
          <w:sz w:val="22"/>
          <w:szCs w:val="22"/>
        </w:rPr>
        <w:t>2</w:t>
      </w:r>
      <w:r w:rsidRPr="442B6354">
        <w:rPr>
          <w:rFonts w:ascii="Calibri" w:eastAsia="Calibri" w:hAnsi="Calibri" w:cs="Calibri"/>
          <w:sz w:val="22"/>
          <w:szCs w:val="22"/>
        </w:rPr>
        <w:t>.pielikuma tabulai “Informācija par nomas objektiem”. Izsoles sākumcena neietver maksu par Iznomātāja nodrošinātajiem komunālajiem maksājumiem</w:t>
      </w:r>
      <w:bookmarkStart w:id="0" w:name="_heading=h.1fob9te"/>
      <w:bookmarkEnd w:id="0"/>
      <w:r w:rsidR="00AF5B66" w:rsidRPr="442B6354">
        <w:rPr>
          <w:rFonts w:ascii="Calibri" w:eastAsia="Calibri" w:hAnsi="Calibri" w:cs="Calibri"/>
          <w:sz w:val="22"/>
          <w:szCs w:val="22"/>
        </w:rPr>
        <w:t xml:space="preserve"> (siltumapgāde, ūdensapgāde un kanalizācija, elektroapgāde, sadzīves atkritumu izvešana)</w:t>
      </w:r>
      <w:r w:rsidR="00D744B8">
        <w:rPr>
          <w:rFonts w:ascii="Calibri" w:eastAsia="Calibri" w:hAnsi="Calibri" w:cs="Calibri"/>
          <w:sz w:val="22"/>
          <w:szCs w:val="22"/>
        </w:rPr>
        <w:t>.</w:t>
      </w:r>
    </w:p>
    <w:p w14:paraId="0ACDF47B" w14:textId="21003EF6"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lastRenderedPageBreak/>
        <w:t xml:space="preserve">Izsoles solis tiek noteikts atbilstoši </w:t>
      </w:r>
      <w:r w:rsidR="006019F7" w:rsidRPr="00A80FB5">
        <w:rPr>
          <w:rFonts w:ascii="Calibri" w:eastAsia="Calibri" w:hAnsi="Calibri" w:cs="Calibri"/>
          <w:sz w:val="22"/>
          <w:szCs w:val="22"/>
        </w:rPr>
        <w:t>N</w:t>
      </w:r>
      <w:r w:rsidRPr="00A80FB5">
        <w:rPr>
          <w:rFonts w:ascii="Calibri" w:eastAsia="Calibri" w:hAnsi="Calibri" w:cs="Calibri"/>
          <w:sz w:val="22"/>
          <w:szCs w:val="22"/>
        </w:rPr>
        <w:t xml:space="preserve">oteikumu </w:t>
      </w:r>
      <w:r w:rsidR="00AF5B66" w:rsidRPr="00A80FB5">
        <w:rPr>
          <w:rFonts w:ascii="Calibri" w:eastAsia="Calibri" w:hAnsi="Calibri" w:cs="Calibri"/>
          <w:sz w:val="22"/>
          <w:szCs w:val="22"/>
        </w:rPr>
        <w:t>2</w:t>
      </w:r>
      <w:r w:rsidRPr="00A80FB5">
        <w:rPr>
          <w:rFonts w:ascii="Calibri" w:eastAsia="Calibri" w:hAnsi="Calibri" w:cs="Calibri"/>
          <w:sz w:val="22"/>
          <w:szCs w:val="22"/>
        </w:rPr>
        <w:t>.pielikuma tabulai “Informācija par nomas objektiem”.</w:t>
      </w:r>
    </w:p>
    <w:p w14:paraId="1A28D1A0" w14:textId="18087623"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EndPr/>
        <w:sdtContent/>
      </w:sdt>
      <w:sdt>
        <w:sdtPr>
          <w:rPr>
            <w:rFonts w:ascii="Calibri" w:hAnsi="Calibri" w:cs="Calibri"/>
            <w:sz w:val="22"/>
            <w:szCs w:val="22"/>
          </w:rPr>
          <w:tag w:val="goog_rdk_12"/>
          <w:id w:val="1461449158"/>
        </w:sdtPr>
        <w:sdtEndPr/>
        <w:sdtContent/>
      </w:sdt>
      <w:r w:rsidRPr="00A80FB5">
        <w:rPr>
          <w:rFonts w:ascii="Calibri" w:eastAsia="Calibri" w:hAnsi="Calibri" w:cs="Calibri"/>
          <w:sz w:val="22"/>
          <w:szCs w:val="22"/>
        </w:rPr>
        <w:t xml:space="preserve">2 (divi) gadi ar iespēju pagarināt nomas līguma termiņu normatīvajos aktos </w:t>
      </w:r>
      <w:r w:rsidR="00535A6C" w:rsidRPr="00A80FB5">
        <w:rPr>
          <w:rFonts w:ascii="Calibri" w:eastAsia="Calibri" w:hAnsi="Calibri" w:cs="Calibri"/>
          <w:sz w:val="22"/>
          <w:szCs w:val="22"/>
        </w:rPr>
        <w:t>un nomas līgumā</w:t>
      </w:r>
      <w:r w:rsidR="00090F85" w:rsidRPr="00A80FB5">
        <w:rPr>
          <w:rFonts w:ascii="Calibri" w:eastAsia="Calibri" w:hAnsi="Calibri" w:cs="Calibri"/>
          <w:sz w:val="22"/>
          <w:szCs w:val="22"/>
        </w:rPr>
        <w:t xml:space="preserve"> noteiktajā </w:t>
      </w:r>
      <w:r w:rsidR="00CE2385" w:rsidRPr="00A80FB5">
        <w:rPr>
          <w:rFonts w:ascii="Calibri" w:eastAsia="Calibri" w:hAnsi="Calibri" w:cs="Calibri"/>
          <w:sz w:val="22"/>
          <w:szCs w:val="22"/>
        </w:rPr>
        <w:t>kārtībā</w:t>
      </w:r>
      <w:r w:rsidRPr="00A80FB5">
        <w:rPr>
          <w:rFonts w:ascii="Calibri" w:eastAsia="Calibri" w:hAnsi="Calibri" w:cs="Calibri"/>
          <w:sz w:val="22"/>
          <w:szCs w:val="22"/>
        </w:rPr>
        <w:t>.</w:t>
      </w:r>
    </w:p>
    <w:p w14:paraId="6C30116C" w14:textId="7165A2F2" w:rsidR="00731C50" w:rsidRPr="00A80FB5" w:rsidRDefault="00731C50" w:rsidP="00F56984">
      <w:pPr>
        <w:numPr>
          <w:ilvl w:val="1"/>
          <w:numId w:val="1"/>
        </w:numPr>
        <w:tabs>
          <w:tab w:val="left" w:pos="284"/>
          <w:tab w:val="left" w:pos="426"/>
          <w:tab w:val="left" w:pos="1276"/>
        </w:tabs>
        <w:jc w:val="both"/>
        <w:rPr>
          <w:rFonts w:ascii="Calibri" w:hAnsi="Calibri" w:cs="Calibri"/>
          <w:iCs/>
          <w:sz w:val="22"/>
          <w:szCs w:val="22"/>
        </w:rPr>
      </w:pPr>
      <w:r w:rsidRPr="00A80FB5">
        <w:rPr>
          <w:rFonts w:ascii="Calibri" w:hAnsi="Calibri" w:cs="Calibri"/>
          <w:color w:val="000000"/>
          <w:sz w:val="22"/>
          <w:szCs w:val="22"/>
        </w:rPr>
        <w:t>Maksa par nomas tiesībām</w:t>
      </w:r>
      <w:r w:rsidRPr="00A80FB5">
        <w:rPr>
          <w:rFonts w:ascii="Calibri" w:hAnsi="Calibri" w:cs="Calibri"/>
          <w:color w:val="FF0000"/>
          <w:sz w:val="22"/>
          <w:szCs w:val="22"/>
        </w:rPr>
        <w:t xml:space="preserve"> </w:t>
      </w:r>
      <w:r w:rsidRPr="00A80FB5">
        <w:rPr>
          <w:rFonts w:ascii="Calibri" w:hAnsi="Calibri" w:cs="Calibri"/>
          <w:sz w:val="22"/>
          <w:szCs w:val="22"/>
        </w:rPr>
        <w:t>ir izsolē nosolītā visaugstākā maksa (bez PVN)</w:t>
      </w:r>
      <w:r w:rsidR="007544F9" w:rsidRPr="00A80FB5">
        <w:rPr>
          <w:rFonts w:ascii="Calibri" w:hAnsi="Calibri" w:cs="Calibri"/>
          <w:sz w:val="22"/>
          <w:szCs w:val="22"/>
        </w:rPr>
        <w:t xml:space="preserve"> par vienu kvadrātmetru</w:t>
      </w:r>
      <w:r w:rsidR="00F56984" w:rsidRPr="00A80FB5">
        <w:rPr>
          <w:rFonts w:ascii="Calibri" w:hAnsi="Calibri" w:cs="Calibri"/>
          <w:sz w:val="22"/>
          <w:szCs w:val="22"/>
        </w:rPr>
        <w:t>.</w:t>
      </w:r>
    </w:p>
    <w:p w14:paraId="73F2621B" w14:textId="77777777" w:rsidR="006C2E6E" w:rsidRPr="00A80FB5" w:rsidRDefault="006C2E6E" w:rsidP="006C2E6E">
      <w:pPr>
        <w:ind w:left="2552"/>
        <w:jc w:val="both"/>
        <w:rPr>
          <w:rFonts w:ascii="Calibri" w:eastAsia="Calibri" w:hAnsi="Calibri" w:cs="Calibri"/>
          <w:b/>
          <w:sz w:val="22"/>
          <w:szCs w:val="22"/>
        </w:rPr>
      </w:pPr>
    </w:p>
    <w:p w14:paraId="0B194CA1" w14:textId="010690EC" w:rsidR="00731C50" w:rsidRPr="00A80FB5" w:rsidRDefault="00731C50" w:rsidP="00731C50">
      <w:pPr>
        <w:numPr>
          <w:ilvl w:val="0"/>
          <w:numId w:val="1"/>
        </w:numPr>
        <w:ind w:firstLine="2192"/>
        <w:jc w:val="both"/>
        <w:rPr>
          <w:rFonts w:ascii="Calibri" w:eastAsia="Calibri" w:hAnsi="Calibri" w:cs="Calibri"/>
          <w:b/>
          <w:sz w:val="22"/>
          <w:szCs w:val="22"/>
        </w:rPr>
      </w:pPr>
      <w:r w:rsidRPr="00A80FB5">
        <w:rPr>
          <w:rFonts w:ascii="Calibri" w:eastAsia="Calibri" w:hAnsi="Calibri" w:cs="Calibri"/>
          <w:b/>
          <w:sz w:val="22"/>
          <w:szCs w:val="22"/>
        </w:rPr>
        <w:t>Nomas īpašie nosacījumi</w:t>
      </w:r>
    </w:p>
    <w:p w14:paraId="649D81A5" w14:textId="56043A89"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Atļauts veikt Nomas objekta telpu apdares atjaunošanu, ja tas nepieciešams tās paredzētās</w:t>
      </w:r>
      <w:r w:rsidR="0006210E" w:rsidRPr="00821530">
        <w:rPr>
          <w:rFonts w:ascii="Calibri" w:eastAsia="Calibri" w:hAnsi="Calibri" w:cs="Calibri"/>
          <w:color w:val="000000" w:themeColor="text1"/>
          <w:sz w:val="22"/>
          <w:szCs w:val="22"/>
        </w:rPr>
        <w:t xml:space="preserve"> komerc</w:t>
      </w:r>
      <w:r w:rsidRPr="00821530">
        <w:rPr>
          <w:rFonts w:ascii="Calibri" w:eastAsia="Calibri" w:hAnsi="Calibri" w:cs="Calibri"/>
          <w:color w:val="000000" w:themeColor="text1"/>
          <w:sz w:val="22"/>
          <w:szCs w:val="22"/>
        </w:rPr>
        <w:t xml:space="preserve">darbības nodrošināšanai, ieguldot savus vai piesaistītos finanšu līdzekļus. </w:t>
      </w:r>
      <w:r w:rsidR="00140301" w:rsidRPr="00821530">
        <w:rPr>
          <w:rFonts w:ascii="Calibri" w:eastAsia="Calibri" w:hAnsi="Calibri" w:cs="Calibri"/>
          <w:color w:val="000000" w:themeColor="text1"/>
          <w:sz w:val="22"/>
          <w:szCs w:val="22"/>
        </w:rPr>
        <w:t xml:space="preserve">Atjaunošanas </w:t>
      </w:r>
      <w:r w:rsidRPr="00821530">
        <w:rPr>
          <w:rFonts w:ascii="Calibri" w:eastAsia="Calibri" w:hAnsi="Calibri" w:cs="Calibri"/>
          <w:color w:val="000000" w:themeColor="text1"/>
          <w:sz w:val="22"/>
          <w:szCs w:val="22"/>
        </w:rPr>
        <w:t>darbi veicami, ievērojot spēkā esošo normatīvo aktu prasības, un izdevumi to veikšanai netiek kompensēti.</w:t>
      </w:r>
      <w:r w:rsidR="00AC5CF0" w:rsidRPr="00821530">
        <w:rPr>
          <w:rFonts w:ascii="Calibri" w:eastAsia="Calibri" w:hAnsi="Calibri" w:cs="Calibri"/>
          <w:color w:val="000000" w:themeColor="text1"/>
          <w:sz w:val="22"/>
          <w:szCs w:val="22"/>
        </w:rPr>
        <w:t xml:space="preserve"> </w:t>
      </w:r>
      <w:r w:rsidR="00D408E3" w:rsidRPr="00821530">
        <w:rPr>
          <w:rFonts w:ascii="Calibri" w:eastAsia="Calibri" w:hAnsi="Calibri" w:cs="Calibri"/>
          <w:color w:val="000000" w:themeColor="text1"/>
          <w:sz w:val="22"/>
          <w:szCs w:val="22"/>
        </w:rPr>
        <w:t>Jebkāda šādu darbu veikšana</w:t>
      </w:r>
      <w:r w:rsidR="00360BFA" w:rsidRPr="00821530">
        <w:rPr>
          <w:rFonts w:ascii="Calibri" w:eastAsia="Calibri" w:hAnsi="Calibri" w:cs="Calibri"/>
          <w:color w:val="000000" w:themeColor="text1"/>
          <w:sz w:val="22"/>
          <w:szCs w:val="22"/>
        </w:rPr>
        <w:t xml:space="preserve"> ir rakstiski</w:t>
      </w:r>
      <w:r w:rsidR="00D408E3" w:rsidRPr="00821530">
        <w:rPr>
          <w:rFonts w:ascii="Calibri" w:eastAsia="Calibri" w:hAnsi="Calibri" w:cs="Calibri"/>
          <w:color w:val="000000" w:themeColor="text1"/>
          <w:sz w:val="22"/>
          <w:szCs w:val="22"/>
        </w:rPr>
        <w:t xml:space="preserve"> saskaņojama ar Iznomātāju.</w:t>
      </w:r>
    </w:p>
    <w:p w14:paraId="098389E3" w14:textId="5D893EBE" w:rsidR="00731C50" w:rsidRPr="00A80FB5" w:rsidRDefault="00E607A6" w:rsidP="442B6354">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442B6354">
        <w:rPr>
          <w:rFonts w:ascii="Calibri" w:eastAsia="Calibri" w:hAnsi="Calibri" w:cs="Calibri"/>
          <w:color w:val="000000" w:themeColor="text1"/>
          <w:sz w:val="22"/>
          <w:szCs w:val="22"/>
        </w:rPr>
        <w:t>N</w:t>
      </w:r>
      <w:r w:rsidR="00731C50" w:rsidRPr="442B6354">
        <w:rPr>
          <w:rFonts w:ascii="Calibri" w:eastAsia="Calibri" w:hAnsi="Calibri" w:cs="Calibri"/>
          <w:color w:val="000000" w:themeColor="text1"/>
          <w:sz w:val="22"/>
          <w:szCs w:val="22"/>
        </w:rPr>
        <w:t>omas līguma darbības laikā</w:t>
      </w:r>
      <w:r w:rsidRPr="442B6354">
        <w:rPr>
          <w:rFonts w:ascii="Calibri" w:eastAsia="Calibri" w:hAnsi="Calibri" w:cs="Calibri"/>
          <w:color w:val="000000" w:themeColor="text1"/>
          <w:sz w:val="22"/>
          <w:szCs w:val="22"/>
        </w:rPr>
        <w:t xml:space="preserve"> Nomas objektā atļauts</w:t>
      </w:r>
      <w:r w:rsidR="00731C50" w:rsidRPr="442B6354">
        <w:rPr>
          <w:rFonts w:ascii="Calibri" w:eastAsia="Calibri" w:hAnsi="Calibri" w:cs="Calibri"/>
          <w:color w:val="000000" w:themeColor="text1"/>
          <w:sz w:val="22"/>
          <w:szCs w:val="22"/>
        </w:rPr>
        <w:t xml:space="preserve"> izvietot tehnoloģiskās iekārtas, ja t</w:t>
      </w:r>
      <w:r w:rsidR="007F377C" w:rsidRPr="442B6354">
        <w:rPr>
          <w:rFonts w:ascii="Calibri" w:eastAsia="Calibri" w:hAnsi="Calibri" w:cs="Calibri"/>
          <w:color w:val="000000" w:themeColor="text1"/>
          <w:sz w:val="22"/>
          <w:szCs w:val="22"/>
        </w:rPr>
        <w:t>ā</w:t>
      </w:r>
      <w:r w:rsidR="00731C50" w:rsidRPr="442B6354">
        <w:rPr>
          <w:rFonts w:ascii="Calibri" w:eastAsia="Calibri" w:hAnsi="Calibri" w:cs="Calibri"/>
          <w:color w:val="000000" w:themeColor="text1"/>
          <w:sz w:val="22"/>
          <w:szCs w:val="22"/>
        </w:rPr>
        <w:t>s nepieciešam</w:t>
      </w:r>
      <w:r w:rsidR="007F377C" w:rsidRPr="442B6354">
        <w:rPr>
          <w:rFonts w:ascii="Calibri" w:eastAsia="Calibri" w:hAnsi="Calibri" w:cs="Calibri"/>
          <w:color w:val="000000" w:themeColor="text1"/>
          <w:sz w:val="22"/>
          <w:szCs w:val="22"/>
        </w:rPr>
        <w:t>a</w:t>
      </w:r>
      <w:r w:rsidR="00731C50" w:rsidRPr="442B6354">
        <w:rPr>
          <w:rFonts w:ascii="Calibri" w:eastAsia="Calibri" w:hAnsi="Calibri" w:cs="Calibri"/>
          <w:color w:val="000000" w:themeColor="text1"/>
          <w:sz w:val="22"/>
          <w:szCs w:val="22"/>
        </w:rPr>
        <w:t>s nomnieka</w:t>
      </w:r>
      <w:r w:rsidR="494E27B4" w:rsidRPr="442B6354">
        <w:rPr>
          <w:rFonts w:ascii="Calibri" w:eastAsia="Calibri" w:hAnsi="Calibri" w:cs="Calibri"/>
          <w:color w:val="000000" w:themeColor="text1"/>
          <w:sz w:val="22"/>
          <w:szCs w:val="22"/>
        </w:rPr>
        <w:t xml:space="preserve"> saimnieciskās </w:t>
      </w:r>
      <w:r w:rsidR="00731C50" w:rsidRPr="442B6354">
        <w:rPr>
          <w:rFonts w:ascii="Calibri" w:eastAsia="Calibri" w:hAnsi="Calibri" w:cs="Calibri"/>
          <w:color w:val="000000" w:themeColor="text1"/>
          <w:sz w:val="22"/>
          <w:szCs w:val="22"/>
        </w:rPr>
        <w:t xml:space="preserve"> darbības nodrošināšanai</w:t>
      </w:r>
      <w:r w:rsidR="00EE1A1A" w:rsidRPr="442B6354">
        <w:rPr>
          <w:rFonts w:ascii="Calibri" w:eastAsia="Calibri" w:hAnsi="Calibri" w:cs="Calibri"/>
          <w:color w:val="000000" w:themeColor="text1"/>
          <w:sz w:val="22"/>
          <w:szCs w:val="22"/>
        </w:rPr>
        <w:t xml:space="preserve">, </w:t>
      </w:r>
      <w:r w:rsidR="008273A7" w:rsidRPr="442B6354">
        <w:rPr>
          <w:rFonts w:ascii="Calibri" w:eastAsia="Calibri" w:hAnsi="Calibri" w:cs="Calibri"/>
          <w:color w:val="000000" w:themeColor="text1"/>
          <w:sz w:val="22"/>
          <w:szCs w:val="22"/>
        </w:rPr>
        <w:t>un</w:t>
      </w:r>
      <w:r w:rsidR="007F377C" w:rsidRPr="442B6354">
        <w:rPr>
          <w:rFonts w:ascii="Calibri" w:eastAsia="Calibri" w:hAnsi="Calibri" w:cs="Calibri"/>
          <w:color w:val="000000" w:themeColor="text1"/>
          <w:sz w:val="22"/>
          <w:szCs w:val="22"/>
        </w:rPr>
        <w:t xml:space="preserve"> tas ir</w:t>
      </w:r>
      <w:r w:rsidR="008273A7" w:rsidRPr="442B6354">
        <w:rPr>
          <w:rFonts w:ascii="Calibri" w:eastAsia="Calibri" w:hAnsi="Calibri" w:cs="Calibri"/>
          <w:color w:val="000000" w:themeColor="text1"/>
          <w:sz w:val="22"/>
          <w:szCs w:val="22"/>
        </w:rPr>
        <w:t xml:space="preserve"> rakstiski saskaņots </w:t>
      </w:r>
      <w:r w:rsidR="00EE1A1A" w:rsidRPr="442B6354">
        <w:rPr>
          <w:rFonts w:ascii="Calibri" w:eastAsia="Calibri" w:hAnsi="Calibri" w:cs="Calibri"/>
          <w:color w:val="000000" w:themeColor="text1"/>
          <w:sz w:val="22"/>
          <w:szCs w:val="22"/>
        </w:rPr>
        <w:t xml:space="preserve"> ar Iznomātāju</w:t>
      </w:r>
      <w:r w:rsidR="008273A7" w:rsidRPr="442B6354">
        <w:rPr>
          <w:rFonts w:ascii="Calibri" w:eastAsia="Calibri" w:hAnsi="Calibri" w:cs="Calibri"/>
          <w:color w:val="000000" w:themeColor="text1"/>
          <w:sz w:val="22"/>
          <w:szCs w:val="22"/>
        </w:rPr>
        <w:t>.</w:t>
      </w:r>
    </w:p>
    <w:p w14:paraId="164D6F02" w14:textId="07C46AA8" w:rsidR="00731C50" w:rsidRPr="001A67DB" w:rsidRDefault="00731C50" w:rsidP="00731C5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Nomas</w:t>
      </w:r>
      <w:r w:rsidR="008833C4" w:rsidRPr="00A80FB5">
        <w:rPr>
          <w:rFonts w:ascii="Calibri" w:eastAsia="Calibri" w:hAnsi="Calibri" w:cs="Calibri"/>
          <w:color w:val="000000" w:themeColor="text1"/>
          <w:sz w:val="22"/>
          <w:szCs w:val="22"/>
        </w:rPr>
        <w:t xml:space="preserve"> </w:t>
      </w:r>
      <w:r w:rsidRPr="00A80FB5">
        <w:rPr>
          <w:rFonts w:ascii="Calibri" w:eastAsia="Calibri" w:hAnsi="Calibri" w:cs="Calibri"/>
          <w:color w:val="000000" w:themeColor="text1"/>
          <w:sz w:val="22"/>
          <w:szCs w:val="22"/>
        </w:rPr>
        <w:t xml:space="preserve">objekts  ir pieslēgts Cēsu pilsētas centralizētajai siltumapgādes sistēmai. </w:t>
      </w:r>
      <w:r w:rsidR="007F377C" w:rsidRPr="00A80FB5">
        <w:rPr>
          <w:rFonts w:ascii="Calibri" w:eastAsia="Calibri" w:hAnsi="Calibri" w:cs="Calibri"/>
          <w:color w:val="000000" w:themeColor="text1"/>
          <w:sz w:val="22"/>
          <w:szCs w:val="22"/>
        </w:rPr>
        <w:t>C</w:t>
      </w:r>
      <w:r w:rsidRPr="00A80FB5">
        <w:rPr>
          <w:rFonts w:ascii="Calibri" w:eastAsia="Calibri" w:hAnsi="Calibri" w:cs="Calibri"/>
          <w:color w:val="000000" w:themeColor="text1"/>
          <w:sz w:val="22"/>
          <w:szCs w:val="22"/>
        </w:rPr>
        <w:t xml:space="preserve">ita siltuma avota </w:t>
      </w:r>
      <w:r w:rsidRPr="001A67DB">
        <w:rPr>
          <w:rFonts w:ascii="Calibri" w:eastAsia="Calibri" w:hAnsi="Calibri" w:cs="Calibri"/>
          <w:color w:val="000000" w:themeColor="text1"/>
          <w:sz w:val="22"/>
          <w:szCs w:val="22"/>
        </w:rPr>
        <w:t>izmantošana</w:t>
      </w:r>
      <w:r w:rsidR="007F377C" w:rsidRPr="001A67DB">
        <w:rPr>
          <w:rFonts w:ascii="Calibri" w:eastAsia="Calibri" w:hAnsi="Calibri" w:cs="Calibri"/>
          <w:color w:val="000000" w:themeColor="text1"/>
          <w:sz w:val="22"/>
          <w:szCs w:val="22"/>
        </w:rPr>
        <w:t xml:space="preserve"> Nomas objektā nav atļauta</w:t>
      </w:r>
      <w:r w:rsidRPr="001A67DB">
        <w:rPr>
          <w:rFonts w:ascii="Calibri" w:eastAsia="Calibri" w:hAnsi="Calibri" w:cs="Calibri"/>
          <w:color w:val="000000" w:themeColor="text1"/>
          <w:sz w:val="22"/>
          <w:szCs w:val="22"/>
        </w:rPr>
        <w:t>.</w:t>
      </w:r>
    </w:p>
    <w:p w14:paraId="33A85347" w14:textId="01D438A9" w:rsidR="00731C50" w:rsidRPr="001A67DB" w:rsidRDefault="00AF5B66"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1A67DB">
        <w:rPr>
          <w:rFonts w:ascii="Calibri" w:hAnsi="Calibri" w:cs="Calibri"/>
          <w:color w:val="000000" w:themeColor="text1"/>
          <w:sz w:val="22"/>
          <w:szCs w:val="22"/>
        </w:rPr>
        <w:t xml:space="preserve"> </w:t>
      </w:r>
      <w:r w:rsidR="00731C50" w:rsidRPr="001A67DB">
        <w:rPr>
          <w:rFonts w:ascii="Calibri" w:hAnsi="Calibri" w:cs="Calibri"/>
          <w:color w:val="000000" w:themeColor="text1"/>
          <w:sz w:val="22"/>
          <w:szCs w:val="22"/>
        </w:rPr>
        <w:t>Nomniekam ir pienākums līgumā noteiktajā kārtībā</w:t>
      </w:r>
      <w:r w:rsidRPr="001A67DB">
        <w:rPr>
          <w:rFonts w:ascii="Calibri" w:hAnsi="Calibri" w:cs="Calibri"/>
          <w:color w:val="000000" w:themeColor="text1"/>
          <w:sz w:val="22"/>
          <w:szCs w:val="22"/>
        </w:rPr>
        <w:t xml:space="preserve"> un </w:t>
      </w:r>
      <w:r w:rsidRPr="001A67DB">
        <w:rPr>
          <w:rFonts w:ascii="Calibri" w:eastAsia="Calibri" w:hAnsi="Calibri" w:cs="Calibri"/>
          <w:sz w:val="22"/>
          <w:szCs w:val="22"/>
        </w:rPr>
        <w:t>līguma darbības laikā, bet ne vēlāk kā līdz 202</w:t>
      </w:r>
      <w:r w:rsidR="00073663" w:rsidRPr="001A67DB">
        <w:rPr>
          <w:rFonts w:ascii="Calibri" w:eastAsia="Calibri" w:hAnsi="Calibri" w:cs="Calibri"/>
          <w:sz w:val="22"/>
          <w:szCs w:val="22"/>
        </w:rPr>
        <w:t>8</w:t>
      </w:r>
      <w:r w:rsidRPr="001A67DB">
        <w:rPr>
          <w:rFonts w:ascii="Calibri" w:eastAsia="Calibri" w:hAnsi="Calibri" w:cs="Calibri"/>
          <w:sz w:val="22"/>
          <w:szCs w:val="22"/>
        </w:rPr>
        <w:t>.gada 31.decembrim</w:t>
      </w:r>
      <w:r w:rsidR="00D56184" w:rsidRPr="001A67DB">
        <w:rPr>
          <w:rFonts w:ascii="Calibri" w:eastAsia="Calibri" w:hAnsi="Calibri" w:cs="Calibri"/>
          <w:sz w:val="22"/>
          <w:szCs w:val="22"/>
        </w:rPr>
        <w:t xml:space="preserve">: </w:t>
      </w:r>
      <w:r w:rsidR="00731C50" w:rsidRPr="001A67DB">
        <w:rPr>
          <w:rFonts w:ascii="Calibri" w:hAnsi="Calibri" w:cs="Calibri"/>
          <w:color w:val="000000" w:themeColor="text1"/>
          <w:sz w:val="22"/>
          <w:szCs w:val="22"/>
        </w:rPr>
        <w:t xml:space="preserve"> </w:t>
      </w:r>
    </w:p>
    <w:p w14:paraId="5B8FA36F" w14:textId="0827F3C5" w:rsidR="00731C50" w:rsidRPr="001A67DB" w:rsidRDefault="00731C50" w:rsidP="7ACBA9ED">
      <w:pPr>
        <w:numPr>
          <w:ilvl w:val="2"/>
          <w:numId w:val="1"/>
        </w:numPr>
        <w:pBdr>
          <w:top w:val="nil"/>
          <w:left w:val="nil"/>
          <w:bottom w:val="nil"/>
          <w:right w:val="nil"/>
          <w:between w:val="nil"/>
        </w:pBdr>
        <w:ind w:left="993" w:hanging="568"/>
        <w:jc w:val="both"/>
        <w:rPr>
          <w:rFonts w:ascii="Calibri" w:eastAsia="Calibri" w:hAnsi="Calibri" w:cs="Calibri"/>
          <w:color w:val="000000"/>
          <w:sz w:val="22"/>
          <w:szCs w:val="22"/>
        </w:rPr>
      </w:pPr>
      <w:r w:rsidRPr="7ACBA9ED">
        <w:rPr>
          <w:rFonts w:ascii="Calibri" w:hAnsi="Calibri" w:cs="Calibri"/>
          <w:color w:val="000000" w:themeColor="text1"/>
          <w:sz w:val="22"/>
          <w:szCs w:val="22"/>
        </w:rPr>
        <w:t>veikt investīcijas</w:t>
      </w:r>
      <w:r w:rsidR="005C6DBD" w:rsidRPr="7ACBA9ED">
        <w:rPr>
          <w:rFonts w:ascii="Calibri" w:hAnsi="Calibri" w:cs="Calibri"/>
          <w:color w:val="000000" w:themeColor="text1"/>
          <w:sz w:val="22"/>
          <w:szCs w:val="22"/>
        </w:rPr>
        <w:t xml:space="preserve"> Nomas objektā</w:t>
      </w:r>
      <w:r w:rsidRPr="7ACBA9ED">
        <w:rPr>
          <w:rFonts w:ascii="Calibri" w:hAnsi="Calibri" w:cs="Calibri"/>
          <w:color w:val="000000" w:themeColor="text1"/>
          <w:sz w:val="22"/>
          <w:szCs w:val="22"/>
        </w:rPr>
        <w:t xml:space="preserve"> savos nemateriālos ieguldījumos un pamatlīdzekļos ne mazāk kā</w:t>
      </w:r>
      <w:r w:rsidR="004362E0" w:rsidRPr="7ACBA9ED">
        <w:rPr>
          <w:rFonts w:ascii="Calibri" w:hAnsi="Calibri" w:cs="Calibri"/>
          <w:color w:val="000000" w:themeColor="text1"/>
          <w:sz w:val="22"/>
          <w:szCs w:val="22"/>
        </w:rPr>
        <w:t xml:space="preserve"> šādā apmērā</w:t>
      </w:r>
      <w:r w:rsidRPr="7ACBA9ED">
        <w:rPr>
          <w:rFonts w:ascii="Calibri" w:hAnsi="Calibri" w:cs="Calibri"/>
          <w:color w:val="000000" w:themeColor="text1"/>
          <w:sz w:val="22"/>
          <w:szCs w:val="22"/>
        </w:rPr>
        <w:t>:</w:t>
      </w:r>
    </w:p>
    <w:p w14:paraId="6BBB7DE0" w14:textId="77777777" w:rsidR="008F716D" w:rsidRPr="001A67DB" w:rsidRDefault="008F716D" w:rsidP="7ACBA9ED">
      <w:pPr>
        <w:numPr>
          <w:ilvl w:val="3"/>
          <w:numId w:val="1"/>
        </w:numPr>
        <w:pBdr>
          <w:top w:val="nil"/>
          <w:left w:val="nil"/>
          <w:bottom w:val="nil"/>
          <w:right w:val="nil"/>
          <w:between w:val="nil"/>
        </w:pBdr>
        <w:ind w:left="1701" w:hanging="708"/>
        <w:jc w:val="both"/>
        <w:rPr>
          <w:rFonts w:ascii="Calibri" w:hAnsi="Calibri" w:cs="Calibri"/>
          <w:color w:val="000000"/>
          <w:sz w:val="22"/>
          <w:szCs w:val="22"/>
          <w:shd w:val="clear" w:color="auto" w:fill="FFFFFF"/>
        </w:rPr>
      </w:pPr>
      <w:r w:rsidRPr="7ACBA9ED">
        <w:rPr>
          <w:rFonts w:asciiTheme="majorHAnsi" w:hAnsiTheme="majorHAnsi" w:cstheme="majorBidi"/>
          <w:color w:val="000000"/>
          <w:sz w:val="22"/>
          <w:szCs w:val="22"/>
        </w:rPr>
        <w:t xml:space="preserve">Nomas objektam Nr. 1 </w:t>
      </w:r>
      <w:r w:rsidRPr="001A67DB">
        <w:rPr>
          <w:rFonts w:ascii="Calibri" w:hAnsi="Calibri" w:cs="Calibri"/>
          <w:color w:val="000000"/>
          <w:sz w:val="22"/>
          <w:szCs w:val="22"/>
          <w:shd w:val="clear" w:color="auto" w:fill="FFFFFF"/>
        </w:rPr>
        <w:t>(telpas Nr.010-1 nomājamai daļai Nr. 010-1-4 saskaņā ar plānu (izsoles noteikumu 4.pielikums) -</w:t>
      </w:r>
      <w:r w:rsidRPr="7ACBA9ED">
        <w:rPr>
          <w:rFonts w:asciiTheme="majorHAnsi" w:hAnsiTheme="majorHAnsi" w:cstheme="majorBidi"/>
          <w:color w:val="000000" w:themeColor="text1"/>
          <w:sz w:val="22"/>
          <w:szCs w:val="22"/>
        </w:rPr>
        <w:t xml:space="preserve"> </w:t>
      </w:r>
      <w:r w:rsidRPr="001A67DB">
        <w:rPr>
          <w:rFonts w:ascii="Calibri" w:hAnsi="Calibri" w:cs="Calibri"/>
          <w:color w:val="000000"/>
          <w:sz w:val="22"/>
          <w:szCs w:val="22"/>
          <w:shd w:val="clear" w:color="auto" w:fill="FFFFFF"/>
        </w:rPr>
        <w:t xml:space="preserve">1781,75 EUR (viens tūkstotis septiņi simti astoņdesmit viens </w:t>
      </w:r>
      <w:r w:rsidRPr="7ACBA9ED">
        <w:rPr>
          <w:rFonts w:ascii="Calibri" w:hAnsi="Calibri" w:cs="Calibri"/>
          <w:i/>
          <w:iCs/>
          <w:color w:val="000000"/>
          <w:sz w:val="22"/>
          <w:szCs w:val="22"/>
          <w:shd w:val="clear" w:color="auto" w:fill="FFFFFF"/>
        </w:rPr>
        <w:t>euro</w:t>
      </w:r>
      <w:r w:rsidRPr="001A67DB">
        <w:rPr>
          <w:rFonts w:ascii="Calibri" w:hAnsi="Calibri" w:cs="Calibri"/>
          <w:color w:val="000000"/>
          <w:sz w:val="22"/>
          <w:szCs w:val="22"/>
          <w:shd w:val="clear" w:color="auto" w:fill="FFFFFF"/>
        </w:rPr>
        <w:t xml:space="preserve"> un 75 centi);</w:t>
      </w:r>
    </w:p>
    <w:p w14:paraId="12D8EA06" w14:textId="6DA140A0" w:rsidR="008F716D" w:rsidRPr="001A67DB" w:rsidRDefault="008F716D" w:rsidP="7ACBA9ED">
      <w:pPr>
        <w:numPr>
          <w:ilvl w:val="3"/>
          <w:numId w:val="1"/>
        </w:numPr>
        <w:pBdr>
          <w:top w:val="nil"/>
          <w:left w:val="nil"/>
          <w:bottom w:val="nil"/>
          <w:right w:val="nil"/>
          <w:between w:val="nil"/>
        </w:pBdr>
        <w:ind w:left="1701" w:hanging="708"/>
        <w:jc w:val="both"/>
        <w:textAlignment w:val="baseline"/>
        <w:rPr>
          <w:rFonts w:ascii="Calibri" w:hAnsi="Calibri" w:cs="Calibri"/>
          <w:color w:val="000000"/>
          <w:sz w:val="22"/>
          <w:szCs w:val="22"/>
          <w:shd w:val="clear" w:color="auto" w:fill="FFFFFF"/>
        </w:rPr>
      </w:pPr>
      <w:r w:rsidRPr="001A67DB">
        <w:rPr>
          <w:rFonts w:ascii="Calibri" w:hAnsi="Calibri" w:cs="Calibri"/>
          <w:color w:val="000000"/>
          <w:sz w:val="22"/>
          <w:szCs w:val="22"/>
          <w:shd w:val="clear" w:color="auto" w:fill="FFFFFF"/>
        </w:rPr>
        <w:t>Nomas objektam Nr.2 (telpas Nr.</w:t>
      </w:r>
      <w:r w:rsidR="00782223">
        <w:rPr>
          <w:rFonts w:ascii="Calibri" w:hAnsi="Calibri" w:cs="Calibri"/>
          <w:color w:val="000000"/>
          <w:sz w:val="22"/>
          <w:szCs w:val="22"/>
          <w:shd w:val="clear" w:color="auto" w:fill="FFFFFF"/>
        </w:rPr>
        <w:t>008-1</w:t>
      </w:r>
      <w:r w:rsidRPr="001A67DB">
        <w:rPr>
          <w:rFonts w:ascii="Calibri" w:hAnsi="Calibri" w:cs="Calibri"/>
          <w:color w:val="000000"/>
          <w:sz w:val="22"/>
          <w:szCs w:val="22"/>
          <w:shd w:val="clear" w:color="auto" w:fill="FFFFFF"/>
        </w:rPr>
        <w:t xml:space="preserve">) - </w:t>
      </w:r>
      <w:r w:rsidRPr="7ACBA9ED">
        <w:rPr>
          <w:rFonts w:ascii="Calibri" w:hAnsi="Calibri" w:cs="Calibri"/>
          <w:color w:val="000000"/>
          <w:sz w:val="22"/>
          <w:szCs w:val="22"/>
          <w:shd w:val="clear" w:color="auto" w:fill="FFFFFF"/>
        </w:rPr>
        <w:t xml:space="preserve">3784,76 EUR (trīs tūkstoši septiņi simti astoņdesmit četri </w:t>
      </w:r>
      <w:r w:rsidRPr="7ACBA9ED">
        <w:rPr>
          <w:rFonts w:ascii="Calibri" w:hAnsi="Calibri" w:cs="Calibri"/>
          <w:color w:val="000000" w:themeColor="text1"/>
          <w:sz w:val="22"/>
          <w:szCs w:val="22"/>
        </w:rPr>
        <w:t>euro un 76 centi)</w:t>
      </w:r>
      <w:r w:rsidRPr="001A67DB">
        <w:rPr>
          <w:rFonts w:ascii="Calibri" w:hAnsi="Calibri" w:cs="Calibri"/>
          <w:color w:val="000000"/>
          <w:sz w:val="22"/>
          <w:szCs w:val="22"/>
          <w:shd w:val="clear" w:color="auto" w:fill="FFFFFF"/>
        </w:rPr>
        <w:t>;</w:t>
      </w:r>
    </w:p>
    <w:p w14:paraId="1E241ACB" w14:textId="4FF93FBE" w:rsidR="0022545C" w:rsidRPr="00012A14" w:rsidRDefault="0022545C" w:rsidP="7ACBA9ED">
      <w:pPr>
        <w:pStyle w:val="Paraststmeklis"/>
        <w:numPr>
          <w:ilvl w:val="2"/>
          <w:numId w:val="1"/>
        </w:numPr>
        <w:spacing w:before="0" w:beforeAutospacing="0" w:after="0" w:afterAutospacing="0"/>
        <w:ind w:left="993" w:hanging="568"/>
        <w:textAlignment w:val="baseline"/>
        <w:rPr>
          <w:rFonts w:ascii="Calibri" w:hAnsi="Calibri" w:cs="Calibri"/>
          <w:color w:val="000000"/>
          <w:sz w:val="22"/>
          <w:szCs w:val="22"/>
        </w:rPr>
      </w:pPr>
      <w:r w:rsidRPr="7ACBA9ED">
        <w:rPr>
          <w:rFonts w:ascii="Calibri" w:hAnsi="Calibri" w:cs="Calibri"/>
          <w:color w:val="000000" w:themeColor="text1"/>
          <w:sz w:val="22"/>
          <w:szCs w:val="22"/>
        </w:rPr>
        <w:t xml:space="preserve">izveidot </w:t>
      </w:r>
      <w:r w:rsidRPr="7ACBA9ED">
        <w:rPr>
          <w:rFonts w:ascii="Calibri" w:hAnsi="Calibri" w:cs="Calibri"/>
          <w:sz w:val="22"/>
          <w:szCs w:val="22"/>
        </w:rPr>
        <w:t xml:space="preserve">Nomas objektā </w:t>
      </w:r>
      <w:r w:rsidRPr="7ACBA9ED">
        <w:rPr>
          <w:rFonts w:ascii="Calibri" w:hAnsi="Calibri" w:cs="Calibri"/>
          <w:color w:val="000000" w:themeColor="text1"/>
          <w:sz w:val="22"/>
          <w:szCs w:val="22"/>
        </w:rPr>
        <w:t>jaunas pilnas slodzes darba vietas ne mazāk kā šādā apmērā:</w:t>
      </w:r>
    </w:p>
    <w:p w14:paraId="4BA1AB50" w14:textId="77777777" w:rsidR="001A67DB" w:rsidRPr="001A67DB" w:rsidRDefault="001A67DB" w:rsidP="7ACBA9ED">
      <w:pPr>
        <w:pStyle w:val="Paraststmeklis"/>
        <w:numPr>
          <w:ilvl w:val="3"/>
          <w:numId w:val="1"/>
        </w:numPr>
        <w:spacing w:before="0" w:beforeAutospacing="0" w:after="0" w:afterAutospacing="0"/>
        <w:ind w:left="1701" w:hanging="708"/>
        <w:textAlignment w:val="baseline"/>
        <w:rPr>
          <w:rFonts w:ascii="Calibri" w:hAnsi="Calibri" w:cs="Calibri"/>
          <w:color w:val="000000"/>
          <w:sz w:val="22"/>
          <w:szCs w:val="22"/>
        </w:rPr>
      </w:pPr>
      <w:r w:rsidRPr="7ACBA9ED">
        <w:rPr>
          <w:rFonts w:asciiTheme="majorHAnsi" w:hAnsiTheme="majorHAnsi" w:cstheme="majorBidi"/>
          <w:color w:val="000000"/>
          <w:sz w:val="22"/>
          <w:szCs w:val="22"/>
        </w:rPr>
        <w:t xml:space="preserve">Nomas objektam Nr. 1 </w:t>
      </w:r>
      <w:r w:rsidRPr="001A67DB">
        <w:rPr>
          <w:rFonts w:ascii="Calibri" w:hAnsi="Calibri" w:cs="Calibri"/>
          <w:color w:val="000000"/>
          <w:sz w:val="22"/>
          <w:szCs w:val="22"/>
          <w:shd w:val="clear" w:color="auto" w:fill="FFFFFF"/>
        </w:rPr>
        <w:t>(telpas Nr.010-1 nomājamai daļai Nr. 010-1-4 saskaņā ar plānu (izsoles noteikumu 4.pielikums) – 1 (viena) darba vieta;</w:t>
      </w:r>
    </w:p>
    <w:p w14:paraId="14360B69" w14:textId="386D71D4" w:rsidR="001A67DB" w:rsidRPr="001A67DB" w:rsidRDefault="001A67DB" w:rsidP="7ACBA9ED">
      <w:pPr>
        <w:pStyle w:val="Paraststmeklis"/>
        <w:numPr>
          <w:ilvl w:val="3"/>
          <w:numId w:val="1"/>
        </w:numPr>
        <w:spacing w:before="0" w:beforeAutospacing="0" w:after="0" w:afterAutospacing="0"/>
        <w:ind w:left="1701" w:hanging="708"/>
        <w:textAlignment w:val="baseline"/>
        <w:rPr>
          <w:rFonts w:ascii="Calibri" w:hAnsi="Calibri" w:cs="Calibri"/>
          <w:color w:val="000000"/>
          <w:sz w:val="22"/>
          <w:szCs w:val="22"/>
        </w:rPr>
      </w:pPr>
      <w:r w:rsidRPr="001A67DB">
        <w:rPr>
          <w:rFonts w:ascii="Calibri" w:hAnsi="Calibri" w:cs="Calibri"/>
          <w:color w:val="000000"/>
          <w:sz w:val="22"/>
          <w:szCs w:val="22"/>
          <w:shd w:val="clear" w:color="auto" w:fill="FFFFFF"/>
        </w:rPr>
        <w:t>Nomas objektam Nr.2 (telpas Nr.0</w:t>
      </w:r>
      <w:r w:rsidR="00782223">
        <w:rPr>
          <w:rFonts w:ascii="Calibri" w:hAnsi="Calibri" w:cs="Calibri"/>
          <w:color w:val="000000"/>
          <w:sz w:val="22"/>
          <w:szCs w:val="22"/>
          <w:shd w:val="clear" w:color="auto" w:fill="FFFFFF"/>
        </w:rPr>
        <w:t>08-1</w:t>
      </w:r>
      <w:r w:rsidRPr="001A67DB">
        <w:rPr>
          <w:rFonts w:ascii="Calibri" w:hAnsi="Calibri" w:cs="Calibri"/>
          <w:color w:val="000000"/>
          <w:sz w:val="22"/>
          <w:szCs w:val="22"/>
          <w:shd w:val="clear" w:color="auto" w:fill="FFFFFF"/>
        </w:rPr>
        <w:t xml:space="preserve">) – </w:t>
      </w:r>
      <w:r w:rsidRPr="7ACBA9ED">
        <w:rPr>
          <w:rFonts w:ascii="Calibri" w:hAnsi="Calibri" w:cs="Calibri"/>
          <w:color w:val="000000"/>
          <w:sz w:val="22"/>
          <w:szCs w:val="22"/>
          <w:shd w:val="clear" w:color="auto" w:fill="FFFFFF"/>
        </w:rPr>
        <w:t>2 (divas) darba vietas</w:t>
      </w:r>
      <w:r w:rsidRPr="001A67DB">
        <w:rPr>
          <w:rFonts w:ascii="Calibri" w:hAnsi="Calibri" w:cs="Calibri"/>
          <w:color w:val="000000"/>
          <w:sz w:val="22"/>
          <w:szCs w:val="22"/>
          <w:shd w:val="clear" w:color="auto" w:fill="FFFFFF"/>
        </w:rPr>
        <w:t>.</w:t>
      </w:r>
    </w:p>
    <w:p w14:paraId="57AE21F1" w14:textId="753B5257" w:rsidR="00B82718" w:rsidRPr="0022545C" w:rsidRDefault="001A67DB" w:rsidP="7ACBA9ED">
      <w:pPr>
        <w:pStyle w:val="Sarakstarindkopa"/>
        <w:numPr>
          <w:ilvl w:val="2"/>
          <w:numId w:val="1"/>
        </w:numPr>
        <w:ind w:left="993" w:hanging="568"/>
        <w:jc w:val="both"/>
        <w:rPr>
          <w:rFonts w:ascii="Calibri" w:eastAsiaTheme="majorEastAsia" w:hAnsi="Calibri" w:cs="Calibri"/>
          <w:sz w:val="22"/>
          <w:szCs w:val="22"/>
        </w:rPr>
      </w:pPr>
      <w:r w:rsidRPr="7ACBA9ED">
        <w:rPr>
          <w:rFonts w:asciiTheme="majorHAnsi" w:eastAsiaTheme="majorEastAsia" w:hAnsiTheme="majorHAnsi" w:cstheme="majorBidi"/>
          <w:color w:val="000000" w:themeColor="text1"/>
          <w:sz w:val="22"/>
          <w:szCs w:val="22"/>
        </w:rPr>
        <w:t>Šo izsoles noteikumu 3.4. punktā norādīto sasniedzamo rādītāju vērtības ir attiecināmas, ja tās atbilst Ministru kabineta 2015.gada 10.novembra noteikumu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10. un 10.1 punktam. Par šo izsoles noteikumu 3.4.punktā norādītajiem sasniedzamajiem rādītājiem Nomniekam ir pienākums informēt Iznomātāju</w:t>
      </w:r>
      <w:r w:rsidR="2F195699" w:rsidRPr="7ACBA9ED">
        <w:rPr>
          <w:rFonts w:ascii="Calibri" w:eastAsiaTheme="majorEastAsia" w:hAnsi="Calibri" w:cs="Calibri"/>
          <w:color w:val="000000" w:themeColor="text1"/>
          <w:sz w:val="22"/>
          <w:szCs w:val="22"/>
        </w:rPr>
        <w:t xml:space="preserve">. </w:t>
      </w:r>
    </w:p>
    <w:p w14:paraId="5C6479D9" w14:textId="77777777" w:rsidR="0022545C" w:rsidRPr="0022545C" w:rsidRDefault="00731C50" w:rsidP="0022545C">
      <w:pPr>
        <w:pStyle w:val="Sarakstarindkopa"/>
        <w:numPr>
          <w:ilvl w:val="1"/>
          <w:numId w:val="1"/>
        </w:numPr>
        <w:jc w:val="both"/>
        <w:rPr>
          <w:rFonts w:ascii="Calibri" w:eastAsiaTheme="majorEastAsia" w:hAnsi="Calibri" w:cs="Calibri"/>
          <w:sz w:val="22"/>
          <w:szCs w:val="22"/>
        </w:rPr>
      </w:pPr>
      <w:r w:rsidRPr="45863653">
        <w:rPr>
          <w:rFonts w:ascii="Calibri" w:eastAsiaTheme="majorEastAsia" w:hAnsi="Calibri" w:cs="Calibri"/>
          <w:color w:val="000000" w:themeColor="text1"/>
          <w:sz w:val="22"/>
          <w:szCs w:val="22"/>
        </w:rPr>
        <w:t xml:space="preserve">Nomniekam ir pienākums </w:t>
      </w:r>
      <w:r w:rsidR="00392DCA" w:rsidRPr="45863653">
        <w:rPr>
          <w:rFonts w:ascii="Calibri" w:eastAsiaTheme="majorEastAsia" w:hAnsi="Calibri" w:cs="Calibri"/>
          <w:color w:val="000000" w:themeColor="text1"/>
          <w:sz w:val="22"/>
          <w:szCs w:val="22"/>
        </w:rPr>
        <w:t xml:space="preserve"> </w:t>
      </w:r>
      <w:r w:rsidR="00F406FC" w:rsidRPr="45863653">
        <w:rPr>
          <w:rFonts w:ascii="Calibri" w:eastAsiaTheme="majorEastAsia" w:hAnsi="Calibri" w:cs="Calibri"/>
          <w:color w:val="000000" w:themeColor="text1"/>
          <w:sz w:val="22"/>
          <w:szCs w:val="22"/>
        </w:rPr>
        <w:t xml:space="preserve">līdz tekošā gada </w:t>
      </w:r>
      <w:r w:rsidR="00C1773F" w:rsidRPr="45863653">
        <w:rPr>
          <w:rFonts w:ascii="Calibri" w:eastAsiaTheme="majorEastAsia" w:hAnsi="Calibri" w:cs="Calibri"/>
          <w:color w:val="000000" w:themeColor="text1"/>
          <w:sz w:val="22"/>
          <w:szCs w:val="22"/>
        </w:rPr>
        <w:t xml:space="preserve">15.septembrim </w:t>
      </w:r>
      <w:r w:rsidR="004965C9" w:rsidRPr="45863653">
        <w:rPr>
          <w:rFonts w:ascii="Calibri" w:eastAsiaTheme="majorEastAsia" w:hAnsi="Calibri" w:cs="Calibri"/>
          <w:color w:val="000000" w:themeColor="text1"/>
          <w:sz w:val="22"/>
          <w:szCs w:val="22"/>
        </w:rPr>
        <w:t>patstāvīgi</w:t>
      </w:r>
      <w:r w:rsidR="0036100C" w:rsidRPr="45863653">
        <w:rPr>
          <w:rFonts w:ascii="Calibri" w:eastAsiaTheme="majorEastAsia" w:hAnsi="Calibri" w:cs="Calibri"/>
          <w:color w:val="000000" w:themeColor="text1"/>
          <w:sz w:val="22"/>
          <w:szCs w:val="22"/>
        </w:rPr>
        <w:t xml:space="preserve"> </w:t>
      </w:r>
      <w:r w:rsidRPr="45863653">
        <w:rPr>
          <w:rFonts w:ascii="Calibri" w:eastAsiaTheme="majorEastAsia" w:hAnsi="Calibri" w:cs="Calibri"/>
          <w:color w:val="000000" w:themeColor="text1"/>
          <w:sz w:val="22"/>
          <w:szCs w:val="22"/>
        </w:rPr>
        <w:t>informēt Iznomātāju</w:t>
      </w:r>
      <w:r w:rsidR="00EF33B3" w:rsidRPr="45863653">
        <w:rPr>
          <w:rFonts w:ascii="Calibri" w:eastAsiaTheme="majorEastAsia" w:hAnsi="Calibri" w:cs="Calibri"/>
          <w:color w:val="000000" w:themeColor="text1"/>
          <w:sz w:val="22"/>
          <w:szCs w:val="22"/>
        </w:rPr>
        <w:t xml:space="preserve"> par Izsoles Noteikumu 3.4.punktā norādīto sasniedzamo rādītāju faktisko stāvokli</w:t>
      </w:r>
      <w:r w:rsidR="004965C9" w:rsidRPr="45863653">
        <w:rPr>
          <w:rFonts w:ascii="Calibri" w:eastAsiaTheme="majorEastAsia" w:hAnsi="Calibri" w:cs="Calibri"/>
          <w:color w:val="000000" w:themeColor="text1"/>
          <w:sz w:val="22"/>
          <w:szCs w:val="22"/>
        </w:rPr>
        <w:t>, kā arī</w:t>
      </w:r>
      <w:r w:rsidR="03E4F58C" w:rsidRPr="45863653">
        <w:rPr>
          <w:rFonts w:ascii="Calibri" w:eastAsiaTheme="majorEastAsia" w:hAnsi="Calibri" w:cs="Calibri"/>
          <w:color w:val="000000" w:themeColor="text1"/>
          <w:sz w:val="22"/>
          <w:szCs w:val="22"/>
        </w:rPr>
        <w:t xml:space="preserve"> ne vēlāk kā 5</w:t>
      </w:r>
      <w:r w:rsidR="00DC2A9C" w:rsidRPr="45863653">
        <w:rPr>
          <w:rFonts w:ascii="Calibri" w:eastAsiaTheme="majorEastAsia" w:hAnsi="Calibri" w:cs="Calibri"/>
          <w:color w:val="000000" w:themeColor="text1"/>
          <w:sz w:val="22"/>
          <w:szCs w:val="22"/>
        </w:rPr>
        <w:t xml:space="preserve"> (piecu)</w:t>
      </w:r>
      <w:r w:rsidR="03E4F58C" w:rsidRPr="45863653">
        <w:rPr>
          <w:rFonts w:ascii="Calibri" w:eastAsiaTheme="majorEastAsia" w:hAnsi="Calibri" w:cs="Calibri"/>
          <w:color w:val="000000" w:themeColor="text1"/>
          <w:sz w:val="22"/>
          <w:szCs w:val="22"/>
        </w:rPr>
        <w:t xml:space="preserve"> darba dienu laikā pēc Iznomātā</w:t>
      </w:r>
      <w:r w:rsidR="0044BCD0" w:rsidRPr="45863653">
        <w:rPr>
          <w:rFonts w:ascii="Calibri" w:eastAsiaTheme="majorEastAsia" w:hAnsi="Calibri" w:cs="Calibri"/>
          <w:color w:val="000000" w:themeColor="text1"/>
          <w:sz w:val="22"/>
          <w:szCs w:val="22"/>
        </w:rPr>
        <w:t>j</w:t>
      </w:r>
      <w:r w:rsidR="03E4F58C" w:rsidRPr="45863653">
        <w:rPr>
          <w:rFonts w:ascii="Calibri" w:eastAsiaTheme="majorEastAsia" w:hAnsi="Calibri" w:cs="Calibri"/>
          <w:color w:val="000000" w:themeColor="text1"/>
          <w:sz w:val="22"/>
          <w:szCs w:val="22"/>
        </w:rPr>
        <w:t>a</w:t>
      </w:r>
      <w:r w:rsidR="008022C2" w:rsidRPr="45863653">
        <w:rPr>
          <w:rFonts w:ascii="Calibri" w:eastAsiaTheme="majorEastAsia" w:hAnsi="Calibri" w:cs="Calibri"/>
          <w:color w:val="000000" w:themeColor="text1"/>
          <w:sz w:val="22"/>
          <w:szCs w:val="22"/>
        </w:rPr>
        <w:t xml:space="preserve"> rakstiska pieprasījuma</w:t>
      </w:r>
      <w:r w:rsidR="03E4F58C" w:rsidRPr="45863653">
        <w:rPr>
          <w:rFonts w:ascii="Calibri" w:eastAsiaTheme="majorEastAsia" w:hAnsi="Calibri" w:cs="Calibri"/>
          <w:color w:val="000000" w:themeColor="text1"/>
          <w:sz w:val="22"/>
          <w:szCs w:val="22"/>
        </w:rPr>
        <w:t xml:space="preserve"> </w:t>
      </w:r>
      <w:r w:rsidR="00372454" w:rsidRPr="45863653">
        <w:rPr>
          <w:rFonts w:ascii="Calibri" w:eastAsiaTheme="majorEastAsia" w:hAnsi="Calibri" w:cs="Calibri"/>
          <w:color w:val="000000" w:themeColor="text1"/>
          <w:sz w:val="22"/>
          <w:szCs w:val="22"/>
        </w:rPr>
        <w:t>saņemšanas</w:t>
      </w:r>
      <w:r w:rsidR="00D95073" w:rsidRPr="45863653">
        <w:rPr>
          <w:rFonts w:ascii="Calibri" w:eastAsiaTheme="majorEastAsia" w:hAnsi="Calibri" w:cs="Calibri"/>
          <w:color w:val="000000" w:themeColor="text1"/>
          <w:sz w:val="22"/>
          <w:szCs w:val="22"/>
        </w:rPr>
        <w:t xml:space="preserve">, ja Iznomātājs </w:t>
      </w:r>
      <w:r w:rsidR="002E2D07" w:rsidRPr="45863653">
        <w:rPr>
          <w:rFonts w:ascii="Calibri" w:eastAsiaTheme="majorEastAsia" w:hAnsi="Calibri" w:cs="Calibri"/>
          <w:color w:val="000000" w:themeColor="text1"/>
          <w:sz w:val="22"/>
          <w:szCs w:val="22"/>
        </w:rPr>
        <w:t xml:space="preserve"> nosūtījis </w:t>
      </w:r>
      <w:r w:rsidR="00E43667" w:rsidRPr="45863653">
        <w:rPr>
          <w:rFonts w:ascii="Calibri" w:eastAsiaTheme="majorEastAsia" w:hAnsi="Calibri" w:cs="Calibri"/>
          <w:color w:val="000000" w:themeColor="text1"/>
          <w:sz w:val="22"/>
          <w:szCs w:val="22"/>
        </w:rPr>
        <w:t xml:space="preserve">attiecīgo </w:t>
      </w:r>
      <w:r w:rsidR="002E2D07" w:rsidRPr="45863653">
        <w:rPr>
          <w:rFonts w:ascii="Calibri" w:eastAsiaTheme="majorEastAsia" w:hAnsi="Calibri" w:cs="Calibri"/>
          <w:color w:val="000000" w:themeColor="text1"/>
          <w:sz w:val="22"/>
          <w:szCs w:val="22"/>
        </w:rPr>
        <w:t xml:space="preserve">pieprasījumu ārpus šajā </w:t>
      </w:r>
      <w:r w:rsidR="00E92585" w:rsidRPr="45863653">
        <w:rPr>
          <w:rFonts w:ascii="Calibri" w:eastAsiaTheme="majorEastAsia" w:hAnsi="Calibri" w:cs="Calibri"/>
          <w:color w:val="000000" w:themeColor="text1"/>
          <w:sz w:val="22"/>
          <w:szCs w:val="22"/>
        </w:rPr>
        <w:t>punktā minētā</w:t>
      </w:r>
      <w:r w:rsidR="00E43667" w:rsidRPr="45863653">
        <w:rPr>
          <w:rFonts w:ascii="Calibri" w:eastAsiaTheme="majorEastAsia" w:hAnsi="Calibri" w:cs="Calibri"/>
          <w:color w:val="000000" w:themeColor="text1"/>
          <w:sz w:val="22"/>
          <w:szCs w:val="22"/>
        </w:rPr>
        <w:t xml:space="preserve"> </w:t>
      </w:r>
      <w:r w:rsidR="00037B67" w:rsidRPr="45863653">
        <w:rPr>
          <w:rFonts w:ascii="Calibri" w:eastAsiaTheme="majorEastAsia" w:hAnsi="Calibri" w:cs="Calibri"/>
          <w:color w:val="000000" w:themeColor="text1"/>
          <w:sz w:val="22"/>
          <w:szCs w:val="22"/>
        </w:rPr>
        <w:t>atskaites termiņa.</w:t>
      </w:r>
      <w:r w:rsidR="00E92585" w:rsidRPr="45863653">
        <w:rPr>
          <w:rFonts w:ascii="Calibri" w:eastAsiaTheme="majorEastAsia" w:hAnsi="Calibri" w:cs="Calibri"/>
          <w:color w:val="000000" w:themeColor="text1"/>
          <w:sz w:val="22"/>
          <w:szCs w:val="22"/>
        </w:rPr>
        <w:t xml:space="preserve"> </w:t>
      </w:r>
    </w:p>
    <w:p w14:paraId="30D247D1" w14:textId="56A6E9CE" w:rsidR="00731C50" w:rsidRPr="0022545C" w:rsidRDefault="00731C50" w:rsidP="0022545C">
      <w:pPr>
        <w:pStyle w:val="Sarakstarindkopa"/>
        <w:numPr>
          <w:ilvl w:val="1"/>
          <w:numId w:val="1"/>
        </w:numPr>
        <w:jc w:val="both"/>
        <w:rPr>
          <w:rFonts w:ascii="Calibri" w:eastAsiaTheme="majorEastAsia" w:hAnsi="Calibri" w:cs="Calibri"/>
          <w:sz w:val="22"/>
          <w:szCs w:val="22"/>
        </w:rPr>
      </w:pPr>
      <w:r w:rsidRPr="0022545C">
        <w:rPr>
          <w:rFonts w:ascii="Calibri" w:eastAsia="Calibri" w:hAnsi="Calibri" w:cs="Calibri"/>
          <w:sz w:val="22"/>
          <w:szCs w:val="22"/>
        </w:rPr>
        <w:t>Nomnieks papildus nomas maksai maksā pievienotās vērtības nodokli, nekustamā īpašuma nodokli</w:t>
      </w:r>
      <w:r w:rsidR="00EA2611" w:rsidRPr="0022545C">
        <w:rPr>
          <w:rFonts w:ascii="Calibri" w:eastAsia="Calibri" w:hAnsi="Calibri" w:cs="Calibri"/>
          <w:sz w:val="22"/>
          <w:szCs w:val="22"/>
        </w:rPr>
        <w:t xml:space="preserve"> proporcionāli </w:t>
      </w:r>
      <w:r w:rsidR="00CA0830" w:rsidRPr="0022545C">
        <w:rPr>
          <w:rFonts w:ascii="Calibri" w:eastAsia="Calibri" w:hAnsi="Calibri" w:cs="Calibri"/>
          <w:sz w:val="22"/>
          <w:szCs w:val="22"/>
        </w:rPr>
        <w:t>iznomātajai</w:t>
      </w:r>
      <w:r w:rsidR="00EA2611" w:rsidRPr="0022545C">
        <w:rPr>
          <w:rFonts w:ascii="Calibri" w:eastAsia="Calibri" w:hAnsi="Calibri" w:cs="Calibri"/>
          <w:sz w:val="22"/>
          <w:szCs w:val="22"/>
        </w:rPr>
        <w:t xml:space="preserve"> platībai</w:t>
      </w:r>
      <w:r w:rsidRPr="0022545C">
        <w:rPr>
          <w:rFonts w:ascii="Calibri" w:eastAsia="Calibri" w:hAnsi="Calibri" w:cs="Calibri"/>
          <w:sz w:val="22"/>
          <w:szCs w:val="22"/>
        </w:rPr>
        <w:t>,</w:t>
      </w:r>
      <w:r w:rsidR="00A32B5A" w:rsidRPr="0022545C">
        <w:rPr>
          <w:rFonts w:ascii="Calibri" w:eastAsia="Calibri" w:hAnsi="Calibri" w:cs="Calibri"/>
          <w:sz w:val="22"/>
          <w:szCs w:val="22"/>
        </w:rPr>
        <w:t xml:space="preserve"> </w:t>
      </w:r>
      <w:r w:rsidR="00FC4F03" w:rsidRPr="0022545C">
        <w:rPr>
          <w:rFonts w:ascii="Calibri" w:eastAsia="Calibri" w:hAnsi="Calibri" w:cs="Calibri"/>
          <w:sz w:val="22"/>
          <w:szCs w:val="22"/>
        </w:rPr>
        <w:t>apsaimniekošanas,</w:t>
      </w:r>
      <w:r w:rsidRPr="0022545C">
        <w:rPr>
          <w:rFonts w:ascii="Calibri" w:eastAsia="Calibri" w:hAnsi="Calibri" w:cs="Calibri"/>
          <w:sz w:val="22"/>
          <w:szCs w:val="22"/>
        </w:rPr>
        <w:t xml:space="preserve"> komunālos u.c. maksājumus atbilstoši Iznomātāja un/vai pakalpojumu sniedzēju noteiktajai kārtībai un apmēram. </w:t>
      </w:r>
    </w:p>
    <w:p w14:paraId="0E19F1BF" w14:textId="77777777" w:rsidR="00731C50" w:rsidRPr="00A80FB5" w:rsidRDefault="00731C50" w:rsidP="00731C50">
      <w:pPr>
        <w:pStyle w:val="Sarakstarindkopa"/>
        <w:tabs>
          <w:tab w:val="left" w:pos="567"/>
        </w:tabs>
        <w:ind w:left="567"/>
        <w:jc w:val="both"/>
        <w:rPr>
          <w:rFonts w:ascii="Calibri" w:eastAsia="Calibri" w:hAnsi="Calibri" w:cs="Calibri"/>
          <w:color w:val="FF0000"/>
          <w:sz w:val="22"/>
          <w:szCs w:val="22"/>
        </w:rPr>
      </w:pPr>
    </w:p>
    <w:p w14:paraId="145BF78B" w14:textId="77777777" w:rsidR="00731C50" w:rsidRPr="00A80FB5" w:rsidRDefault="00731C50" w:rsidP="0022545C">
      <w:pPr>
        <w:numPr>
          <w:ilvl w:val="0"/>
          <w:numId w:val="1"/>
        </w:numPr>
        <w:ind w:firstLine="3042"/>
        <w:jc w:val="both"/>
        <w:rPr>
          <w:rFonts w:ascii="Calibri" w:eastAsia="Calibri" w:hAnsi="Calibri" w:cs="Calibri"/>
          <w:b/>
          <w:sz w:val="22"/>
          <w:szCs w:val="22"/>
        </w:rPr>
      </w:pPr>
      <w:r w:rsidRPr="00A80FB5">
        <w:rPr>
          <w:rFonts w:ascii="Calibri" w:eastAsia="Calibri" w:hAnsi="Calibri" w:cs="Calibri"/>
          <w:b/>
          <w:sz w:val="22"/>
          <w:szCs w:val="22"/>
        </w:rPr>
        <w:t>Izsoles dalībnieki</w:t>
      </w:r>
    </w:p>
    <w:p w14:paraId="27344A18" w14:textId="0AE396D6" w:rsidR="00731C50" w:rsidRPr="00A80FB5" w:rsidRDefault="00731C50" w:rsidP="0022545C">
      <w:pPr>
        <w:pStyle w:val="Sarakstarindkopa"/>
        <w:numPr>
          <w:ilvl w:val="1"/>
          <w:numId w:val="22"/>
        </w:numPr>
        <w:pBdr>
          <w:top w:val="nil"/>
          <w:left w:val="nil"/>
          <w:bottom w:val="nil"/>
          <w:right w:val="nil"/>
          <w:between w:val="nil"/>
        </w:pBdr>
        <w:ind w:left="426" w:hanging="426"/>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Par izsoles dalībnieku var kļūt</w:t>
      </w:r>
      <w:r w:rsidR="001D74A4" w:rsidRPr="00A80FB5">
        <w:rPr>
          <w:rFonts w:ascii="Calibri" w:eastAsia="Calibri" w:hAnsi="Calibri" w:cs="Calibri"/>
          <w:color w:val="000000" w:themeColor="text1"/>
          <w:sz w:val="22"/>
          <w:szCs w:val="22"/>
        </w:rPr>
        <w:t xml:space="preserve"> Latvijas Republikas </w:t>
      </w:r>
      <w:r w:rsidR="00793FBD" w:rsidRPr="00A80FB5">
        <w:rPr>
          <w:rFonts w:ascii="Calibri" w:eastAsia="Calibri" w:hAnsi="Calibri" w:cs="Calibri"/>
          <w:color w:val="000000" w:themeColor="text1"/>
          <w:sz w:val="22"/>
          <w:szCs w:val="22"/>
        </w:rPr>
        <w:t xml:space="preserve">Uzņēmumu reģistra komercreģistrā reģistrēts </w:t>
      </w:r>
      <w:r w:rsidRPr="00A80FB5">
        <w:rPr>
          <w:rFonts w:ascii="Calibri" w:eastAsia="Calibri" w:hAnsi="Calibri" w:cs="Calibri"/>
          <w:color w:val="000000" w:themeColor="text1"/>
          <w:sz w:val="22"/>
          <w:szCs w:val="22"/>
        </w:rPr>
        <w:t xml:space="preserve"> </w:t>
      </w:r>
      <w:r w:rsidR="00B264E9" w:rsidRPr="00A80FB5">
        <w:rPr>
          <w:rFonts w:ascii="Calibri" w:eastAsia="Calibri" w:hAnsi="Calibri" w:cs="Calibri"/>
          <w:color w:val="000000" w:themeColor="text1"/>
          <w:sz w:val="22"/>
          <w:szCs w:val="22"/>
        </w:rPr>
        <w:t>komersants</w:t>
      </w:r>
      <w:r w:rsidRPr="00A80FB5">
        <w:rPr>
          <w:rFonts w:ascii="Calibri" w:eastAsia="Calibri" w:hAnsi="Calibri" w:cs="Calibri"/>
          <w:color w:val="000000" w:themeColor="text1"/>
          <w:sz w:val="22"/>
          <w:szCs w:val="22"/>
        </w:rPr>
        <w:t>, kur</w:t>
      </w:r>
      <w:r w:rsidR="001D74A4" w:rsidRPr="00A80FB5">
        <w:rPr>
          <w:rFonts w:ascii="Calibri" w:eastAsia="Calibri" w:hAnsi="Calibri" w:cs="Calibri"/>
          <w:color w:val="000000" w:themeColor="text1"/>
          <w:sz w:val="22"/>
          <w:szCs w:val="22"/>
        </w:rPr>
        <w:t>š</w:t>
      </w:r>
      <w:r w:rsidRPr="00A80FB5">
        <w:rPr>
          <w:rFonts w:ascii="Calibri" w:eastAsia="Calibri" w:hAnsi="Calibri" w:cs="Calibri"/>
          <w:color w:val="000000" w:themeColor="text1"/>
          <w:sz w:val="22"/>
          <w:szCs w:val="22"/>
        </w:rPr>
        <w:t xml:space="preserve"> saskaņā ar spēkā esošajiem normatīvajiem aktiem un šiem </w:t>
      </w:r>
      <w:r w:rsidR="00C71EB6" w:rsidRPr="00A80FB5">
        <w:rPr>
          <w:rFonts w:ascii="Calibri" w:eastAsia="Calibri" w:hAnsi="Calibri" w:cs="Calibri"/>
          <w:color w:val="000000" w:themeColor="text1"/>
          <w:sz w:val="22"/>
          <w:szCs w:val="22"/>
        </w:rPr>
        <w:t>N</w:t>
      </w:r>
      <w:r w:rsidRPr="00A80FB5">
        <w:rPr>
          <w:rFonts w:ascii="Calibri" w:eastAsia="Calibri" w:hAnsi="Calibri" w:cs="Calibri"/>
          <w:color w:val="000000" w:themeColor="text1"/>
          <w:sz w:val="22"/>
          <w:szCs w:val="22"/>
        </w:rPr>
        <w:t>oteikumiem ir tiesīg</w:t>
      </w:r>
      <w:r w:rsidR="00793FBD" w:rsidRPr="00A80FB5">
        <w:rPr>
          <w:rFonts w:ascii="Calibri" w:eastAsia="Calibri" w:hAnsi="Calibri" w:cs="Calibri"/>
          <w:color w:val="000000" w:themeColor="text1"/>
          <w:sz w:val="22"/>
          <w:szCs w:val="22"/>
        </w:rPr>
        <w:t>s</w:t>
      </w:r>
      <w:r w:rsidRPr="00A80FB5">
        <w:rPr>
          <w:rFonts w:ascii="Calibri" w:eastAsia="Calibri" w:hAnsi="Calibri" w:cs="Calibri"/>
          <w:color w:val="000000" w:themeColor="text1"/>
          <w:sz w:val="22"/>
          <w:szCs w:val="22"/>
        </w:rPr>
        <w:t xml:space="preserve"> piedalīties </w:t>
      </w:r>
      <w:r w:rsidR="00734512">
        <w:rPr>
          <w:rFonts w:ascii="Calibri" w:eastAsia="Calibri" w:hAnsi="Calibri" w:cs="Calibri"/>
          <w:color w:val="000000" w:themeColor="text1"/>
          <w:sz w:val="22"/>
          <w:szCs w:val="22"/>
        </w:rPr>
        <w:t>I</w:t>
      </w:r>
      <w:r w:rsidRPr="00A80FB5">
        <w:rPr>
          <w:rFonts w:ascii="Calibri" w:eastAsia="Calibri" w:hAnsi="Calibri" w:cs="Calibri"/>
          <w:color w:val="000000" w:themeColor="text1"/>
          <w:sz w:val="22"/>
          <w:szCs w:val="22"/>
        </w:rPr>
        <w:t>zsolē</w:t>
      </w:r>
      <w:r w:rsidR="004A6AC2">
        <w:rPr>
          <w:rFonts w:ascii="Calibri" w:eastAsia="Calibri" w:hAnsi="Calibri" w:cs="Calibri"/>
          <w:color w:val="000000" w:themeColor="text1"/>
          <w:sz w:val="22"/>
          <w:szCs w:val="22"/>
        </w:rPr>
        <w:t xml:space="preserve">, kā arī </w:t>
      </w:r>
      <w:r w:rsidRPr="00A80FB5">
        <w:rPr>
          <w:rFonts w:ascii="Calibri" w:eastAsia="Calibri" w:hAnsi="Calibri" w:cs="Calibri"/>
          <w:color w:val="000000" w:themeColor="text1"/>
          <w:sz w:val="22"/>
          <w:szCs w:val="22"/>
        </w:rPr>
        <w:t>iegūt Nomas objekta nomas tiesības</w:t>
      </w:r>
      <w:r w:rsidR="007645F9" w:rsidRPr="00A80FB5">
        <w:rPr>
          <w:rFonts w:ascii="Calibri" w:eastAsia="Calibri" w:hAnsi="Calibri" w:cs="Calibri"/>
          <w:color w:val="000000" w:themeColor="text1"/>
          <w:sz w:val="22"/>
          <w:szCs w:val="22"/>
        </w:rPr>
        <w:t>, turpmāk- Pretendents</w:t>
      </w:r>
      <w:r w:rsidRPr="00A80FB5">
        <w:rPr>
          <w:rFonts w:ascii="Calibri" w:eastAsia="Calibri" w:hAnsi="Calibri" w:cs="Calibri"/>
          <w:color w:val="000000" w:themeColor="text1"/>
          <w:sz w:val="22"/>
          <w:szCs w:val="22"/>
        </w:rPr>
        <w:t xml:space="preserve">. </w:t>
      </w:r>
    </w:p>
    <w:p w14:paraId="54A6F759" w14:textId="77777777" w:rsidR="00137D9F" w:rsidRPr="0022545C" w:rsidRDefault="00137D9F" w:rsidP="0022545C">
      <w:pPr>
        <w:pStyle w:val="Sarakstarindkopa"/>
        <w:numPr>
          <w:ilvl w:val="1"/>
          <w:numId w:val="22"/>
        </w:numPr>
        <w:ind w:left="426" w:hanging="426"/>
        <w:jc w:val="both"/>
        <w:rPr>
          <w:rFonts w:ascii="Calibri" w:eastAsia="Calibri" w:hAnsi="Calibri" w:cs="Calibri"/>
          <w:sz w:val="22"/>
          <w:szCs w:val="22"/>
          <w:u w:val="single"/>
        </w:rPr>
      </w:pPr>
      <w:r w:rsidRPr="0022545C">
        <w:rPr>
          <w:rFonts w:ascii="Calibri" w:eastAsia="Calibri" w:hAnsi="Calibri" w:cs="Calibri"/>
          <w:sz w:val="22"/>
          <w:szCs w:val="22"/>
          <w:u w:val="single"/>
        </w:rPr>
        <w:t xml:space="preserve">Par izsoles dalībnieku nevar būt persona: </w:t>
      </w:r>
    </w:p>
    <w:p w14:paraId="246BF969" w14:textId="4B24B84B"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 xml:space="preserve">ar kuru pēdējā gada laikā no šo izsoles noteikumu noteiktā pieteikuma iesniegšanas dienas Iznomātājs ir vienpusēji izbeidzis citu līgumu par īpašuma lietošanu, tāpēc ka tā nav pildījusi līgumā noteiktos pienākumus, vai attiecībā uz šo personu ir stājies spēkā tiesas nolēmums, </w:t>
      </w:r>
      <w:r w:rsidRPr="00A80FB5">
        <w:rPr>
          <w:rFonts w:ascii="Calibri" w:eastAsia="Calibri" w:hAnsi="Calibri" w:cs="Calibri"/>
          <w:sz w:val="22"/>
          <w:szCs w:val="22"/>
        </w:rPr>
        <w:lastRenderedPageBreak/>
        <w:t>uz kura pamata tiek izbeigts cits ar Iznomātāju noslēgts līgums par īpašuma lietošanu šīs personas rīcības dēļ;</w:t>
      </w:r>
    </w:p>
    <w:p w14:paraId="5D4BF015" w14:textId="3A433548"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442B6354">
        <w:rPr>
          <w:rFonts w:ascii="Calibri" w:eastAsia="Calibri" w:hAnsi="Calibri" w:cs="Calibri"/>
          <w:sz w:val="22"/>
          <w:szCs w:val="22"/>
        </w:rPr>
        <w:t>kurai ir Valsts ieņēmumu dienesta administrēto nodokļu (nodevu) parādi Latvijas Republikā vai valstī, kurā tā reģistrēta, tajā skaitā, valsts sociālās apdrošināšanas iemaksu parādi, kas kopsummā pārsniedz 150</w:t>
      </w:r>
      <w:r w:rsidR="6DB4A9C5" w:rsidRPr="442B6354">
        <w:rPr>
          <w:rFonts w:ascii="Calibri" w:eastAsia="Calibri" w:hAnsi="Calibri" w:cs="Calibri"/>
          <w:sz w:val="22"/>
          <w:szCs w:val="22"/>
        </w:rPr>
        <w:t>,00</w:t>
      </w:r>
      <w:r w:rsidRPr="442B6354">
        <w:rPr>
          <w:rFonts w:ascii="Calibri" w:eastAsia="Calibri" w:hAnsi="Calibri" w:cs="Calibri"/>
          <w:sz w:val="22"/>
          <w:szCs w:val="22"/>
        </w:rPr>
        <w:t xml:space="preserve"> EUR (viens simts piecdesmit </w:t>
      </w:r>
      <w:r w:rsidRPr="442B6354">
        <w:rPr>
          <w:rFonts w:ascii="Calibri" w:eastAsia="Calibri" w:hAnsi="Calibri" w:cs="Calibri"/>
          <w:i/>
          <w:iCs/>
          <w:sz w:val="22"/>
          <w:szCs w:val="22"/>
        </w:rPr>
        <w:t>euro</w:t>
      </w:r>
      <w:r w:rsidRPr="442B6354">
        <w:rPr>
          <w:rFonts w:ascii="Calibri" w:eastAsia="Calibri" w:hAnsi="Calibri" w:cs="Calibri"/>
          <w:sz w:val="22"/>
          <w:szCs w:val="22"/>
        </w:rPr>
        <w:t xml:space="preserve">); </w:t>
      </w:r>
    </w:p>
    <w:p w14:paraId="454645A6" w14:textId="77777777"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 xml:space="preserve">kurai ir nekustamā īpašuma nodokļa, nodevu parāds Cēsu novada pašvaldības budžetam; </w:t>
      </w:r>
    </w:p>
    <w:p w14:paraId="33EAB9FC" w14:textId="437A2467"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EEDD9BA" w14:textId="5C6D6BFB"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15C6A4F7" w14:textId="77777777"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kura nav iesniegusi šo izsoles noteikumu 5.4.punktā noteiktos dokumentus;</w:t>
      </w:r>
    </w:p>
    <w:p w14:paraId="00B35CE5" w14:textId="77777777" w:rsidR="00137D9F" w:rsidRPr="00A80FB5" w:rsidRDefault="00137D9F" w:rsidP="00D9051B">
      <w:pPr>
        <w:pStyle w:val="Sarakstarindkopa"/>
        <w:numPr>
          <w:ilvl w:val="2"/>
          <w:numId w:val="22"/>
        </w:numPr>
        <w:tabs>
          <w:tab w:val="left" w:pos="2127"/>
        </w:tabs>
        <w:ind w:left="993" w:hanging="567"/>
        <w:jc w:val="both"/>
        <w:rPr>
          <w:rFonts w:ascii="Calibri" w:eastAsia="Calibri" w:hAnsi="Calibri" w:cs="Calibri"/>
          <w:sz w:val="22"/>
          <w:szCs w:val="22"/>
        </w:rPr>
      </w:pPr>
      <w:r w:rsidRPr="00A80FB5">
        <w:rPr>
          <w:rFonts w:ascii="Calibri" w:eastAsia="Calibri" w:hAnsi="Calibri" w:cs="Calibri"/>
          <w:sz w:val="22"/>
          <w:szCs w:val="22"/>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BFF6367" w14:textId="77777777"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 xml:space="preserve">kura sniegusi nepatiesas ziņas; </w:t>
      </w:r>
    </w:p>
    <w:p w14:paraId="0F9558B0" w14:textId="118C8972" w:rsidR="00137D9F" w:rsidRPr="00A80FB5" w:rsidRDefault="00137D9F" w:rsidP="00D9051B">
      <w:pPr>
        <w:pStyle w:val="Sarakstarindkopa"/>
        <w:numPr>
          <w:ilvl w:val="2"/>
          <w:numId w:val="22"/>
        </w:numPr>
        <w:tabs>
          <w:tab w:val="left" w:pos="1276"/>
        </w:tabs>
        <w:ind w:left="993" w:hanging="567"/>
        <w:jc w:val="both"/>
        <w:rPr>
          <w:rFonts w:ascii="Calibri" w:eastAsia="Calibri" w:hAnsi="Calibri" w:cs="Calibri"/>
          <w:sz w:val="22"/>
          <w:szCs w:val="22"/>
        </w:rPr>
      </w:pPr>
      <w:r w:rsidRPr="00A80FB5">
        <w:rPr>
          <w:rFonts w:ascii="Calibri" w:eastAsia="Calibri" w:hAnsi="Calibri" w:cs="Calibri"/>
          <w:sz w:val="22"/>
          <w:szCs w:val="22"/>
        </w:rPr>
        <w:t xml:space="preserve">kura neatbilst šo </w:t>
      </w:r>
      <w:r w:rsidR="00B92C56">
        <w:rPr>
          <w:rFonts w:ascii="Calibri" w:eastAsia="Calibri" w:hAnsi="Calibri" w:cs="Calibri"/>
          <w:sz w:val="22"/>
          <w:szCs w:val="22"/>
        </w:rPr>
        <w:t>N</w:t>
      </w:r>
      <w:r w:rsidRPr="00A80FB5">
        <w:rPr>
          <w:rFonts w:ascii="Calibri" w:eastAsia="Calibri" w:hAnsi="Calibri" w:cs="Calibri"/>
          <w:sz w:val="22"/>
          <w:szCs w:val="22"/>
        </w:rPr>
        <w:t>oteikumu prasībām.</w:t>
      </w:r>
    </w:p>
    <w:p w14:paraId="1C0B2FD8" w14:textId="355593FF" w:rsidR="00731C50" w:rsidRDefault="005C0F32" w:rsidP="00D9051B">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EndPr/>
        <w:sdtContent/>
      </w:sdt>
      <w:sdt>
        <w:sdtPr>
          <w:rPr>
            <w:rFonts w:ascii="Calibri" w:hAnsi="Calibri" w:cs="Calibri"/>
            <w:sz w:val="22"/>
            <w:szCs w:val="22"/>
          </w:rPr>
          <w:tag w:val="goog_rdk_17"/>
          <w:id w:val="-1654905433"/>
        </w:sdtPr>
        <w:sdtEndPr/>
        <w:sdtContent/>
      </w:sdt>
      <w:r w:rsidRPr="00821530">
        <w:rPr>
          <w:rFonts w:ascii="Calibri" w:eastAsia="Calibri" w:hAnsi="Calibri" w:cs="Calibri"/>
          <w:sz w:val="22"/>
          <w:szCs w:val="22"/>
        </w:rPr>
        <w:t>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r w:rsidR="00731C50" w:rsidRPr="00821530">
        <w:rPr>
          <w:rFonts w:ascii="Calibri" w:eastAsia="Calibri" w:hAnsi="Calibri" w:cs="Calibri"/>
          <w:sz w:val="22"/>
          <w:szCs w:val="22"/>
        </w:rPr>
        <w:t>.</w:t>
      </w:r>
    </w:p>
    <w:p w14:paraId="3C01F848" w14:textId="20D0BC95" w:rsidR="001D3216" w:rsidRPr="001D3216" w:rsidRDefault="00CE4928" w:rsidP="00D9051B">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Ievērojot</w:t>
      </w:r>
      <w:r w:rsidR="001D3216" w:rsidRPr="00821530">
        <w:rPr>
          <w:rFonts w:ascii="Calibri" w:eastAsia="Calibri" w:hAnsi="Calibri" w:cs="Calibri"/>
          <w:sz w:val="22"/>
          <w:szCs w:val="22"/>
        </w:rPr>
        <w:t xml:space="preserve"> Noteikumu 2.1. punkt</w:t>
      </w:r>
      <w:r w:rsidR="00B6695A" w:rsidRPr="00821530">
        <w:rPr>
          <w:rFonts w:ascii="Calibri" w:eastAsia="Calibri" w:hAnsi="Calibri" w:cs="Calibri"/>
          <w:sz w:val="22"/>
          <w:szCs w:val="22"/>
        </w:rPr>
        <w:t>ā minēto nomas mērķi</w:t>
      </w:r>
      <w:r w:rsidR="001D3216" w:rsidRPr="00821530">
        <w:rPr>
          <w:rFonts w:ascii="Calibri" w:eastAsia="Calibri" w:hAnsi="Calibri" w:cs="Calibri"/>
          <w:sz w:val="22"/>
          <w:szCs w:val="22"/>
        </w:rPr>
        <w:t xml:space="preserve">, Izsolē </w:t>
      </w:r>
      <w:r w:rsidR="00F85E95" w:rsidRPr="00821530">
        <w:rPr>
          <w:rFonts w:ascii="Calibri" w:eastAsia="Calibri" w:hAnsi="Calibri" w:cs="Calibri"/>
          <w:sz w:val="22"/>
          <w:szCs w:val="22"/>
        </w:rPr>
        <w:t>pr</w:t>
      </w:r>
      <w:r w:rsidR="00CD4A7F" w:rsidRPr="00821530">
        <w:rPr>
          <w:rFonts w:ascii="Calibri" w:eastAsia="Calibri" w:hAnsi="Calibri" w:cs="Calibri"/>
          <w:sz w:val="22"/>
          <w:szCs w:val="22"/>
        </w:rPr>
        <w:t xml:space="preserve">ioritāri tiek </w:t>
      </w:r>
      <w:r w:rsidR="001D3216" w:rsidRPr="00821530">
        <w:rPr>
          <w:rFonts w:ascii="Calibri" w:eastAsia="Calibri" w:hAnsi="Calibri" w:cs="Calibri"/>
          <w:sz w:val="22"/>
          <w:szCs w:val="22"/>
        </w:rPr>
        <w:t>aicināti piedalīties komersanti, kuru darbība saistīta ar radošu</w:t>
      </w:r>
      <w:r w:rsidR="00007AA5" w:rsidRPr="00821530">
        <w:rPr>
          <w:rFonts w:ascii="Calibri" w:eastAsia="Calibri" w:hAnsi="Calibri" w:cs="Calibri"/>
          <w:sz w:val="22"/>
          <w:szCs w:val="22"/>
        </w:rPr>
        <w:t xml:space="preserve"> </w:t>
      </w:r>
      <w:r w:rsidR="001D3216" w:rsidRPr="00821530">
        <w:rPr>
          <w:rFonts w:ascii="Calibri" w:eastAsia="Calibri" w:hAnsi="Calibri" w:cs="Calibri"/>
          <w:sz w:val="22"/>
          <w:szCs w:val="22"/>
        </w:rPr>
        <w:t xml:space="preserve">vai digitālu komercdarbību. </w:t>
      </w:r>
      <w:r w:rsidR="00DF6DA9" w:rsidRPr="00821530">
        <w:rPr>
          <w:rFonts w:ascii="Calibri" w:eastAsia="Calibri" w:hAnsi="Calibri" w:cs="Calibri"/>
          <w:sz w:val="22"/>
          <w:szCs w:val="22"/>
        </w:rPr>
        <w:t xml:space="preserve">Šī punkta nosacījumi </w:t>
      </w:r>
      <w:r w:rsidR="001D3216" w:rsidRPr="00821530">
        <w:rPr>
          <w:rFonts w:ascii="Calibri" w:eastAsia="Calibri" w:hAnsi="Calibri" w:cs="Calibri"/>
          <w:sz w:val="22"/>
          <w:szCs w:val="22"/>
        </w:rPr>
        <w:t>neizslēdz</w:t>
      </w:r>
      <w:r w:rsidR="009C6F67" w:rsidRPr="00821530">
        <w:rPr>
          <w:rFonts w:ascii="Calibri" w:eastAsia="Calibri" w:hAnsi="Calibri" w:cs="Calibri"/>
          <w:sz w:val="22"/>
          <w:szCs w:val="22"/>
        </w:rPr>
        <w:t xml:space="preserve"> arī</w:t>
      </w:r>
      <w:r w:rsidR="001D3216" w:rsidRPr="00821530">
        <w:rPr>
          <w:rFonts w:ascii="Calibri" w:eastAsia="Calibri" w:hAnsi="Calibri" w:cs="Calibri"/>
          <w:sz w:val="22"/>
          <w:szCs w:val="22"/>
        </w:rPr>
        <w:t xml:space="preserve"> citu nozaru komersantu dalību, ja to darbība</w:t>
      </w:r>
      <w:r w:rsidR="00CD4A7F" w:rsidRPr="00821530">
        <w:rPr>
          <w:rFonts w:ascii="Calibri" w:eastAsia="Calibri" w:hAnsi="Calibri" w:cs="Calibri"/>
          <w:sz w:val="22"/>
          <w:szCs w:val="22"/>
        </w:rPr>
        <w:t xml:space="preserve"> Nomas objektā</w:t>
      </w:r>
      <w:r w:rsidR="001D3216" w:rsidRPr="00821530">
        <w:rPr>
          <w:rFonts w:ascii="Calibri" w:eastAsia="Calibri" w:hAnsi="Calibri" w:cs="Calibri"/>
          <w:sz w:val="22"/>
          <w:szCs w:val="22"/>
        </w:rPr>
        <w:t xml:space="preserve"> atbilst objekta izmantošanas mērķim.</w:t>
      </w:r>
    </w:p>
    <w:p w14:paraId="0711D5BB" w14:textId="77777777" w:rsidR="00731C50" w:rsidRPr="00A80FB5" w:rsidRDefault="00731C50" w:rsidP="00731C50">
      <w:pPr>
        <w:jc w:val="both"/>
        <w:rPr>
          <w:rFonts w:ascii="Calibri" w:eastAsia="Calibri" w:hAnsi="Calibri" w:cs="Calibri"/>
          <w:b/>
          <w:color w:val="FF0000"/>
          <w:sz w:val="22"/>
          <w:szCs w:val="22"/>
        </w:rPr>
      </w:pPr>
    </w:p>
    <w:p w14:paraId="5241171D" w14:textId="77777777" w:rsidR="00731C50" w:rsidRPr="00A80FB5" w:rsidRDefault="00731C50" w:rsidP="00731C50">
      <w:pPr>
        <w:numPr>
          <w:ilvl w:val="0"/>
          <w:numId w:val="22"/>
        </w:numPr>
        <w:ind w:firstLine="2475"/>
        <w:jc w:val="both"/>
        <w:rPr>
          <w:rFonts w:ascii="Calibri" w:eastAsia="Calibri" w:hAnsi="Calibri" w:cs="Calibri"/>
          <w:b/>
          <w:sz w:val="22"/>
          <w:szCs w:val="22"/>
        </w:rPr>
      </w:pPr>
      <w:r w:rsidRPr="00A80FB5">
        <w:rPr>
          <w:rFonts w:ascii="Calibri" w:eastAsia="Calibri" w:hAnsi="Calibri" w:cs="Calibri"/>
          <w:b/>
          <w:sz w:val="22"/>
          <w:szCs w:val="22"/>
        </w:rPr>
        <w:t>Izsoles dalībnieku reģistrācija</w:t>
      </w:r>
    </w:p>
    <w:p w14:paraId="26208582" w14:textId="123243DD" w:rsidR="00731C50" w:rsidRPr="00A80FB5" w:rsidRDefault="00731C50" w:rsidP="005C0F32">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Lai piedalītos izsolē, </w:t>
      </w:r>
      <w:r w:rsidR="00771BD4" w:rsidRPr="00A80FB5">
        <w:rPr>
          <w:rFonts w:ascii="Calibri" w:eastAsia="Calibri" w:hAnsi="Calibri" w:cs="Calibri"/>
          <w:sz w:val="22"/>
          <w:szCs w:val="22"/>
        </w:rPr>
        <w:t xml:space="preserve">pretendentiem </w:t>
      </w:r>
      <w:r w:rsidR="00227033">
        <w:rPr>
          <w:rFonts w:ascii="Calibri" w:eastAsia="Calibri" w:hAnsi="Calibri" w:cs="Calibri"/>
          <w:sz w:val="22"/>
          <w:szCs w:val="22"/>
        </w:rPr>
        <w:t>N</w:t>
      </w:r>
      <w:r w:rsidRPr="00A80FB5">
        <w:rPr>
          <w:rFonts w:ascii="Calibri" w:eastAsia="Calibri" w:hAnsi="Calibri" w:cs="Calibri"/>
          <w:sz w:val="22"/>
          <w:szCs w:val="22"/>
        </w:rPr>
        <w:t xml:space="preserve">oteikumos noteiktajā termiņā un kārtībā ir jāreģistrējas, kā arī jāiesniedz </w:t>
      </w:r>
      <w:r w:rsidR="00227033">
        <w:rPr>
          <w:rFonts w:ascii="Calibri" w:eastAsia="Calibri" w:hAnsi="Calibri" w:cs="Calibri"/>
          <w:sz w:val="22"/>
          <w:szCs w:val="22"/>
        </w:rPr>
        <w:t>N</w:t>
      </w:r>
      <w:r w:rsidRPr="00A80FB5">
        <w:rPr>
          <w:rFonts w:ascii="Calibri" w:eastAsia="Calibri" w:hAnsi="Calibri" w:cs="Calibri"/>
          <w:sz w:val="22"/>
          <w:szCs w:val="22"/>
        </w:rPr>
        <w:t xml:space="preserve">oteikumu 5.4.punktā minētie dokumenti. Pieteikumus var iesniegt: </w:t>
      </w:r>
    </w:p>
    <w:p w14:paraId="48AE9B20" w14:textId="13EDF6C7" w:rsidR="00731C50" w:rsidRPr="00A80FB5" w:rsidRDefault="34881174" w:rsidP="005C0F32">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 xml:space="preserve">iesniedzot </w:t>
      </w:r>
      <w:r w:rsidR="2F195699" w:rsidRPr="2670EA21">
        <w:rPr>
          <w:rFonts w:ascii="Calibri" w:hAnsi="Calibri" w:cs="Calibri"/>
          <w:sz w:val="22"/>
          <w:szCs w:val="22"/>
        </w:rPr>
        <w:t xml:space="preserve">personīgi </w:t>
      </w:r>
      <w:r w:rsidR="6DE42102" w:rsidRPr="2670EA21">
        <w:rPr>
          <w:rFonts w:ascii="Calibri" w:hAnsi="Calibri" w:cs="Calibri"/>
          <w:sz w:val="22"/>
          <w:szCs w:val="22"/>
        </w:rPr>
        <w:t xml:space="preserve">Cēsu novada </w:t>
      </w:r>
      <w:r w:rsidR="4571A386" w:rsidRPr="2670EA21">
        <w:rPr>
          <w:rFonts w:ascii="Calibri" w:hAnsi="Calibri" w:cs="Calibri"/>
          <w:sz w:val="22"/>
          <w:szCs w:val="22"/>
        </w:rPr>
        <w:t xml:space="preserve">pašvaldības </w:t>
      </w:r>
      <w:r w:rsidR="6060845A" w:rsidRPr="2670EA21">
        <w:rPr>
          <w:rFonts w:ascii="Calibri" w:hAnsi="Calibri" w:cs="Calibri"/>
          <w:sz w:val="22"/>
          <w:szCs w:val="22"/>
        </w:rPr>
        <w:t>Centrālās administrācijas Īpašumu apsaimniekošanas pārvaldē</w:t>
      </w:r>
      <w:r w:rsidR="2F195699" w:rsidRPr="2670EA21">
        <w:rPr>
          <w:rFonts w:ascii="Calibri" w:hAnsi="Calibri" w:cs="Calibri"/>
          <w:sz w:val="22"/>
          <w:szCs w:val="22"/>
        </w:rPr>
        <w:t xml:space="preserve">, </w:t>
      </w:r>
      <w:r w:rsidR="6F928B8F" w:rsidRPr="2670EA21">
        <w:rPr>
          <w:rFonts w:ascii="Calibri" w:hAnsi="Calibri" w:cs="Calibri"/>
          <w:sz w:val="22"/>
          <w:szCs w:val="22"/>
        </w:rPr>
        <w:t>Raunas ielā</w:t>
      </w:r>
      <w:r w:rsidR="3F25053B" w:rsidRPr="2670EA21">
        <w:rPr>
          <w:rFonts w:ascii="Calibri" w:hAnsi="Calibri" w:cs="Calibri"/>
          <w:sz w:val="22"/>
          <w:szCs w:val="22"/>
        </w:rPr>
        <w:t xml:space="preserve"> </w:t>
      </w:r>
      <w:r w:rsidR="41B5F3B4" w:rsidRPr="2670EA21">
        <w:rPr>
          <w:rFonts w:ascii="Calibri" w:hAnsi="Calibri" w:cs="Calibri"/>
          <w:sz w:val="22"/>
          <w:szCs w:val="22"/>
        </w:rPr>
        <w:t>4</w:t>
      </w:r>
      <w:r w:rsidR="2F195699" w:rsidRPr="2670EA21">
        <w:rPr>
          <w:rFonts w:ascii="Calibri" w:hAnsi="Calibri" w:cs="Calibri"/>
          <w:sz w:val="22"/>
          <w:szCs w:val="22"/>
        </w:rPr>
        <w:t>, Cēsīs, Cēsu novadā, LV -4101;</w:t>
      </w:r>
    </w:p>
    <w:p w14:paraId="2F161930" w14:textId="65466608" w:rsidR="00731C50" w:rsidRPr="00A80FB5" w:rsidRDefault="2F195699" w:rsidP="005C0F32">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nosūtot elektroniski uz elektronisko pasta adresi:</w:t>
      </w:r>
      <w:r w:rsidR="5B88B27D" w:rsidRPr="2670EA21">
        <w:rPr>
          <w:rFonts w:ascii="Calibri" w:hAnsi="Calibri" w:cs="Calibri"/>
          <w:sz w:val="22"/>
          <w:szCs w:val="22"/>
        </w:rPr>
        <w:t xml:space="preserve"> </w:t>
      </w:r>
      <w:hyperlink r:id="rId8">
        <w:r w:rsidR="26D9DBA9" w:rsidRPr="2670EA21">
          <w:rPr>
            <w:rStyle w:val="Hipersaite"/>
            <w:rFonts w:ascii="Calibri" w:hAnsi="Calibri" w:cs="Calibri"/>
            <w:sz w:val="22"/>
            <w:szCs w:val="22"/>
          </w:rPr>
          <w:t>santa.smiltniece</w:t>
        </w:r>
        <w:r w:rsidR="23324B59" w:rsidRPr="2670EA21">
          <w:rPr>
            <w:rStyle w:val="Hipersaite"/>
            <w:rFonts w:ascii="Calibri" w:hAnsi="Calibri" w:cs="Calibri"/>
            <w:sz w:val="22"/>
            <w:szCs w:val="22"/>
          </w:rPr>
          <w:t>@cesunovads.lv</w:t>
        </w:r>
      </w:hyperlink>
      <w:r w:rsidR="290B557D" w:rsidRPr="2670EA21">
        <w:rPr>
          <w:rFonts w:ascii="Calibri" w:hAnsi="Calibri" w:cs="Calibri"/>
          <w:sz w:val="22"/>
          <w:szCs w:val="22"/>
        </w:rPr>
        <w:t>;</w:t>
      </w:r>
    </w:p>
    <w:p w14:paraId="7DD10466" w14:textId="1CDC3182" w:rsidR="00731C50" w:rsidRPr="00A80FB5" w:rsidRDefault="00731C50" w:rsidP="00585D00">
      <w:pPr>
        <w:pStyle w:val="Sarakstarindkopa"/>
        <w:numPr>
          <w:ilvl w:val="1"/>
          <w:numId w:val="22"/>
        </w:numPr>
        <w:ind w:left="426" w:hanging="426"/>
        <w:jc w:val="both"/>
        <w:rPr>
          <w:rFonts w:ascii="Calibri" w:eastAsia="Calibri" w:hAnsi="Calibri" w:cs="Calibri"/>
          <w:b/>
          <w:bCs/>
          <w:sz w:val="22"/>
          <w:szCs w:val="22"/>
        </w:rPr>
      </w:pPr>
      <w:r w:rsidRPr="7ACBA9ED">
        <w:rPr>
          <w:rFonts w:ascii="Calibri" w:eastAsia="Calibri" w:hAnsi="Calibri" w:cs="Calibri"/>
          <w:sz w:val="22"/>
          <w:szCs w:val="22"/>
        </w:rPr>
        <w:t xml:space="preserve">Izsoles dalībnieku reģistrācija notiek katru darba dienu no izsoles publikācijas dienas </w:t>
      </w:r>
      <w:r w:rsidRPr="7ACBA9ED">
        <w:rPr>
          <w:rFonts w:ascii="Calibri" w:eastAsia="Calibri" w:hAnsi="Calibri" w:cs="Calibri"/>
          <w:b/>
          <w:bCs/>
          <w:sz w:val="22"/>
          <w:szCs w:val="22"/>
        </w:rPr>
        <w:t>līdz 202</w:t>
      </w:r>
      <w:r w:rsidR="00E23D27" w:rsidRPr="7ACBA9ED">
        <w:rPr>
          <w:rFonts w:ascii="Calibri" w:eastAsia="Calibri" w:hAnsi="Calibri" w:cs="Calibri"/>
          <w:b/>
          <w:bCs/>
          <w:sz w:val="22"/>
          <w:szCs w:val="22"/>
        </w:rPr>
        <w:t>6</w:t>
      </w:r>
      <w:r w:rsidRPr="7ACBA9ED">
        <w:rPr>
          <w:rFonts w:ascii="Calibri" w:eastAsia="Calibri" w:hAnsi="Calibri" w:cs="Calibri"/>
          <w:b/>
          <w:bCs/>
          <w:sz w:val="22"/>
          <w:szCs w:val="22"/>
        </w:rPr>
        <w:t>.gada</w:t>
      </w:r>
      <w:r w:rsidR="00F56984" w:rsidRPr="7ACBA9ED">
        <w:rPr>
          <w:rFonts w:ascii="Calibri" w:eastAsia="Calibri" w:hAnsi="Calibri" w:cs="Calibri"/>
          <w:b/>
          <w:bCs/>
          <w:sz w:val="22"/>
          <w:szCs w:val="22"/>
        </w:rPr>
        <w:t xml:space="preserve"> </w:t>
      </w:r>
      <w:r w:rsidR="00782223" w:rsidRPr="7ACBA9ED">
        <w:rPr>
          <w:rFonts w:ascii="Calibri" w:eastAsia="Calibri" w:hAnsi="Calibri" w:cs="Calibri"/>
          <w:b/>
          <w:bCs/>
          <w:sz w:val="22"/>
          <w:szCs w:val="22"/>
        </w:rPr>
        <w:t>2</w:t>
      </w:r>
      <w:r w:rsidR="14C08190" w:rsidRPr="7ACBA9ED">
        <w:rPr>
          <w:rFonts w:ascii="Calibri" w:eastAsia="Calibri" w:hAnsi="Calibri" w:cs="Calibri"/>
          <w:b/>
          <w:bCs/>
          <w:sz w:val="22"/>
          <w:szCs w:val="22"/>
        </w:rPr>
        <w:t>8</w:t>
      </w:r>
      <w:r w:rsidR="00782223" w:rsidRPr="7ACBA9ED">
        <w:rPr>
          <w:rFonts w:ascii="Calibri" w:eastAsia="Calibri" w:hAnsi="Calibri" w:cs="Calibri"/>
          <w:b/>
          <w:bCs/>
          <w:sz w:val="22"/>
          <w:szCs w:val="22"/>
        </w:rPr>
        <w:t>.aprīļa</w:t>
      </w:r>
      <w:r w:rsidR="70A7DB78" w:rsidRPr="7ACBA9ED">
        <w:rPr>
          <w:rFonts w:ascii="Calibri" w:eastAsia="Calibri" w:hAnsi="Calibri" w:cs="Calibri"/>
          <w:b/>
          <w:bCs/>
          <w:sz w:val="22"/>
          <w:szCs w:val="22"/>
        </w:rPr>
        <w:t xml:space="preserve"> </w:t>
      </w:r>
      <w:r w:rsidRPr="7ACBA9ED">
        <w:rPr>
          <w:rFonts w:ascii="Calibri" w:eastAsia="Calibri" w:hAnsi="Calibri" w:cs="Calibri"/>
          <w:b/>
          <w:bCs/>
          <w:sz w:val="22"/>
          <w:szCs w:val="22"/>
        </w:rPr>
        <w:t>plkst.</w:t>
      </w:r>
      <w:r w:rsidR="00782223" w:rsidRPr="7ACBA9ED">
        <w:rPr>
          <w:rFonts w:ascii="Calibri" w:eastAsia="Calibri" w:hAnsi="Calibri" w:cs="Calibri"/>
          <w:b/>
          <w:bCs/>
          <w:sz w:val="22"/>
          <w:szCs w:val="22"/>
        </w:rPr>
        <w:t>16</w:t>
      </w:r>
      <w:r w:rsidR="00F56984" w:rsidRPr="7ACBA9ED">
        <w:rPr>
          <w:rFonts w:ascii="Calibri" w:eastAsia="Calibri" w:hAnsi="Calibri" w:cs="Calibri"/>
          <w:b/>
          <w:bCs/>
          <w:sz w:val="22"/>
          <w:szCs w:val="22"/>
        </w:rPr>
        <w:t>.</w:t>
      </w:r>
      <w:r w:rsidRPr="7ACBA9ED">
        <w:rPr>
          <w:rFonts w:ascii="Calibri" w:eastAsia="Calibri" w:hAnsi="Calibri" w:cs="Calibri"/>
          <w:b/>
          <w:bCs/>
          <w:sz w:val="22"/>
          <w:szCs w:val="22"/>
        </w:rPr>
        <w:t>00</w:t>
      </w:r>
      <w:r w:rsidR="293E94A2" w:rsidRPr="7ACBA9ED">
        <w:rPr>
          <w:rFonts w:ascii="Calibri" w:eastAsia="Calibri" w:hAnsi="Calibri" w:cs="Calibri"/>
          <w:b/>
          <w:bCs/>
          <w:sz w:val="22"/>
          <w:szCs w:val="22"/>
        </w:rPr>
        <w:t>.</w:t>
      </w:r>
    </w:p>
    <w:p w14:paraId="56A2C593" w14:textId="2656B317" w:rsidR="00731C50" w:rsidRPr="00A80FB5" w:rsidRDefault="00731C50" w:rsidP="00585D00">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Komisijas sekretārs nodrošina izsoles </w:t>
      </w:r>
      <w:r w:rsidR="00445281">
        <w:rPr>
          <w:rFonts w:ascii="Calibri" w:eastAsia="Calibri" w:hAnsi="Calibri" w:cs="Calibri"/>
          <w:sz w:val="22"/>
          <w:szCs w:val="22"/>
        </w:rPr>
        <w:t>N</w:t>
      </w:r>
      <w:r w:rsidRPr="00A80FB5">
        <w:rPr>
          <w:rFonts w:ascii="Calibri" w:eastAsia="Calibri" w:hAnsi="Calibri" w:cs="Calibri"/>
          <w:sz w:val="22"/>
          <w:szCs w:val="22"/>
        </w:rPr>
        <w:t xml:space="preserve">oteikumu izsniegšanu, dokumentu pieņemšanu un izsoles dalībnieku reģistrāciju atbilstoši šiem </w:t>
      </w:r>
      <w:r w:rsidR="00307DE7">
        <w:rPr>
          <w:rFonts w:ascii="Calibri" w:eastAsia="Calibri" w:hAnsi="Calibri" w:cs="Calibri"/>
          <w:sz w:val="22"/>
          <w:szCs w:val="22"/>
        </w:rPr>
        <w:t>N</w:t>
      </w:r>
      <w:r w:rsidRPr="00A80FB5">
        <w:rPr>
          <w:rFonts w:ascii="Calibri" w:eastAsia="Calibri" w:hAnsi="Calibri" w:cs="Calibri"/>
          <w:sz w:val="22"/>
          <w:szCs w:val="22"/>
        </w:rPr>
        <w:t>oteikumiem.</w:t>
      </w:r>
    </w:p>
    <w:p w14:paraId="3D827072" w14:textId="6E55C9C7" w:rsidR="00731C50" w:rsidRPr="00A80FB5" w:rsidRDefault="00731C50" w:rsidP="00585D00">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Lai piedalītos izsolē</w:t>
      </w:r>
      <w:r w:rsidR="00307DE7">
        <w:rPr>
          <w:rFonts w:ascii="Calibri" w:eastAsia="Calibri" w:hAnsi="Calibri" w:cs="Calibri"/>
          <w:sz w:val="22"/>
          <w:szCs w:val="22"/>
        </w:rPr>
        <w:t xml:space="preserve">, </w:t>
      </w:r>
      <w:r w:rsidR="005A3F84" w:rsidRPr="00A80FB5">
        <w:rPr>
          <w:rFonts w:ascii="Calibri" w:eastAsia="Calibri" w:hAnsi="Calibri" w:cs="Calibri"/>
          <w:sz w:val="22"/>
          <w:szCs w:val="22"/>
        </w:rPr>
        <w:t>Pretendents</w:t>
      </w:r>
      <w:r w:rsidR="00B35585" w:rsidRPr="00A80FB5">
        <w:rPr>
          <w:rFonts w:ascii="Calibri" w:eastAsia="Calibri" w:hAnsi="Calibri" w:cs="Calibri"/>
          <w:sz w:val="22"/>
          <w:szCs w:val="22"/>
        </w:rPr>
        <w:t xml:space="preserve"> </w:t>
      </w:r>
    </w:p>
    <w:p w14:paraId="6B765475" w14:textId="0E8F9FC9" w:rsidR="00731C50" w:rsidRPr="00A80FB5" w:rsidRDefault="00731C50" w:rsidP="00585D00">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Latvij</w:t>
      </w:r>
      <w:r w:rsidR="4045D400" w:rsidRPr="45863653">
        <w:rPr>
          <w:rFonts w:ascii="Calibri" w:eastAsia="Calibri" w:hAnsi="Calibri" w:cs="Calibri"/>
          <w:sz w:val="22"/>
          <w:szCs w:val="22"/>
          <w:u w:val="single"/>
        </w:rPr>
        <w:t xml:space="preserve">as </w:t>
      </w:r>
      <w:r w:rsidR="7B34B310" w:rsidRPr="45863653">
        <w:rPr>
          <w:rFonts w:ascii="Calibri" w:eastAsia="Calibri" w:hAnsi="Calibri" w:cs="Calibri"/>
          <w:sz w:val="22"/>
          <w:szCs w:val="22"/>
          <w:u w:val="single"/>
        </w:rPr>
        <w:t>Republikas Uzņēmumu</w:t>
      </w:r>
      <w:r w:rsidRPr="45863653">
        <w:rPr>
          <w:rFonts w:ascii="Calibri" w:eastAsia="Calibri" w:hAnsi="Calibri" w:cs="Calibri"/>
          <w:sz w:val="22"/>
          <w:szCs w:val="22"/>
          <w:u w:val="single"/>
        </w:rPr>
        <w:t xml:space="preserve"> reģistrēta juridiskā persona</w:t>
      </w:r>
      <w:r w:rsidRPr="45863653">
        <w:rPr>
          <w:rFonts w:ascii="Calibri" w:eastAsia="Calibri" w:hAnsi="Calibri" w:cs="Calibri"/>
          <w:sz w:val="22"/>
          <w:szCs w:val="22"/>
        </w:rPr>
        <w:t xml:space="preserve"> (pārstāvim uzrādot </w:t>
      </w:r>
      <w:r w:rsidR="0089767F" w:rsidRPr="45863653">
        <w:rPr>
          <w:rFonts w:ascii="Calibri" w:eastAsia="Calibri" w:hAnsi="Calibri" w:cs="Calibri"/>
          <w:sz w:val="22"/>
          <w:szCs w:val="22"/>
        </w:rPr>
        <w:t>personu apliecinošu dokumentu</w:t>
      </w:r>
      <w:r w:rsidRPr="45863653">
        <w:rPr>
          <w:rFonts w:ascii="Calibri" w:eastAsia="Calibri" w:hAnsi="Calibri" w:cs="Calibri"/>
          <w:sz w:val="22"/>
          <w:szCs w:val="22"/>
        </w:rPr>
        <w:t>), reģistrējoties dalībai Izsolē, iesniedz šādus dokumentus:</w:t>
      </w:r>
    </w:p>
    <w:p w14:paraId="3592FAA6" w14:textId="3CB3E72C" w:rsidR="00731C50" w:rsidRPr="00A80FB5" w:rsidRDefault="00731C50" w:rsidP="00585D0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lastRenderedPageBreak/>
        <w:t>Izsoles pieteikumu;</w:t>
      </w:r>
    </w:p>
    <w:p w14:paraId="62A68CBE" w14:textId="77777777" w:rsidR="00731C50" w:rsidRPr="00A80FB5" w:rsidRDefault="00731C50" w:rsidP="00585D0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2A723815" w14:textId="4D1C285B" w:rsidR="00731C50" w:rsidRPr="00A80FB5" w:rsidRDefault="00731C50" w:rsidP="00585D0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pilnvaru pārstāvēt juridisko personu izsolē, ja juridisko personu pārstāv persona, kurai nav </w:t>
      </w:r>
      <w:r w:rsidR="00586E23" w:rsidRPr="00A80FB5">
        <w:rPr>
          <w:rFonts w:ascii="Calibri" w:eastAsia="Calibri" w:hAnsi="Calibri" w:cs="Calibri"/>
          <w:sz w:val="22"/>
          <w:szCs w:val="22"/>
        </w:rPr>
        <w:t xml:space="preserve">pārstāvības </w:t>
      </w:r>
      <w:r w:rsidRPr="00A80FB5">
        <w:rPr>
          <w:rFonts w:ascii="Calibri" w:eastAsia="Calibri" w:hAnsi="Calibri" w:cs="Calibri"/>
          <w:sz w:val="22"/>
          <w:szCs w:val="22"/>
        </w:rPr>
        <w:t>tiesību</w:t>
      </w:r>
      <w:r w:rsidR="00953F3B" w:rsidRPr="00A80FB5">
        <w:rPr>
          <w:rFonts w:ascii="Calibri" w:eastAsia="Calibri" w:hAnsi="Calibri" w:cs="Calibri"/>
          <w:sz w:val="22"/>
          <w:szCs w:val="22"/>
        </w:rPr>
        <w:t xml:space="preserve"> saskaņā ar statūtiem vai </w:t>
      </w:r>
      <w:r w:rsidR="00357955">
        <w:rPr>
          <w:rFonts w:ascii="Calibri" w:eastAsia="Calibri" w:hAnsi="Calibri" w:cs="Calibri"/>
          <w:sz w:val="22"/>
          <w:szCs w:val="22"/>
        </w:rPr>
        <w:t>normatīvajiem aktiem</w:t>
      </w:r>
      <w:r w:rsidRPr="00A80FB5">
        <w:rPr>
          <w:rFonts w:ascii="Calibri" w:eastAsia="Calibri" w:hAnsi="Calibri" w:cs="Calibri"/>
          <w:sz w:val="22"/>
          <w:szCs w:val="22"/>
        </w:rPr>
        <w:t>;</w:t>
      </w:r>
    </w:p>
    <w:p w14:paraId="7ADE360C" w14:textId="281FE9B7" w:rsidR="00731C50" w:rsidRPr="00A80FB5" w:rsidRDefault="05D457D2" w:rsidP="00731C50">
      <w:pPr>
        <w:numPr>
          <w:ilvl w:val="2"/>
          <w:numId w:val="2"/>
        </w:numPr>
        <w:ind w:left="851" w:hanging="567"/>
        <w:jc w:val="both"/>
        <w:rPr>
          <w:rFonts w:ascii="Calibri" w:eastAsia="Calibri" w:hAnsi="Calibri" w:cs="Calibri"/>
          <w:sz w:val="22"/>
          <w:szCs w:val="22"/>
        </w:rPr>
      </w:pPr>
      <w:r w:rsidRPr="45863653">
        <w:rPr>
          <w:rFonts w:ascii="Calibri" w:eastAsia="Calibri" w:hAnsi="Calibri" w:cs="Calibri"/>
          <w:sz w:val="22"/>
          <w:szCs w:val="22"/>
          <w:u w:val="single"/>
        </w:rPr>
        <w:t xml:space="preserve">Ārvalstīs </w:t>
      </w:r>
      <w:r w:rsidR="00731C50" w:rsidRPr="45863653">
        <w:rPr>
          <w:rFonts w:ascii="Calibri" w:eastAsia="Calibri" w:hAnsi="Calibri" w:cs="Calibri"/>
          <w:sz w:val="22"/>
          <w:szCs w:val="22"/>
          <w:u w:val="single"/>
        </w:rPr>
        <w:t>reģistrēta juridiskā persona</w:t>
      </w:r>
      <w:r w:rsidR="00731C50" w:rsidRPr="45863653">
        <w:rPr>
          <w:rFonts w:ascii="Calibri" w:eastAsia="Calibri" w:hAnsi="Calibri" w:cs="Calibri"/>
          <w:sz w:val="22"/>
          <w:szCs w:val="22"/>
        </w:rPr>
        <w:t xml:space="preserve"> (pārstāvim uzrādot personu apliecinošu dokumentu), reģistrējoties dalībai Izsolē, iesniedz šādus dokumentus:</w:t>
      </w:r>
    </w:p>
    <w:p w14:paraId="39CC61F2" w14:textId="2C4F1B1A" w:rsidR="00731C50" w:rsidRPr="00A80FB5" w:rsidRDefault="00731C50" w:rsidP="00731C50">
      <w:pPr>
        <w:numPr>
          <w:ilvl w:val="3"/>
          <w:numId w:val="2"/>
        </w:numPr>
        <w:ind w:left="1701" w:hanging="850"/>
        <w:jc w:val="both"/>
        <w:rPr>
          <w:rFonts w:ascii="Calibri" w:eastAsia="Calibri" w:hAnsi="Calibri" w:cs="Calibri"/>
          <w:sz w:val="22"/>
          <w:szCs w:val="22"/>
        </w:rPr>
      </w:pPr>
      <w:r w:rsidRPr="00A80FB5">
        <w:rPr>
          <w:rFonts w:ascii="Calibri" w:eastAsia="Calibri" w:hAnsi="Calibri" w:cs="Calibri"/>
          <w:sz w:val="22"/>
          <w:szCs w:val="22"/>
        </w:rPr>
        <w:t>Izsoles pieteikumu;</w:t>
      </w:r>
    </w:p>
    <w:p w14:paraId="70D656DB" w14:textId="11FC9F19" w:rsidR="00731C50" w:rsidRPr="00A80FB5" w:rsidRDefault="00731C50" w:rsidP="00731C50">
      <w:pPr>
        <w:numPr>
          <w:ilvl w:val="3"/>
          <w:numId w:val="2"/>
        </w:numPr>
        <w:ind w:left="1701" w:hanging="850"/>
        <w:jc w:val="both"/>
        <w:rPr>
          <w:rFonts w:ascii="Calibri" w:eastAsia="Calibri" w:hAnsi="Calibri" w:cs="Calibri"/>
          <w:sz w:val="22"/>
          <w:szCs w:val="22"/>
        </w:rPr>
      </w:pPr>
      <w:r w:rsidRPr="00A80FB5">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69CEF682" w14:textId="1AFA61EE" w:rsidR="00731C50" w:rsidRPr="00A80FB5" w:rsidRDefault="00731C50" w:rsidP="00731C50">
      <w:pPr>
        <w:numPr>
          <w:ilvl w:val="3"/>
          <w:numId w:val="2"/>
        </w:numPr>
        <w:ind w:left="1701" w:hanging="850"/>
        <w:jc w:val="both"/>
        <w:rPr>
          <w:rFonts w:ascii="Calibri" w:eastAsia="Calibri" w:hAnsi="Calibri" w:cs="Calibri"/>
          <w:sz w:val="22"/>
          <w:szCs w:val="22"/>
        </w:rPr>
      </w:pPr>
      <w:r w:rsidRPr="2670EA21">
        <w:rPr>
          <w:rFonts w:ascii="Calibri" w:eastAsia="Calibri" w:hAnsi="Calibri" w:cs="Calibri"/>
          <w:sz w:val="22"/>
          <w:szCs w:val="22"/>
        </w:rPr>
        <w:t>pilnvaru personai, kura pārstāvēs juridisko personu izsolē</w:t>
      </w:r>
      <w:r w:rsidR="72C858A3" w:rsidRPr="2670EA21">
        <w:rPr>
          <w:rFonts w:ascii="Calibri" w:eastAsia="Calibri" w:hAnsi="Calibri" w:cs="Calibri"/>
          <w:sz w:val="22"/>
          <w:szCs w:val="22"/>
        </w:rPr>
        <w:t>.</w:t>
      </w:r>
    </w:p>
    <w:p w14:paraId="43D3C93F" w14:textId="32FA952B"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Pieteikumu paraksta izsoles pretendent</w:t>
      </w:r>
      <w:r w:rsidR="004F6B47" w:rsidRPr="00A80FB5">
        <w:rPr>
          <w:rFonts w:ascii="Calibri" w:eastAsia="Calibri" w:hAnsi="Calibri" w:cs="Calibri"/>
          <w:sz w:val="22"/>
          <w:szCs w:val="22"/>
        </w:rPr>
        <w:t>a</w:t>
      </w:r>
      <w:r w:rsidR="00C15F20">
        <w:rPr>
          <w:rFonts w:ascii="Calibri" w:eastAsia="Calibri" w:hAnsi="Calibri" w:cs="Calibri"/>
          <w:sz w:val="22"/>
          <w:szCs w:val="22"/>
        </w:rPr>
        <w:t xml:space="preserve"> </w:t>
      </w:r>
      <w:r w:rsidRPr="00A80FB5">
        <w:rPr>
          <w:rFonts w:ascii="Calibri" w:eastAsia="Calibri" w:hAnsi="Calibri" w:cs="Calibri"/>
          <w:sz w:val="22"/>
          <w:szCs w:val="22"/>
        </w:rPr>
        <w:t>pilnvarotā persona.</w:t>
      </w:r>
    </w:p>
    <w:p w14:paraId="2EDC3E92" w14:textId="77777777"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Visi dokumenti iesniedzami latviešu valodā. Reģistrācijai iesniegtie dokumenti izsoles dalībniekiem netiek atdoti. </w:t>
      </w:r>
    </w:p>
    <w:p w14:paraId="525921DB" w14:textId="34C6DB7E" w:rsidR="00731C50" w:rsidRPr="00A80FB5" w:rsidRDefault="2F195699" w:rsidP="00731C50">
      <w:pPr>
        <w:numPr>
          <w:ilvl w:val="1"/>
          <w:numId w:val="2"/>
        </w:numPr>
        <w:ind w:left="426" w:hanging="426"/>
        <w:jc w:val="both"/>
        <w:rPr>
          <w:rFonts w:ascii="Calibri" w:eastAsia="Calibri" w:hAnsi="Calibri" w:cs="Calibri"/>
          <w:sz w:val="22"/>
          <w:szCs w:val="22"/>
        </w:rPr>
      </w:pPr>
      <w:r w:rsidRPr="516145C2">
        <w:rPr>
          <w:rFonts w:ascii="Calibri" w:eastAsia="Calibri" w:hAnsi="Calibri" w:cs="Calibri"/>
          <w:sz w:val="22"/>
          <w:szCs w:val="22"/>
        </w:rPr>
        <w:t xml:space="preserve">Pieteikumus dalībai izsolē reģistrē to iesniegšanas secībā. Pēc šo </w:t>
      </w:r>
      <w:r w:rsidR="21AAEA0C" w:rsidRPr="516145C2">
        <w:rPr>
          <w:rFonts w:ascii="Calibri" w:eastAsia="Calibri" w:hAnsi="Calibri" w:cs="Calibri"/>
          <w:sz w:val="22"/>
          <w:szCs w:val="22"/>
        </w:rPr>
        <w:t>N</w:t>
      </w:r>
      <w:r w:rsidRPr="516145C2">
        <w:rPr>
          <w:rFonts w:ascii="Calibri" w:eastAsia="Calibri" w:hAnsi="Calibri" w:cs="Calibri"/>
          <w:sz w:val="22"/>
          <w:szCs w:val="22"/>
        </w:rPr>
        <w:t>oteikumu 5.4.</w:t>
      </w:r>
      <w:r w:rsidR="21AAEA0C" w:rsidRPr="516145C2">
        <w:rPr>
          <w:rFonts w:ascii="Calibri" w:eastAsia="Calibri" w:hAnsi="Calibri" w:cs="Calibri"/>
          <w:sz w:val="22"/>
          <w:szCs w:val="22"/>
        </w:rPr>
        <w:t>1.-5.4.2.</w:t>
      </w:r>
      <w:r w:rsidRPr="516145C2">
        <w:rPr>
          <w:rFonts w:ascii="Calibri" w:eastAsia="Calibri" w:hAnsi="Calibri" w:cs="Calibri"/>
          <w:sz w:val="22"/>
          <w:szCs w:val="22"/>
        </w:rPr>
        <w:t xml:space="preserve"> apakšpunktos minēto dokumentu iesniegšanas, pretendentam tiek piešķirts kārtas numurs un izsniegta reģistrācijas apliecība.</w:t>
      </w:r>
    </w:p>
    <w:p w14:paraId="4074BEF4" w14:textId="728D253D"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Komisija nodrošina</w:t>
      </w:r>
      <w:r w:rsidR="00864DB1" w:rsidRPr="00A80FB5">
        <w:rPr>
          <w:rFonts w:ascii="Calibri" w:eastAsia="Calibri" w:hAnsi="Calibri" w:cs="Calibri"/>
          <w:sz w:val="22"/>
          <w:szCs w:val="22"/>
        </w:rPr>
        <w:t xml:space="preserve"> izsoles</w:t>
      </w:r>
      <w:r w:rsidRPr="00A80FB5">
        <w:rPr>
          <w:rFonts w:ascii="Calibri" w:eastAsia="Calibri" w:hAnsi="Calibri" w:cs="Calibri"/>
          <w:sz w:val="22"/>
          <w:szCs w:val="22"/>
        </w:rPr>
        <w:t xml:space="preserve"> dalībnieku reģistrāciju, iekļaujot atsevišķā reģistrā personas, kuras ir izpildījušas visus izsoles dalībniekam izvirzītos priekšnoteikumus.  </w:t>
      </w:r>
    </w:p>
    <w:p w14:paraId="59CE5BCC" w14:textId="74ED79F1" w:rsidR="00731C50" w:rsidRPr="00A80FB5" w:rsidRDefault="00731C50" w:rsidP="000E4648">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00C46D9D" w:rsidRPr="00A80FB5">
        <w:rPr>
          <w:rFonts w:ascii="Calibri" w:eastAsia="Calibri" w:hAnsi="Calibri" w:cs="Calibri"/>
          <w:sz w:val="22"/>
          <w:szCs w:val="22"/>
        </w:rPr>
        <w:t>,</w:t>
      </w:r>
      <w:r w:rsidRPr="00A80FB5" w:rsidDel="00C46D9D">
        <w:rPr>
          <w:rFonts w:ascii="Calibri" w:eastAsia="Calibri" w:hAnsi="Calibri" w:cs="Calibri"/>
          <w:sz w:val="22"/>
          <w:szCs w:val="22"/>
        </w:rPr>
        <w:t xml:space="preserve"> </w:t>
      </w:r>
      <w:r w:rsidRPr="00A80FB5">
        <w:rPr>
          <w:rFonts w:ascii="Calibri" w:eastAsia="Calibri" w:hAnsi="Calibri" w:cs="Calibri"/>
          <w:sz w:val="22"/>
          <w:szCs w:val="22"/>
        </w:rPr>
        <w:t>tās saimnieciskā darbība ir apturēta</w:t>
      </w:r>
      <w:r w:rsidR="00CB5CE6" w:rsidRPr="00A80FB5">
        <w:rPr>
          <w:rFonts w:ascii="Calibri" w:eastAsia="Calibri" w:hAnsi="Calibri" w:cs="Calibri"/>
          <w:sz w:val="22"/>
          <w:szCs w:val="22"/>
        </w:rPr>
        <w:t xml:space="preserve">, </w:t>
      </w:r>
      <w:r w:rsidR="00AD454E" w:rsidRPr="00A80FB5">
        <w:rPr>
          <w:rFonts w:ascii="Calibri" w:eastAsia="Calibri" w:hAnsi="Calibri" w:cs="Calibri"/>
          <w:sz w:val="22"/>
          <w:szCs w:val="22"/>
        </w:rPr>
        <w:t>pārtraukta</w:t>
      </w:r>
      <w:r w:rsidR="00C333AE" w:rsidRPr="00A80FB5">
        <w:rPr>
          <w:rFonts w:ascii="Calibri" w:eastAsia="Calibri" w:hAnsi="Calibri" w:cs="Calibri"/>
          <w:sz w:val="22"/>
          <w:szCs w:val="22"/>
        </w:rPr>
        <w:t xml:space="preserve"> </w:t>
      </w:r>
      <w:r w:rsidR="00AD454E" w:rsidRPr="00A80FB5">
        <w:rPr>
          <w:rFonts w:ascii="Calibri" w:eastAsia="Calibri" w:hAnsi="Calibri" w:cs="Calibri"/>
          <w:sz w:val="22"/>
          <w:szCs w:val="22"/>
        </w:rPr>
        <w:t xml:space="preserve"> vai uzsākta tiesvedība par </w:t>
      </w:r>
      <w:r w:rsidR="005B1E4C" w:rsidRPr="00A80FB5">
        <w:rPr>
          <w:rFonts w:ascii="Calibri" w:eastAsia="Calibri" w:hAnsi="Calibri" w:cs="Calibri"/>
          <w:sz w:val="22"/>
          <w:szCs w:val="22"/>
        </w:rPr>
        <w:t>p</w:t>
      </w:r>
      <w:r w:rsidR="00AD454E" w:rsidRPr="00A80FB5">
        <w:rPr>
          <w:rFonts w:ascii="Calibri" w:eastAsia="Calibri" w:hAnsi="Calibri" w:cs="Calibri"/>
          <w:sz w:val="22"/>
          <w:szCs w:val="22"/>
        </w:rPr>
        <w:t>retendenta darbības izbeigšanu</w:t>
      </w:r>
      <w:r w:rsidR="00C333AE" w:rsidRPr="00A80FB5">
        <w:rPr>
          <w:rFonts w:ascii="Calibri" w:eastAsia="Calibri" w:hAnsi="Calibri" w:cs="Calibri"/>
          <w:sz w:val="22"/>
          <w:szCs w:val="22"/>
        </w:rPr>
        <w:t xml:space="preserve">, kā arī </w:t>
      </w:r>
      <w:r w:rsidR="00C46D9D" w:rsidRPr="00A80FB5">
        <w:rPr>
          <w:rFonts w:ascii="Calibri" w:eastAsia="Calibri" w:hAnsi="Calibri" w:cs="Calibri"/>
          <w:sz w:val="22"/>
          <w:szCs w:val="22"/>
        </w:rPr>
        <w:t xml:space="preserve"> gadījumā, ja pretendentam ir</w:t>
      </w:r>
      <w:r w:rsidR="00BD29A6" w:rsidRPr="00A80FB5">
        <w:rPr>
          <w:rFonts w:ascii="Calibri" w:eastAsia="Calibri" w:hAnsi="Calibri" w:cs="Calibri"/>
          <w:sz w:val="22"/>
          <w:szCs w:val="22"/>
        </w:rPr>
        <w:t xml:space="preserve"> jebkāda veida</w:t>
      </w:r>
      <w:r w:rsidR="00C46D9D" w:rsidRPr="00A80FB5">
        <w:rPr>
          <w:rFonts w:ascii="Calibri" w:eastAsia="Calibri" w:hAnsi="Calibri" w:cs="Calibri"/>
          <w:sz w:val="22"/>
          <w:szCs w:val="22"/>
        </w:rPr>
        <w:t xml:space="preserve"> maksājumu parāds </w:t>
      </w:r>
      <w:r w:rsidR="00BD29A6" w:rsidRPr="00A80FB5">
        <w:rPr>
          <w:rFonts w:ascii="Calibri" w:eastAsia="Calibri" w:hAnsi="Calibri" w:cs="Calibri"/>
          <w:sz w:val="22"/>
          <w:szCs w:val="22"/>
        </w:rPr>
        <w:t>pret Iznomātāju</w:t>
      </w:r>
      <w:r w:rsidR="00C46D9D" w:rsidRPr="00A80FB5">
        <w:rPr>
          <w:rFonts w:ascii="Calibri" w:eastAsia="Calibri" w:hAnsi="Calibri" w:cs="Calibri"/>
          <w:sz w:val="22"/>
          <w:szCs w:val="22"/>
        </w:rPr>
        <w:t xml:space="preserve">  vai </w:t>
      </w:r>
      <w:r w:rsidR="005B1E4C" w:rsidRPr="00A80FB5">
        <w:rPr>
          <w:rFonts w:ascii="Calibri" w:eastAsia="Calibri" w:hAnsi="Calibri" w:cs="Calibri"/>
          <w:sz w:val="22"/>
          <w:szCs w:val="22"/>
        </w:rPr>
        <w:t xml:space="preserve">Iznomātāja </w:t>
      </w:r>
      <w:r w:rsidR="00C46D9D" w:rsidRPr="00A80FB5">
        <w:rPr>
          <w:rFonts w:ascii="Calibri" w:eastAsia="Calibri" w:hAnsi="Calibri" w:cs="Calibri"/>
          <w:sz w:val="22"/>
          <w:szCs w:val="22"/>
        </w:rPr>
        <w:t>iestādi</w:t>
      </w:r>
      <w:r w:rsidR="00B91DC8" w:rsidRPr="00A80FB5">
        <w:rPr>
          <w:rFonts w:ascii="Calibri" w:eastAsia="Calibri" w:hAnsi="Calibri" w:cs="Calibri"/>
          <w:sz w:val="22"/>
          <w:szCs w:val="22"/>
        </w:rPr>
        <w:t>.</w:t>
      </w:r>
    </w:p>
    <w:p w14:paraId="5CA4940C" w14:textId="005C17F3"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kā iznomātāju un pretendentu kā nomnieku, viņš tiek svītrots no izsoles dalībnieku saraksta un izsniegtā reģistrācijas apliecība</w:t>
      </w:r>
      <w:r w:rsidR="00855CCA">
        <w:rPr>
          <w:rFonts w:ascii="Calibri" w:eastAsia="Calibri" w:hAnsi="Calibri" w:cs="Calibri"/>
          <w:sz w:val="22"/>
          <w:szCs w:val="22"/>
        </w:rPr>
        <w:t xml:space="preserve"> </w:t>
      </w:r>
      <w:r w:rsidR="00855CCA" w:rsidRPr="00A80FB5">
        <w:rPr>
          <w:rFonts w:ascii="Calibri" w:eastAsia="Calibri" w:hAnsi="Calibri" w:cs="Calibri"/>
          <w:sz w:val="22"/>
          <w:szCs w:val="22"/>
        </w:rPr>
        <w:t>tiek atzīta par spēku zaudējušu</w:t>
      </w:r>
      <w:r w:rsidRPr="00A80FB5">
        <w:rPr>
          <w:rFonts w:ascii="Calibri" w:eastAsia="Calibri" w:hAnsi="Calibri" w:cs="Calibri"/>
          <w:sz w:val="22"/>
          <w:szCs w:val="22"/>
        </w:rPr>
        <w:t>, tādējādi zaudē</w:t>
      </w:r>
      <w:r w:rsidR="00FF64F9">
        <w:rPr>
          <w:rFonts w:ascii="Calibri" w:eastAsia="Calibri" w:hAnsi="Calibri" w:cs="Calibri"/>
          <w:sz w:val="22"/>
          <w:szCs w:val="22"/>
        </w:rPr>
        <w:t>jot</w:t>
      </w:r>
      <w:r w:rsidRPr="00A80FB5">
        <w:rPr>
          <w:rFonts w:ascii="Calibri" w:eastAsia="Calibri" w:hAnsi="Calibri" w:cs="Calibri"/>
          <w:sz w:val="22"/>
          <w:szCs w:val="22"/>
        </w:rPr>
        <w:t xml:space="preserve"> tiesības piedalīties izsolē</w:t>
      </w:r>
      <w:r w:rsidR="00E02EC8" w:rsidRPr="00067B62">
        <w:rPr>
          <w:rFonts w:ascii="Calibri" w:eastAsia="Calibri" w:hAnsi="Calibri" w:cs="Calibri"/>
          <w:color w:val="000000" w:themeColor="text1"/>
          <w:sz w:val="22"/>
          <w:szCs w:val="22"/>
        </w:rPr>
        <w:t>.</w:t>
      </w:r>
      <w:r w:rsidRPr="006B62F9">
        <w:rPr>
          <w:rFonts w:ascii="Calibri" w:eastAsia="Calibri" w:hAnsi="Calibri" w:cs="Calibri"/>
          <w:color w:val="EE0000"/>
          <w:sz w:val="22"/>
          <w:szCs w:val="22"/>
        </w:rPr>
        <w:t xml:space="preserve"> </w:t>
      </w:r>
      <w:r w:rsidRPr="00A80FB5">
        <w:rPr>
          <w:rFonts w:ascii="Calibri" w:eastAsia="Calibri" w:hAnsi="Calibri" w:cs="Calibri"/>
          <w:sz w:val="22"/>
          <w:szCs w:val="22"/>
        </w:rPr>
        <w:t xml:space="preserve">Par reģistrācijas apliecības atzīšanu par spēku zaudējušu, ja pretendents ir sniedzis nepatiesas ziņas, </w:t>
      </w:r>
      <w:r w:rsidR="003D07D7" w:rsidRPr="00A80FB5">
        <w:rPr>
          <w:rFonts w:ascii="Calibri" w:eastAsia="Calibri" w:hAnsi="Calibri" w:cs="Calibri"/>
          <w:sz w:val="22"/>
          <w:szCs w:val="22"/>
        </w:rPr>
        <w:t xml:space="preserve">pretendentam </w:t>
      </w:r>
      <w:r w:rsidRPr="00A80FB5">
        <w:rPr>
          <w:rFonts w:ascii="Calibri" w:eastAsia="Calibri" w:hAnsi="Calibri" w:cs="Calibri"/>
          <w:sz w:val="22"/>
          <w:szCs w:val="22"/>
        </w:rPr>
        <w:t>tiek paziņots rakstveidā.</w:t>
      </w:r>
    </w:p>
    <w:p w14:paraId="30D082A0" w14:textId="53175D94"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Izsoles dalībnieks netiek pielaists izsolē</w:t>
      </w:r>
      <w:r w:rsidR="00471F80" w:rsidRPr="00A80FB5">
        <w:rPr>
          <w:rFonts w:ascii="Calibri" w:eastAsia="Calibri" w:hAnsi="Calibri" w:cs="Calibri"/>
          <w:sz w:val="22"/>
          <w:szCs w:val="22"/>
        </w:rPr>
        <w:t>,</w:t>
      </w:r>
      <w:r w:rsidRPr="00A80FB5">
        <w:rPr>
          <w:rFonts w:ascii="Calibri" w:eastAsia="Calibri" w:hAnsi="Calibri" w:cs="Calibri"/>
          <w:sz w:val="22"/>
          <w:szCs w:val="22"/>
        </w:rPr>
        <w:t xml:space="preserve"> ja uz izsoles dienu ir ierosināta pretendenta maksātnespēja vai tā saimnieciskā darbība ir apturēta.</w:t>
      </w:r>
    </w:p>
    <w:p w14:paraId="4A300E0A" w14:textId="3FAF799C"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Ziņas par reģistrētajiem izsoles dalībniekiem un to skaitu netiek izpaustas līdz pat </w:t>
      </w:r>
      <w:r w:rsidR="007C1BCF">
        <w:rPr>
          <w:rFonts w:ascii="Calibri" w:eastAsia="Calibri" w:hAnsi="Calibri" w:cs="Calibri"/>
          <w:sz w:val="22"/>
          <w:szCs w:val="22"/>
        </w:rPr>
        <w:t>I</w:t>
      </w:r>
      <w:r w:rsidRPr="00A80FB5">
        <w:rPr>
          <w:rFonts w:ascii="Calibri" w:eastAsia="Calibri" w:hAnsi="Calibri" w:cs="Calibri"/>
          <w:sz w:val="22"/>
          <w:szCs w:val="22"/>
        </w:rPr>
        <w:t>zsoles sākumam. Par ziņu neizpaušanu</w:t>
      </w:r>
      <w:r w:rsidR="00C242DE"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atbildīga izsoles komisija.</w:t>
      </w:r>
    </w:p>
    <w:p w14:paraId="30976E46" w14:textId="77777777" w:rsidR="00731C50" w:rsidRPr="00A80FB5" w:rsidRDefault="00731C50" w:rsidP="003B3CE2">
      <w:pPr>
        <w:ind w:left="450" w:hanging="540"/>
        <w:jc w:val="both"/>
        <w:rPr>
          <w:rFonts w:ascii="Calibri" w:eastAsia="Calibri" w:hAnsi="Calibri" w:cs="Calibri"/>
          <w:b/>
          <w:color w:val="FF0000"/>
          <w:sz w:val="22"/>
          <w:szCs w:val="22"/>
        </w:rPr>
      </w:pPr>
    </w:p>
    <w:p w14:paraId="3C6E48B3" w14:textId="77777777" w:rsidR="00731C50" w:rsidRPr="004C6117" w:rsidRDefault="00731C50" w:rsidP="003B3CE2">
      <w:pPr>
        <w:numPr>
          <w:ilvl w:val="0"/>
          <w:numId w:val="2"/>
        </w:numPr>
        <w:ind w:left="450"/>
        <w:jc w:val="center"/>
        <w:rPr>
          <w:rFonts w:ascii="Calibri" w:eastAsia="Calibri" w:hAnsi="Calibri" w:cs="Calibri"/>
          <w:b/>
          <w:sz w:val="22"/>
          <w:szCs w:val="22"/>
        </w:rPr>
      </w:pPr>
      <w:r w:rsidRPr="004C6117">
        <w:rPr>
          <w:rFonts w:ascii="Calibri" w:eastAsia="Calibri" w:hAnsi="Calibri" w:cs="Calibri"/>
          <w:b/>
          <w:sz w:val="22"/>
          <w:szCs w:val="22"/>
        </w:rPr>
        <w:t>Izsoles norise</w:t>
      </w:r>
    </w:p>
    <w:p w14:paraId="6DE7C9A0" w14:textId="38742BE2" w:rsidR="00731C50" w:rsidRPr="00DC3C0B" w:rsidRDefault="2F195699" w:rsidP="516145C2">
      <w:pPr>
        <w:pStyle w:val="Sarakstarindkopa"/>
        <w:numPr>
          <w:ilvl w:val="1"/>
          <w:numId w:val="3"/>
        </w:numPr>
        <w:ind w:left="450" w:hanging="540"/>
        <w:jc w:val="both"/>
        <w:rPr>
          <w:rFonts w:ascii="Calibri" w:eastAsia="Calibri" w:hAnsi="Calibri" w:cs="Calibri"/>
          <w:sz w:val="22"/>
          <w:szCs w:val="22"/>
        </w:rPr>
      </w:pPr>
      <w:r w:rsidRPr="516145C2">
        <w:rPr>
          <w:rFonts w:ascii="Calibri" w:eastAsia="Calibri" w:hAnsi="Calibri" w:cs="Calibri"/>
          <w:sz w:val="22"/>
          <w:szCs w:val="22"/>
        </w:rPr>
        <w:t xml:space="preserve">Izsolē var piedalīties </w:t>
      </w:r>
      <w:r w:rsidR="6AB42F61" w:rsidRPr="516145C2">
        <w:rPr>
          <w:rFonts w:ascii="Calibri" w:eastAsia="Calibri" w:hAnsi="Calibri" w:cs="Calibri"/>
          <w:sz w:val="22"/>
          <w:szCs w:val="22"/>
        </w:rPr>
        <w:t>pretendenti</w:t>
      </w:r>
      <w:r w:rsidRPr="516145C2">
        <w:rPr>
          <w:rFonts w:ascii="Calibri" w:eastAsia="Calibri" w:hAnsi="Calibri" w:cs="Calibri"/>
          <w:sz w:val="22"/>
          <w:szCs w:val="22"/>
        </w:rPr>
        <w:t>, kur</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atzīt</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par izsoles dalībniekiem un </w:t>
      </w:r>
      <w:r w:rsidR="6AB42F61" w:rsidRPr="516145C2">
        <w:rPr>
          <w:rFonts w:ascii="Calibri" w:eastAsia="Calibri" w:hAnsi="Calibri" w:cs="Calibri"/>
          <w:sz w:val="22"/>
          <w:szCs w:val="22"/>
        </w:rPr>
        <w:t>kuriem</w:t>
      </w:r>
      <w:r w:rsidR="582E773E" w:rsidRPr="516145C2">
        <w:rPr>
          <w:rFonts w:ascii="Calibri" w:eastAsia="Calibri" w:hAnsi="Calibri" w:cs="Calibri"/>
          <w:sz w:val="22"/>
          <w:szCs w:val="22"/>
        </w:rPr>
        <w:t xml:space="preserve"> ir</w:t>
      </w:r>
      <w:r w:rsidR="6AB42F61" w:rsidRPr="516145C2">
        <w:rPr>
          <w:rFonts w:ascii="Calibri" w:eastAsia="Calibri" w:hAnsi="Calibri" w:cs="Calibri"/>
          <w:sz w:val="22"/>
          <w:szCs w:val="22"/>
        </w:rPr>
        <w:t xml:space="preserve"> </w:t>
      </w:r>
      <w:r w:rsidRPr="516145C2">
        <w:rPr>
          <w:rFonts w:ascii="Calibri" w:eastAsia="Calibri" w:hAnsi="Calibri" w:cs="Calibri"/>
          <w:sz w:val="22"/>
          <w:szCs w:val="22"/>
        </w:rPr>
        <w:t>izsniegtas izsoles dalībnieka  reģistrācijas apliecības.</w:t>
      </w:r>
    </w:p>
    <w:p w14:paraId="702EEDB7" w14:textId="16EC05DB"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lastRenderedPageBreak/>
        <w:t xml:space="preserve">Izsole notiek </w:t>
      </w:r>
      <w:r w:rsidR="001C69F2">
        <w:rPr>
          <w:rFonts w:ascii="Calibri" w:eastAsia="Calibri" w:hAnsi="Calibri" w:cs="Calibri"/>
          <w:sz w:val="22"/>
          <w:szCs w:val="22"/>
        </w:rPr>
        <w:t>N</w:t>
      </w:r>
      <w:r w:rsidRPr="00A80FB5">
        <w:rPr>
          <w:rFonts w:ascii="Calibri" w:eastAsia="Calibri" w:hAnsi="Calibri" w:cs="Calibri"/>
          <w:sz w:val="22"/>
          <w:szCs w:val="22"/>
        </w:rPr>
        <w:t xml:space="preserve">oteikumu </w:t>
      </w:r>
      <w:r w:rsidR="00F56984" w:rsidRPr="00A80FB5">
        <w:rPr>
          <w:rFonts w:ascii="Calibri" w:eastAsia="Calibri" w:hAnsi="Calibri" w:cs="Calibri"/>
          <w:sz w:val="22"/>
          <w:szCs w:val="22"/>
        </w:rPr>
        <w:t>2</w:t>
      </w:r>
      <w:r w:rsidRPr="00A80FB5">
        <w:rPr>
          <w:rFonts w:ascii="Calibri" w:eastAsia="Calibri" w:hAnsi="Calibri" w:cs="Calibri"/>
          <w:sz w:val="22"/>
          <w:szCs w:val="22"/>
        </w:rPr>
        <w:t xml:space="preserve">.pielikuma tabulā “Informācija par nomas objektiem”, noteiktajā laikā </w:t>
      </w:r>
      <w:r w:rsidRPr="00A80FB5">
        <w:rPr>
          <w:rFonts w:ascii="Calibri" w:eastAsia="Calibri" w:hAnsi="Calibri" w:cs="Calibri"/>
          <w:color w:val="000000"/>
          <w:sz w:val="22"/>
          <w:szCs w:val="22"/>
        </w:rPr>
        <w:t xml:space="preserve">Raunas ielā </w:t>
      </w:r>
      <w:r w:rsidRPr="004C6117">
        <w:rPr>
          <w:rFonts w:ascii="Calibri" w:eastAsia="Calibri" w:hAnsi="Calibri" w:cs="Calibri"/>
          <w:color w:val="000000"/>
          <w:sz w:val="22"/>
          <w:szCs w:val="22"/>
        </w:rPr>
        <w:t>4</w:t>
      </w:r>
      <w:r w:rsidRPr="00A80FB5">
        <w:rPr>
          <w:rFonts w:ascii="Calibri" w:eastAsia="Calibri" w:hAnsi="Calibri" w:cs="Calibri"/>
          <w:color w:val="000000"/>
          <w:sz w:val="22"/>
          <w:szCs w:val="22"/>
        </w:rPr>
        <w:t>, Cēsīs, Cēsu nov., 2.stāva zālē.</w:t>
      </w:r>
    </w:p>
    <w:p w14:paraId="53628994"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0644D59A"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Izsoli vada un kārtību izsoles laikā nodrošina izsoles vadītājs.</w:t>
      </w:r>
    </w:p>
    <w:p w14:paraId="19C3187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C8E4473"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nomas tiesību vairāksolīšanā tiek pielaisti tikai tie pretendenti, kas ar Komisijas lēmumu tiek</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pielaisti dalībai solīšanā.</w:t>
      </w:r>
      <w:r w:rsidRPr="00A80FB5">
        <w:rPr>
          <w:rFonts w:ascii="Calibri" w:eastAsia="Calibri" w:hAnsi="Calibri" w:cs="Calibri"/>
          <w:color w:val="000000"/>
          <w:sz w:val="22"/>
          <w:szCs w:val="22"/>
        </w:rPr>
        <w:t xml:space="preserve"> </w:t>
      </w:r>
    </w:p>
    <w:p w14:paraId="28E4EAF6"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Gadījumā, ja kāds no pretendentiem, kurš kādu iemeslu dēļ nav ieradies (nokavējis) uz izsoli šo noteikumu</w:t>
      </w:r>
      <w:r w:rsidRPr="00A80FB5">
        <w:rPr>
          <w:rFonts w:ascii="Calibri" w:eastAsia="Calibri" w:hAnsi="Calibri" w:cs="Calibri"/>
          <w:color w:val="000000"/>
          <w:sz w:val="22"/>
          <w:szCs w:val="22"/>
        </w:rPr>
        <w:t xml:space="preserve"> 6.2.</w:t>
      </w:r>
      <w:r w:rsidRPr="00A80FB5">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7116AA85"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t>Izsoles vadītājs informē par Nomas objektu, kā arī paziņo izsoles sākumcenu, kā arī nosauc izsoles soli.</w:t>
      </w:r>
    </w:p>
    <w:p w14:paraId="0D98914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Izsoles dalībnieki ar reģistrācijas kartītes starpniecību apliecina savu gatavību vairāksolīšanai.</w:t>
      </w:r>
    </w:p>
    <w:p w14:paraId="310A061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Ja uz Nomas objekta nomas tiesībām pretendē tikai viens izsoles dalībnieks, izsoli atzīst par notikušu. </w:t>
      </w:r>
    </w:p>
    <w:p w14:paraId="689799A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Iznomātājs ar nomas tiesību pretendentu slēdz nomas līgumu par nomas maksu, kas nav zemāka par izsoles sākumcenu.</w:t>
      </w:r>
    </w:p>
    <w:p w14:paraId="1AEDC56E"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izsolei piesakās vairāki izsoles dalībnieki un neviens nepārsola izsoles sākumcenu, izsoli atzīst par  nenotikušu.</w:t>
      </w:r>
    </w:p>
    <w:p w14:paraId="2EBBBDD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Solītāji solīšanas procesā paceļ savu dalībnieka reģistrācijas numuru. Solīšana notiek tikai pa vienam izsoles solim.</w:t>
      </w:r>
    </w:p>
    <w:p w14:paraId="736DBEE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Solīšanas laikā izsoles vadītājs atkārto piedāvāto nomas maksu. Ja neviens no solītājiem nepiedāvā</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5440DAA3" w14:textId="77777777" w:rsidR="00731C50" w:rsidRPr="00A80FB5" w:rsidRDefault="2F195699" w:rsidP="45863653">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45863653">
        <w:rPr>
          <w:rFonts w:ascii="Calibri" w:eastAsia="Calibri" w:hAnsi="Calibri" w:cs="Calibri"/>
          <w:sz w:val="22"/>
          <w:szCs w:val="22"/>
        </w:rPr>
        <w:t>Ja vairāki solītāji reizē sola vienādu nomas maksu un neviens to nepārsola, tad priekšroka dodama</w:t>
      </w:r>
      <w:r w:rsidRPr="45863653">
        <w:rPr>
          <w:rFonts w:ascii="Calibri" w:eastAsia="Calibri" w:hAnsi="Calibri" w:cs="Calibri"/>
          <w:color w:val="000000" w:themeColor="text1"/>
          <w:sz w:val="22"/>
          <w:szCs w:val="22"/>
        </w:rPr>
        <w:t xml:space="preserve"> </w:t>
      </w:r>
      <w:r w:rsidRPr="45863653">
        <w:rPr>
          <w:rFonts w:ascii="Calibri" w:eastAsia="Calibri" w:hAnsi="Calibri" w:cs="Calibri"/>
          <w:sz w:val="22"/>
          <w:szCs w:val="22"/>
        </w:rPr>
        <w:t>solītājam, kas reģistrējies ar mazāko kārtas numuru.</w:t>
      </w:r>
    </w:p>
    <w:p w14:paraId="571086D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Katrs solītājs ar parakstu apstiprina izsoles dalībnieku sarakstā savu pēdējo solīto nomas maksu. Ja tas netiek izdarīts, viņš tiek svītrots no izsoles dalībnieku saraksta.</w:t>
      </w:r>
    </w:p>
    <w:p w14:paraId="3011C7F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5310AC0"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p>
    <w:p w14:paraId="35762E2F"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Komisija protokolē visu izsoles gaitu. Izsoles protokolam kā pielikumu pievieno izsoles dalībnieku sarakstu un nosolītās cenas.</w:t>
      </w:r>
    </w:p>
    <w:p w14:paraId="11D6910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nepieciešams papildus laiks, lai izvērtētu pieteikumu atbilstību publicētajiem iznomāšanas nosacījumiem, izsoles beigās paziņo laiku un vietu, kad tiks paziņoti mutiskās izsoles rezultāti. Ja papildu izvērtējums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6F8665C0" w14:textId="77777777" w:rsidR="00731C50" w:rsidRPr="00A80FB5" w:rsidRDefault="00731C50" w:rsidP="00731C50">
      <w:pPr>
        <w:pBdr>
          <w:top w:val="nil"/>
          <w:left w:val="nil"/>
          <w:bottom w:val="nil"/>
          <w:right w:val="nil"/>
          <w:between w:val="nil"/>
        </w:pBdr>
        <w:ind w:left="567"/>
        <w:jc w:val="both"/>
        <w:rPr>
          <w:rFonts w:ascii="Calibri" w:eastAsia="Calibri" w:hAnsi="Calibri" w:cs="Calibri"/>
          <w:color w:val="000000"/>
          <w:sz w:val="22"/>
          <w:szCs w:val="22"/>
        </w:rPr>
      </w:pPr>
    </w:p>
    <w:p w14:paraId="11FA5709" w14:textId="77777777" w:rsidR="00731C50" w:rsidRPr="00A80FB5" w:rsidRDefault="00731C50" w:rsidP="00731C50">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A80FB5">
        <w:rPr>
          <w:rFonts w:ascii="Calibri" w:eastAsia="Calibri" w:hAnsi="Calibri" w:cs="Calibri"/>
          <w:b/>
          <w:color w:val="000000"/>
          <w:sz w:val="22"/>
          <w:szCs w:val="22"/>
        </w:rPr>
        <w:t>Izsoles rezultātu apstiprināšana</w:t>
      </w:r>
    </w:p>
    <w:p w14:paraId="4BE9B77B" w14:textId="77777777" w:rsidR="00731C50" w:rsidRPr="00A80FB5" w:rsidRDefault="00731C50" w:rsidP="003B3CE2">
      <w:pPr>
        <w:numPr>
          <w:ilvl w:val="1"/>
          <w:numId w:val="4"/>
        </w:numPr>
        <w:pBdr>
          <w:top w:val="nil"/>
          <w:left w:val="nil"/>
          <w:bottom w:val="nil"/>
          <w:right w:val="nil"/>
          <w:between w:val="nil"/>
        </w:pBdr>
        <w:ind w:left="450" w:hanging="540"/>
        <w:jc w:val="both"/>
        <w:rPr>
          <w:rFonts w:ascii="Calibri" w:eastAsia="Calibri" w:hAnsi="Calibri" w:cs="Calibri"/>
          <w:b/>
          <w:color w:val="000000"/>
          <w:sz w:val="22"/>
          <w:szCs w:val="22"/>
        </w:rPr>
      </w:pPr>
      <w:r w:rsidRPr="00A80FB5">
        <w:rPr>
          <w:rFonts w:ascii="Calibri" w:eastAsia="Calibri" w:hAnsi="Calibri" w:cs="Calibri"/>
          <w:color w:val="000000"/>
          <w:sz w:val="22"/>
          <w:szCs w:val="22"/>
        </w:rPr>
        <w:t>Izsoles protokolu apstiprina Komisija.</w:t>
      </w:r>
    </w:p>
    <w:p w14:paraId="6030C0E6" w14:textId="11C2A72C" w:rsidR="00731C50" w:rsidRPr="00A80FB5" w:rsidRDefault="00731C50" w:rsidP="003B3CE2">
      <w:pPr>
        <w:numPr>
          <w:ilvl w:val="1"/>
          <w:numId w:val="4"/>
        </w:numPr>
        <w:pBdr>
          <w:top w:val="nil"/>
          <w:left w:val="nil"/>
          <w:bottom w:val="nil"/>
          <w:right w:val="nil"/>
          <w:between w:val="nil"/>
        </w:pBdr>
        <w:ind w:left="450" w:hanging="540"/>
        <w:jc w:val="both"/>
        <w:rPr>
          <w:rFonts w:ascii="Calibri" w:eastAsia="Calibri" w:hAnsi="Calibri" w:cs="Calibri"/>
          <w:b/>
          <w:color w:val="000000"/>
          <w:sz w:val="22"/>
          <w:szCs w:val="22"/>
        </w:rPr>
      </w:pPr>
      <w:r w:rsidRPr="00A80FB5">
        <w:rPr>
          <w:rFonts w:ascii="Calibri" w:eastAsia="Calibri" w:hAnsi="Calibri" w:cs="Calibri"/>
          <w:color w:val="000000"/>
          <w:sz w:val="22"/>
          <w:szCs w:val="22"/>
        </w:rPr>
        <w:t xml:space="preserve">Izsoles rezultātus apstiprina Cēsu novada pašvaldības </w:t>
      </w:r>
      <w:r w:rsidR="007A5BE0">
        <w:rPr>
          <w:rFonts w:ascii="Calibri" w:eastAsia="Calibri" w:hAnsi="Calibri" w:cs="Calibri"/>
          <w:color w:val="000000"/>
          <w:sz w:val="22"/>
          <w:szCs w:val="22"/>
        </w:rPr>
        <w:t>izpilddirektors</w:t>
      </w:r>
      <w:r w:rsidRPr="00A80FB5">
        <w:rPr>
          <w:rFonts w:ascii="Calibri" w:eastAsia="Calibri" w:hAnsi="Calibri" w:cs="Calibri"/>
          <w:color w:val="000000"/>
          <w:sz w:val="22"/>
          <w:szCs w:val="22"/>
        </w:rPr>
        <w:t>.</w:t>
      </w:r>
    </w:p>
    <w:p w14:paraId="496521E1"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47D184E9"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Papildus nosacījumi</w:t>
      </w:r>
    </w:p>
    <w:p w14:paraId="4BE4C61F" w14:textId="19DC2444" w:rsidR="00731C50" w:rsidRPr="00A80FB5" w:rsidRDefault="00731C50" w:rsidP="2670EA21">
      <w:pPr>
        <w:numPr>
          <w:ilvl w:val="1"/>
          <w:numId w:val="4"/>
        </w:numPr>
        <w:pBdr>
          <w:top w:val="nil"/>
          <w:left w:val="nil"/>
          <w:bottom w:val="nil"/>
          <w:right w:val="nil"/>
          <w:between w:val="nil"/>
        </w:pBdr>
        <w:ind w:left="450" w:hanging="540"/>
        <w:jc w:val="both"/>
        <w:rPr>
          <w:rFonts w:ascii="Calibri" w:eastAsia="Calibri" w:hAnsi="Calibri" w:cs="Calibri"/>
          <w:b/>
          <w:bCs/>
          <w:color w:val="000000"/>
          <w:sz w:val="22"/>
          <w:szCs w:val="22"/>
        </w:rPr>
      </w:pPr>
      <w:r w:rsidRPr="2670EA21">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2291672F"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3F303A56"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Nomas līgumu noslēgšana</w:t>
      </w:r>
    </w:p>
    <w:p w14:paraId="4021ED17" w14:textId="7FFB3DD0" w:rsidR="00731C50" w:rsidRPr="00A80FB5" w:rsidRDefault="00731C50" w:rsidP="2670EA21">
      <w:pPr>
        <w:numPr>
          <w:ilvl w:val="1"/>
          <w:numId w:val="4"/>
        </w:numPr>
        <w:pBdr>
          <w:top w:val="nil"/>
          <w:left w:val="nil"/>
          <w:bottom w:val="nil"/>
          <w:right w:val="nil"/>
          <w:between w:val="nil"/>
        </w:pBdr>
        <w:tabs>
          <w:tab w:val="left" w:pos="567"/>
        </w:tabs>
        <w:ind w:left="450" w:hanging="540"/>
        <w:jc w:val="both"/>
        <w:rPr>
          <w:rFonts w:ascii="Calibri" w:hAnsi="Calibri" w:cs="Calibri"/>
          <w:sz w:val="22"/>
          <w:szCs w:val="22"/>
        </w:rPr>
      </w:pPr>
      <w:r w:rsidRPr="2670EA21">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r w:rsidR="2FCA41CD" w:rsidRPr="2670EA21">
        <w:rPr>
          <w:rFonts w:ascii="Calibri" w:eastAsia="Calibri" w:hAnsi="Calibri" w:cs="Calibri"/>
          <w:color w:val="000000" w:themeColor="text1"/>
          <w:sz w:val="22"/>
          <w:szCs w:val="22"/>
        </w:rPr>
        <w:t>.</w:t>
      </w:r>
      <w:sdt>
        <w:sdtPr>
          <w:rPr>
            <w:rFonts w:ascii="Calibri" w:hAnsi="Calibri" w:cs="Calibri"/>
            <w:sz w:val="22"/>
            <w:szCs w:val="22"/>
          </w:rPr>
          <w:tag w:val="goog_rdk_20"/>
          <w:id w:val="-241485764"/>
          <w:showingPlcHdr/>
        </w:sdtPr>
        <w:sdtEndPr/>
        <w:sdtContent>
          <w:r w:rsidR="58B6E84A" w:rsidRPr="2670EA21">
            <w:rPr>
              <w:rFonts w:ascii="Calibri" w:hAnsi="Calibri" w:cs="Calibri"/>
              <w:sz w:val="22"/>
              <w:szCs w:val="22"/>
            </w:rPr>
            <w:t xml:space="preserve">     </w:t>
          </w:r>
        </w:sdtContent>
      </w:sdt>
    </w:p>
    <w:p w14:paraId="709160C5" w14:textId="3EB4917A" w:rsidR="00731C50" w:rsidRPr="00A80FB5" w:rsidRDefault="00731C50" w:rsidP="00E16039">
      <w:pPr>
        <w:numPr>
          <w:ilvl w:val="1"/>
          <w:numId w:val="4"/>
        </w:numPr>
        <w:pBdr>
          <w:top w:val="nil"/>
          <w:left w:val="nil"/>
          <w:bottom w:val="nil"/>
          <w:right w:val="nil"/>
          <w:between w:val="nil"/>
        </w:pBdr>
        <w:tabs>
          <w:tab w:val="left" w:pos="567"/>
        </w:tabs>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143A6878" w14:textId="15E4E163" w:rsidR="00731C50" w:rsidRPr="00A80FB5" w:rsidRDefault="00731C50" w:rsidP="00E16039">
      <w:pPr>
        <w:numPr>
          <w:ilvl w:val="1"/>
          <w:numId w:val="4"/>
        </w:numPr>
        <w:ind w:left="450" w:hanging="540"/>
        <w:contextualSpacing/>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Iznomātājs </w:t>
      </w:r>
      <w:r w:rsidR="008405E6">
        <w:rPr>
          <w:rFonts w:ascii="Calibri" w:eastAsia="Calibri" w:hAnsi="Calibri" w:cs="Calibri"/>
          <w:color w:val="000000"/>
          <w:sz w:val="22"/>
          <w:szCs w:val="22"/>
        </w:rPr>
        <w:t>un</w:t>
      </w:r>
      <w:r w:rsidRPr="00A80FB5">
        <w:rPr>
          <w:rFonts w:ascii="Calibri" w:eastAsia="Calibri" w:hAnsi="Calibri" w:cs="Calibri"/>
          <w:color w:val="000000"/>
          <w:sz w:val="22"/>
          <w:szCs w:val="22"/>
        </w:rPr>
        <w:t xml:space="preserve"> Nomnieks 5 (piecu) darba dienu laikā </w:t>
      </w:r>
      <w:r w:rsidR="00D418AE">
        <w:rPr>
          <w:rFonts w:ascii="Calibri" w:eastAsia="Calibri" w:hAnsi="Calibri" w:cs="Calibri"/>
          <w:color w:val="000000"/>
          <w:sz w:val="22"/>
          <w:szCs w:val="22"/>
        </w:rPr>
        <w:t xml:space="preserve">pēc nomas līguma noslēgšanas </w:t>
      </w:r>
      <w:r w:rsidRPr="00A80FB5">
        <w:rPr>
          <w:rFonts w:ascii="Calibri" w:eastAsia="Calibri" w:hAnsi="Calibri" w:cs="Calibri"/>
          <w:color w:val="000000"/>
          <w:sz w:val="22"/>
          <w:szCs w:val="22"/>
        </w:rPr>
        <w:t>paraksta Nomas objekta nodošanas pieņemšanas aktu.</w:t>
      </w:r>
    </w:p>
    <w:p w14:paraId="1FC683A9" w14:textId="77777777" w:rsidR="00731C50" w:rsidRPr="00A80FB5" w:rsidRDefault="00731C50" w:rsidP="00E16039">
      <w:pPr>
        <w:pStyle w:val="Sarakstarindkopa"/>
        <w:numPr>
          <w:ilvl w:val="1"/>
          <w:numId w:val="4"/>
        </w:numPr>
        <w:spacing w:before="100" w:beforeAutospacing="1" w:after="100" w:afterAutospacing="1"/>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1DB5A97D" w14:textId="77777777" w:rsidR="00731C50" w:rsidRPr="00A80FB5" w:rsidRDefault="00731C50" w:rsidP="00E16039">
      <w:pPr>
        <w:pStyle w:val="Sarakstarindkopa"/>
        <w:numPr>
          <w:ilvl w:val="1"/>
          <w:numId w:val="4"/>
        </w:numPr>
        <w:spacing w:before="100" w:beforeAutospacing="1" w:after="100" w:afterAutospacing="1"/>
        <w:ind w:left="450" w:hanging="540"/>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izsole tiek atzīta par spēkā neesošu. </w:t>
      </w:r>
    </w:p>
    <w:p w14:paraId="3EF14D05" w14:textId="23AA3745" w:rsidR="003B30ED" w:rsidRDefault="2F195699" w:rsidP="516145C2">
      <w:pPr>
        <w:numPr>
          <w:ilvl w:val="1"/>
          <w:numId w:val="4"/>
        </w:numPr>
        <w:pBdr>
          <w:top w:val="nil"/>
          <w:left w:val="nil"/>
          <w:bottom w:val="nil"/>
          <w:right w:val="nil"/>
          <w:between w:val="nil"/>
        </w:pBdr>
        <w:tabs>
          <w:tab w:val="left" w:pos="567"/>
        </w:tabs>
        <w:spacing w:before="100" w:beforeAutospacing="1" w:after="100" w:afterAutospacing="1"/>
        <w:ind w:left="450" w:hanging="540"/>
        <w:jc w:val="both"/>
        <w:rPr>
          <w:rFonts w:ascii="Calibri" w:eastAsia="Calibri" w:hAnsi="Calibri" w:cs="Calibri"/>
          <w:color w:val="000000"/>
          <w:sz w:val="22"/>
          <w:szCs w:val="22"/>
        </w:rPr>
      </w:pPr>
      <w:r w:rsidRPr="516145C2">
        <w:rPr>
          <w:rFonts w:ascii="Calibri" w:eastAsia="Calibri" w:hAnsi="Calibri" w:cs="Calibri"/>
          <w:color w:val="000000" w:themeColor="text1"/>
          <w:sz w:val="22"/>
          <w:szCs w:val="22"/>
        </w:rPr>
        <w:t xml:space="preserve">Nomas līgums tiek slēgts atbilstoši šo noteikumu pielikumā pievienotajam līguma projektam. </w:t>
      </w:r>
    </w:p>
    <w:p w14:paraId="517462F3" w14:textId="77777777" w:rsidR="00905CDF" w:rsidRDefault="00731C50" w:rsidP="00E16039">
      <w:pPr>
        <w:numPr>
          <w:ilvl w:val="1"/>
          <w:numId w:val="4"/>
        </w:numPr>
        <w:pBdr>
          <w:top w:val="nil"/>
          <w:left w:val="nil"/>
          <w:bottom w:val="nil"/>
          <w:right w:val="nil"/>
          <w:between w:val="nil"/>
        </w:pBdr>
        <w:tabs>
          <w:tab w:val="left" w:pos="567"/>
        </w:tabs>
        <w:spacing w:before="100" w:beforeAutospacing="1" w:after="100" w:afterAutospacing="1"/>
        <w:ind w:left="450" w:hanging="540"/>
        <w:jc w:val="both"/>
        <w:rPr>
          <w:rFonts w:ascii="Calibri" w:eastAsia="Calibri" w:hAnsi="Calibri" w:cs="Calibri"/>
          <w:color w:val="000000"/>
          <w:sz w:val="22"/>
          <w:szCs w:val="22"/>
        </w:rPr>
      </w:pPr>
      <w:r w:rsidRPr="00A80FB5">
        <w:rPr>
          <w:rFonts w:ascii="Calibri" w:eastAsia="Calibri" w:hAnsi="Calibri" w:cs="Calibri"/>
          <w:color w:val="000000"/>
          <w:sz w:val="22"/>
          <w:szCs w:val="22"/>
        </w:rPr>
        <w:t>Puses ir tiesīgas līguma slēgšanas laikā vienoties par nebūtiskiem līguma redakcijas grozījumie</w:t>
      </w:r>
      <w:r w:rsidR="00905CDF">
        <w:rPr>
          <w:rFonts w:ascii="Calibri" w:eastAsia="Calibri" w:hAnsi="Calibri" w:cs="Calibri"/>
          <w:color w:val="000000"/>
          <w:sz w:val="22"/>
          <w:szCs w:val="22"/>
        </w:rPr>
        <w:t>m.</w:t>
      </w:r>
    </w:p>
    <w:p w14:paraId="27FE4105" w14:textId="77777777" w:rsidR="00731C50" w:rsidRPr="00A80FB5" w:rsidRDefault="00731C50" w:rsidP="00EA76E7">
      <w:pPr>
        <w:numPr>
          <w:ilvl w:val="0"/>
          <w:numId w:val="4"/>
        </w:numPr>
        <w:spacing w:before="240"/>
        <w:ind w:left="450" w:hanging="540"/>
        <w:jc w:val="center"/>
        <w:rPr>
          <w:rFonts w:ascii="Calibri" w:eastAsia="Calibri" w:hAnsi="Calibri" w:cs="Calibri"/>
          <w:b/>
          <w:sz w:val="22"/>
          <w:szCs w:val="22"/>
        </w:rPr>
      </w:pPr>
      <w:r w:rsidRPr="00A80FB5">
        <w:rPr>
          <w:rFonts w:ascii="Calibri" w:eastAsia="Calibri" w:hAnsi="Calibri" w:cs="Calibri"/>
          <w:b/>
          <w:sz w:val="22"/>
          <w:szCs w:val="22"/>
        </w:rPr>
        <w:t>Nenotikusī izsole, spēkā neesoša izsole un atkārtota izsole</w:t>
      </w:r>
    </w:p>
    <w:p w14:paraId="60111862" w14:textId="77777777" w:rsidR="00CF36EB" w:rsidRDefault="00731C50" w:rsidP="00EA76E7">
      <w:pPr>
        <w:numPr>
          <w:ilvl w:val="1"/>
          <w:numId w:val="4"/>
        </w:numPr>
        <w:ind w:left="450" w:hanging="540"/>
        <w:jc w:val="both"/>
        <w:rPr>
          <w:rFonts w:ascii="Calibri" w:eastAsia="Calibri" w:hAnsi="Calibri" w:cs="Calibri"/>
          <w:b/>
          <w:sz w:val="22"/>
          <w:szCs w:val="22"/>
        </w:rPr>
      </w:pPr>
      <w:r w:rsidRPr="00A80FB5">
        <w:rPr>
          <w:rFonts w:ascii="Calibri" w:eastAsia="Calibri" w:hAnsi="Calibri" w:cs="Calibri"/>
          <w:sz w:val="22"/>
          <w:szCs w:val="22"/>
        </w:rPr>
        <w:t>Izsole var tikt uzskatīta par nenotikušu, ja:</w:t>
      </w:r>
    </w:p>
    <w:p w14:paraId="0AE150F4" w14:textId="77777777" w:rsidR="00CF36EB" w:rsidRDefault="00731C50" w:rsidP="007A5BE0">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neviens izsoles dalībnieks nav iesniedzis pieteikumu vai uz izsoli nav ieradies neviens izsoles dalībnieks;</w:t>
      </w:r>
    </w:p>
    <w:p w14:paraId="00EB62F5" w14:textId="29028EF9" w:rsidR="00731C50" w:rsidRPr="00CF36EB" w:rsidRDefault="00731C50" w:rsidP="007A5BE0">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nav pārsolīta izsoles sākumcena</w:t>
      </w:r>
      <w:r w:rsidR="000163A6" w:rsidRPr="00CF36EB">
        <w:rPr>
          <w:rFonts w:ascii="Calibri" w:eastAsia="Calibri" w:hAnsi="Calibri" w:cs="Calibri"/>
          <w:sz w:val="22"/>
          <w:szCs w:val="22"/>
        </w:rPr>
        <w:t xml:space="preserve"> </w:t>
      </w:r>
      <w:r w:rsidR="000156D8" w:rsidRPr="00CF36EB">
        <w:rPr>
          <w:rFonts w:ascii="Calibri" w:eastAsia="Calibri" w:hAnsi="Calibri" w:cs="Calibri"/>
          <w:sz w:val="22"/>
          <w:szCs w:val="22"/>
        </w:rPr>
        <w:t>Noteikumu 6.12. punktā noteiktajā gadījumā</w:t>
      </w:r>
      <w:r w:rsidRPr="00CF36EB">
        <w:rPr>
          <w:rFonts w:ascii="Calibri" w:eastAsia="Calibri" w:hAnsi="Calibri" w:cs="Calibri"/>
          <w:sz w:val="22"/>
          <w:szCs w:val="22"/>
        </w:rPr>
        <w:t>.</w:t>
      </w:r>
    </w:p>
    <w:p w14:paraId="613FFAF6" w14:textId="77777777" w:rsidR="00CF36EB" w:rsidRPr="00CF36EB" w:rsidRDefault="00731C50" w:rsidP="00EA76E7">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F36EB">
        <w:rPr>
          <w:rFonts w:ascii="Calibri" w:eastAsia="Calibri" w:hAnsi="Calibri" w:cs="Calibri"/>
          <w:sz w:val="22"/>
          <w:szCs w:val="22"/>
        </w:rPr>
        <w:t>Cēsu novada pašvaldības Attīstības un teritorijas plānošanas komisija var atzīt izsoli par spēkā neesošu un var rīkot atkārtotu izsoli:</w:t>
      </w:r>
    </w:p>
    <w:p w14:paraId="6E8BA4C7" w14:textId="77777777" w:rsidR="00731C50" w:rsidRPr="00CF36EB" w:rsidRDefault="00731C50" w:rsidP="007A5BE0">
      <w:pPr>
        <w:numPr>
          <w:ilvl w:val="2"/>
          <w:numId w:val="4"/>
        </w:numPr>
        <w:tabs>
          <w:tab w:val="left" w:pos="567"/>
        </w:tabs>
        <w:ind w:left="1134" w:hanging="708"/>
        <w:jc w:val="both"/>
        <w:rPr>
          <w:rFonts w:ascii="Calibri" w:eastAsia="Calibri" w:hAnsi="Calibri" w:cs="Calibri"/>
          <w:b/>
          <w:sz w:val="22"/>
          <w:szCs w:val="22"/>
        </w:rPr>
      </w:pPr>
      <w:r w:rsidRPr="00CF36EB">
        <w:rPr>
          <w:rFonts w:ascii="Calibri" w:eastAsia="Calibri" w:hAnsi="Calibri" w:cs="Calibri"/>
          <w:sz w:val="22"/>
          <w:szCs w:val="22"/>
        </w:rPr>
        <w:t>ja neviens no izsoles dalībniekiem, kurš atzīts  par nosolītāju, nenoslēdz nomas līgumu noteiktajā termiņā;</w:t>
      </w:r>
    </w:p>
    <w:p w14:paraId="7E3D63CB" w14:textId="77777777" w:rsidR="00731C50" w:rsidRPr="00A80FB5" w:rsidRDefault="00731C50" w:rsidP="007A5BE0">
      <w:pPr>
        <w:pStyle w:val="Sarakstarindkopa"/>
        <w:numPr>
          <w:ilvl w:val="2"/>
          <w:numId w:val="4"/>
        </w:numPr>
        <w:tabs>
          <w:tab w:val="left" w:pos="540"/>
        </w:tabs>
        <w:ind w:left="1134" w:hanging="708"/>
        <w:jc w:val="both"/>
        <w:rPr>
          <w:rFonts w:ascii="Calibri" w:eastAsia="Calibri" w:hAnsi="Calibri" w:cs="Calibri"/>
          <w:sz w:val="22"/>
          <w:szCs w:val="22"/>
        </w:rPr>
      </w:pPr>
      <w:r w:rsidRPr="00A80FB5">
        <w:rPr>
          <w:rFonts w:ascii="Calibri" w:eastAsia="Calibri" w:hAnsi="Calibri" w:cs="Calibri"/>
          <w:sz w:val="22"/>
          <w:szCs w:val="22"/>
        </w:rPr>
        <w:t xml:space="preserve">ja Nomas objektu iegūst persona, kurai nav bijušas tiesības piedalīties izsolē; </w:t>
      </w:r>
    </w:p>
    <w:p w14:paraId="142A6C8B" w14:textId="77777777" w:rsidR="00731C50" w:rsidRPr="00A80FB5" w:rsidRDefault="00731C50" w:rsidP="007A5BE0">
      <w:pPr>
        <w:pStyle w:val="Sarakstarindkopa"/>
        <w:numPr>
          <w:ilvl w:val="2"/>
          <w:numId w:val="4"/>
        </w:numPr>
        <w:tabs>
          <w:tab w:val="left" w:pos="567"/>
        </w:tabs>
        <w:ind w:left="1134" w:hanging="708"/>
        <w:jc w:val="both"/>
        <w:rPr>
          <w:rFonts w:ascii="Calibri" w:eastAsia="Calibri" w:hAnsi="Calibri" w:cs="Calibri"/>
          <w:sz w:val="22"/>
          <w:szCs w:val="22"/>
        </w:rPr>
      </w:pPr>
      <w:r w:rsidRPr="00A80FB5">
        <w:rPr>
          <w:rFonts w:ascii="Calibri" w:eastAsia="Calibri" w:hAnsi="Calibri" w:cs="Calibri"/>
          <w:sz w:val="22"/>
          <w:szCs w:val="22"/>
        </w:rPr>
        <w:t>ja izsole notikusi citā vietā un laikā, nekā norādīts sludinājumā.</w:t>
      </w:r>
    </w:p>
    <w:p w14:paraId="3A92C579"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BAE768B"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 patur tiesības jebkurā brīdī pārtraukt izsoli, ja tā konstatē jebkādas nepilnības izsoles noteikumos. </w:t>
      </w:r>
    </w:p>
    <w:p w14:paraId="5F068630"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9E8BCB5" w14:textId="77777777" w:rsidR="00360A8B" w:rsidRPr="00A80FB5" w:rsidRDefault="00360A8B" w:rsidP="00EA76E7">
      <w:pPr>
        <w:pStyle w:val="Sarakstarindkopa"/>
        <w:tabs>
          <w:tab w:val="left" w:pos="567"/>
        </w:tabs>
        <w:ind w:left="450" w:hanging="540"/>
        <w:jc w:val="both"/>
        <w:rPr>
          <w:rFonts w:ascii="Calibri" w:eastAsia="Calibri" w:hAnsi="Calibri" w:cs="Calibri"/>
          <w:sz w:val="22"/>
          <w:szCs w:val="22"/>
        </w:rPr>
      </w:pPr>
    </w:p>
    <w:p w14:paraId="1856DB86" w14:textId="77777777" w:rsidR="00731C50" w:rsidRPr="00A80FB5" w:rsidRDefault="00731C50" w:rsidP="00EA76E7">
      <w:pPr>
        <w:numPr>
          <w:ilvl w:val="0"/>
          <w:numId w:val="4"/>
        </w:numPr>
        <w:ind w:left="450" w:hanging="540"/>
        <w:jc w:val="center"/>
        <w:rPr>
          <w:rFonts w:ascii="Calibri" w:eastAsia="Calibri" w:hAnsi="Calibri" w:cs="Calibri"/>
          <w:b/>
          <w:sz w:val="22"/>
          <w:szCs w:val="22"/>
        </w:rPr>
      </w:pPr>
      <w:r w:rsidRPr="00A80FB5">
        <w:rPr>
          <w:rFonts w:ascii="Calibri" w:eastAsia="Calibri" w:hAnsi="Calibri" w:cs="Calibri"/>
          <w:b/>
          <w:sz w:val="22"/>
          <w:szCs w:val="22"/>
        </w:rPr>
        <w:t>Komisijas tiesības un pienākumi</w:t>
      </w:r>
    </w:p>
    <w:p w14:paraId="57304F5D" w14:textId="77777777" w:rsidR="00731C50" w:rsidRPr="00A80FB5" w:rsidRDefault="00731C50" w:rsidP="004C4F20">
      <w:pPr>
        <w:pStyle w:val="Default"/>
        <w:numPr>
          <w:ilvl w:val="1"/>
          <w:numId w:val="4"/>
        </w:numPr>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736178A6" w14:textId="77777777" w:rsidR="00731C50" w:rsidRPr="00A80FB5" w:rsidRDefault="00731C50" w:rsidP="004C4F20">
      <w:pPr>
        <w:pStyle w:val="Default"/>
        <w:numPr>
          <w:ilvl w:val="1"/>
          <w:numId w:val="4"/>
        </w:numPr>
        <w:tabs>
          <w:tab w:val="left" w:pos="284"/>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Komisijas locekļi nedrīkst būt nomas tiesību pretendenti, kā arī tieši vai netieši ieinteresēti Nomas objekta iznomāšanas procesa iznākumā.</w:t>
      </w:r>
    </w:p>
    <w:p w14:paraId="7D5E7EA6" w14:textId="77777777" w:rsidR="00731C50" w:rsidRPr="00A80FB5" w:rsidRDefault="00731C50" w:rsidP="004C4F20">
      <w:pPr>
        <w:pStyle w:val="Default"/>
        <w:numPr>
          <w:ilvl w:val="1"/>
          <w:numId w:val="4"/>
        </w:numPr>
        <w:tabs>
          <w:tab w:val="left" w:pos="284"/>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 ir tiesīga pieņemt lēmumu, ja tās sēdē piedalās vismaz puse no Komisijas locekļiem. </w:t>
      </w:r>
    </w:p>
    <w:p w14:paraId="2D2D9A5F" w14:textId="77777777" w:rsidR="00731C50" w:rsidRPr="00A80FB5" w:rsidRDefault="00731C50" w:rsidP="004C4F20">
      <w:pPr>
        <w:pStyle w:val="Default"/>
        <w:numPr>
          <w:ilvl w:val="1"/>
          <w:numId w:val="4"/>
        </w:numPr>
        <w:tabs>
          <w:tab w:val="left" w:pos="284"/>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4987EFED" w14:textId="77777777" w:rsidR="00731C50" w:rsidRPr="00A80FB5" w:rsidRDefault="00731C50" w:rsidP="004C4F20">
      <w:pPr>
        <w:pStyle w:val="Default"/>
        <w:numPr>
          <w:ilvl w:val="1"/>
          <w:numId w:val="4"/>
        </w:numPr>
        <w:tabs>
          <w:tab w:val="left" w:pos="284"/>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F0C2086" w14:textId="77777777" w:rsidR="00731C50" w:rsidRPr="00A80FB5" w:rsidRDefault="00731C50" w:rsidP="004C4F20">
      <w:pPr>
        <w:pStyle w:val="Default"/>
        <w:numPr>
          <w:ilvl w:val="1"/>
          <w:numId w:val="4"/>
        </w:numPr>
        <w:tabs>
          <w:tab w:val="left" w:pos="284"/>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noslēguma protokolā norāda šādu informāciju: </w:t>
      </w:r>
    </w:p>
    <w:p w14:paraId="0F48B52F"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lastRenderedPageBreak/>
        <w:t xml:space="preserve">Iznomātajā nosaukums un adrese, izsoles veids, nomas tiesību priekšmets; </w:t>
      </w:r>
    </w:p>
    <w:p w14:paraId="735B9354"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datums, kad publicēts paziņojums par izsoli; </w:t>
      </w:r>
    </w:p>
    <w:p w14:paraId="1B2FF3C1"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komisijas sastāvs un tās izveidošanas pamatojums;</w:t>
      </w:r>
    </w:p>
    <w:p w14:paraId="19A6FEDE"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2670EA21">
        <w:rPr>
          <w:rFonts w:ascii="Calibri" w:eastAsia="Calibri" w:hAnsi="Calibri" w:cs="Calibri"/>
          <w:color w:val="auto"/>
          <w:sz w:val="22"/>
          <w:szCs w:val="22"/>
          <w:lang w:eastAsia="lv-LV"/>
        </w:rPr>
        <w:t>pretendentiem izvirzītās prasības;</w:t>
      </w:r>
    </w:p>
    <w:p w14:paraId="368C56A0"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nosacīta nomas maksa; </w:t>
      </w:r>
    </w:p>
    <w:p w14:paraId="40E41902"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 iesniegšanas termiņš un mutiskas izsoles vieta, datums un laiks;</w:t>
      </w:r>
    </w:p>
    <w:p w14:paraId="09A03640"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pieteikumus iesniegušo pretendentu vārds, uzvārds vai nosaukums, un citi šo personu identificējošie dati;</w:t>
      </w:r>
    </w:p>
    <w:p w14:paraId="624DE487"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pretendenta nosaukums, ar kuru nolemts slēgt Nomas līgumu, nomas maksa un līguma darbības termiņš; </w:t>
      </w:r>
    </w:p>
    <w:p w14:paraId="6145007C" w14:textId="77777777" w:rsidR="00731C50" w:rsidRPr="00A80FB5" w:rsidRDefault="00731C50" w:rsidP="004C4F20">
      <w:pPr>
        <w:pStyle w:val="Default"/>
        <w:numPr>
          <w:ilvl w:val="2"/>
          <w:numId w:val="4"/>
        </w:numPr>
        <w:tabs>
          <w:tab w:val="left" w:pos="1418"/>
        </w:tabs>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pamatojums lēmumam par pretendenta izslēgšanu no dalības izsolē;</w:t>
      </w:r>
    </w:p>
    <w:p w14:paraId="2F306F09" w14:textId="77777777" w:rsidR="00731C50" w:rsidRPr="00A80FB5" w:rsidRDefault="00731C50" w:rsidP="004C4F20">
      <w:pPr>
        <w:pStyle w:val="Default"/>
        <w:numPr>
          <w:ilvl w:val="2"/>
          <w:numId w:val="4"/>
        </w:numPr>
        <w:tabs>
          <w:tab w:val="left" w:pos="851"/>
        </w:tabs>
        <w:ind w:left="1276" w:hanging="85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lēmuma pamatojums, ja Iznomātājs pieņēmis lēmumu pārtraukt izsoli.</w:t>
      </w:r>
    </w:p>
    <w:p w14:paraId="70208BE0" w14:textId="77777777" w:rsidR="00731C50" w:rsidRPr="00A80FB5" w:rsidRDefault="00731C50" w:rsidP="004C4F20">
      <w:pPr>
        <w:pStyle w:val="Default"/>
        <w:numPr>
          <w:ilvl w:val="1"/>
          <w:numId w:val="4"/>
        </w:numPr>
        <w:tabs>
          <w:tab w:val="left" w:pos="567"/>
          <w:tab w:val="left" w:pos="1276"/>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2BA307E3" w14:textId="77777777" w:rsidR="00731C50" w:rsidRPr="00A80FB5" w:rsidRDefault="00731C50" w:rsidP="004C4F20">
      <w:pPr>
        <w:pStyle w:val="Default"/>
        <w:numPr>
          <w:ilvl w:val="1"/>
          <w:numId w:val="4"/>
        </w:numPr>
        <w:tabs>
          <w:tab w:val="left" w:pos="567"/>
        </w:tabs>
        <w:ind w:left="426" w:hanging="56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pienākumi: </w:t>
      </w:r>
    </w:p>
    <w:p w14:paraId="28725E84" w14:textId="77777777" w:rsidR="00731C50" w:rsidRPr="00A80FB5" w:rsidRDefault="00731C50" w:rsidP="004C4F20">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46A0B9A1" w14:textId="77777777" w:rsidR="00731C50" w:rsidRPr="00A80FB5" w:rsidRDefault="00731C50" w:rsidP="004C4F20">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1EFE40DD" w14:textId="77777777" w:rsidR="00731C50" w:rsidRPr="00A80FB5" w:rsidRDefault="00731C50" w:rsidP="004C4F20">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1B0B1CEE" w14:textId="77777777" w:rsidR="00731C50" w:rsidRPr="00A80FB5" w:rsidRDefault="00731C50" w:rsidP="004C4F20">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atbildēt uz pretendentu jautājumiem;</w:t>
      </w:r>
    </w:p>
    <w:p w14:paraId="1461843F" w14:textId="77777777" w:rsidR="00731C50" w:rsidRPr="00A80FB5" w:rsidRDefault="00731C50" w:rsidP="004C4F20">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7C1B17AF" w14:textId="77777777" w:rsidR="00731C50" w:rsidRPr="00A80FB5" w:rsidRDefault="00731C50" w:rsidP="00731C50">
      <w:pPr>
        <w:rPr>
          <w:rFonts w:ascii="Calibri" w:eastAsia="Calibri" w:hAnsi="Calibri" w:cs="Calibri"/>
          <w:b/>
          <w:sz w:val="22"/>
          <w:szCs w:val="22"/>
        </w:rPr>
      </w:pPr>
    </w:p>
    <w:p w14:paraId="36689A9F" w14:textId="77777777" w:rsidR="00731C50" w:rsidRPr="00A80FB5" w:rsidRDefault="00731C50" w:rsidP="00731C50">
      <w:pPr>
        <w:numPr>
          <w:ilvl w:val="0"/>
          <w:numId w:val="4"/>
        </w:numPr>
        <w:jc w:val="center"/>
        <w:rPr>
          <w:rFonts w:ascii="Calibri" w:eastAsia="Calibri" w:hAnsi="Calibri" w:cs="Calibri"/>
          <w:b/>
          <w:sz w:val="22"/>
          <w:szCs w:val="22"/>
        </w:rPr>
      </w:pPr>
      <w:r w:rsidRPr="00A80FB5">
        <w:rPr>
          <w:rFonts w:ascii="Calibri" w:eastAsia="Calibri" w:hAnsi="Calibri" w:cs="Calibri"/>
          <w:b/>
          <w:sz w:val="22"/>
          <w:szCs w:val="22"/>
        </w:rPr>
        <w:t>Komisijas lēmuma pārsūdzēšana</w:t>
      </w:r>
    </w:p>
    <w:p w14:paraId="66009DF3"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40B86B76"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7DFF7531"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4C3FC526" w14:textId="2003A592" w:rsidR="00731C50" w:rsidRPr="00A80FB5" w:rsidRDefault="00731C50" w:rsidP="00731C50">
      <w:pPr>
        <w:rPr>
          <w:rFonts w:ascii="Calibri" w:eastAsia="Calibri" w:hAnsi="Calibri" w:cs="Calibri"/>
          <w:sz w:val="22"/>
          <w:szCs w:val="22"/>
        </w:rPr>
      </w:pPr>
    </w:p>
    <w:p w14:paraId="05B1092A" w14:textId="5394B427" w:rsidR="008908D1" w:rsidRPr="00A80FB5" w:rsidRDefault="00731C50" w:rsidP="00163E67">
      <w:pPr>
        <w:rPr>
          <w:rFonts w:ascii="Calibri" w:eastAsia="Calibri" w:hAnsi="Calibri" w:cs="Calibri"/>
          <w:b/>
          <w:bCs/>
          <w:sz w:val="22"/>
          <w:szCs w:val="22"/>
        </w:rPr>
      </w:pPr>
      <w:r w:rsidRPr="00A80FB5">
        <w:rPr>
          <w:rFonts w:ascii="Calibri" w:eastAsia="Calibri" w:hAnsi="Calibri" w:cs="Calibri"/>
          <w:sz w:val="22"/>
          <w:szCs w:val="22"/>
        </w:rPr>
        <w:br w:type="page"/>
      </w:r>
    </w:p>
    <w:p w14:paraId="5DA6F1E5" w14:textId="78344DD4" w:rsidR="00E739EC" w:rsidRPr="00A80FB5" w:rsidRDefault="00E739EC" w:rsidP="00FF101A">
      <w:pPr>
        <w:ind w:left="1260"/>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05C" w14:textId="295B5FD7" w:rsidR="006E0D33" w:rsidRPr="00A80FB5" w:rsidRDefault="00731C50" w:rsidP="00FF101A">
      <w:pPr>
        <w:ind w:left="1260"/>
        <w:jc w:val="right"/>
        <w:rPr>
          <w:rFonts w:ascii="Calibri" w:eastAsia="Calibri" w:hAnsi="Calibri" w:cs="Calibri"/>
          <w:sz w:val="22"/>
          <w:szCs w:val="22"/>
        </w:rPr>
      </w:pPr>
      <w:r w:rsidRPr="00A80FB5">
        <w:rPr>
          <w:rFonts w:ascii="Calibri" w:eastAsia="Calibri" w:hAnsi="Calibri" w:cs="Calibri"/>
          <w:sz w:val="22"/>
          <w:szCs w:val="22"/>
        </w:rPr>
        <w:t>1</w:t>
      </w:r>
      <w:r w:rsidR="008F573D" w:rsidRPr="00A80FB5">
        <w:rPr>
          <w:rFonts w:ascii="Calibri" w:eastAsia="Calibri" w:hAnsi="Calibri" w:cs="Calibri"/>
          <w:sz w:val="22"/>
          <w:szCs w:val="22"/>
        </w:rPr>
        <w:t>.pielikums</w:t>
      </w:r>
    </w:p>
    <w:p w14:paraId="00000068" w14:textId="77777777" w:rsidR="006E0D33" w:rsidRPr="00A80FB5" w:rsidRDefault="006E0D33" w:rsidP="00FF101A">
      <w:pPr>
        <w:rPr>
          <w:rFonts w:ascii="Calibri" w:eastAsia="Calibri" w:hAnsi="Calibri" w:cs="Calibri"/>
          <w:sz w:val="22"/>
          <w:szCs w:val="22"/>
        </w:rPr>
      </w:pPr>
    </w:p>
    <w:p w14:paraId="0000006A" w14:textId="2CDDB182" w:rsidR="006E0D33" w:rsidRPr="00A80FB5" w:rsidRDefault="005E76D0" w:rsidP="00E46A59">
      <w:pPr>
        <w:jc w:val="center"/>
        <w:rPr>
          <w:rFonts w:ascii="Calibri" w:eastAsia="Calibri" w:hAnsi="Calibri" w:cs="Calibri"/>
          <w:b/>
          <w:sz w:val="22"/>
          <w:szCs w:val="22"/>
        </w:rPr>
      </w:pPr>
      <w:r w:rsidRPr="00A80FB5">
        <w:rPr>
          <w:rFonts w:ascii="Calibri" w:eastAsia="Calibri" w:hAnsi="Calibri" w:cs="Calibri"/>
          <w:b/>
          <w:sz w:val="22"/>
          <w:szCs w:val="22"/>
        </w:rPr>
        <w:t>Publicējamā i</w:t>
      </w:r>
      <w:r w:rsidR="008F573D" w:rsidRPr="00A80FB5">
        <w:rPr>
          <w:rFonts w:ascii="Calibri" w:eastAsia="Calibri" w:hAnsi="Calibri" w:cs="Calibri"/>
          <w:b/>
          <w:sz w:val="22"/>
          <w:szCs w:val="22"/>
        </w:rPr>
        <w:t xml:space="preserve">nformācija par </w:t>
      </w:r>
      <w:r w:rsidR="00E46A59" w:rsidRPr="00A80FB5">
        <w:rPr>
          <w:rFonts w:ascii="Calibri" w:eastAsia="Calibri" w:hAnsi="Calibri" w:cs="Calibri"/>
          <w:b/>
          <w:sz w:val="22"/>
          <w:szCs w:val="22"/>
        </w:rPr>
        <w:t>ēku</w:t>
      </w:r>
      <w:r w:rsidR="00FE19FB" w:rsidRPr="00A80FB5">
        <w:rPr>
          <w:rFonts w:ascii="Calibri" w:eastAsia="Calibri" w:hAnsi="Calibri" w:cs="Calibri"/>
          <w:b/>
          <w:sz w:val="22"/>
          <w:szCs w:val="22"/>
        </w:rPr>
        <w:t xml:space="preserve">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491935" w:rsidRPr="00A80FB5" w14:paraId="3FAF7E70" w14:textId="77777777" w:rsidTr="7ACBA9ED">
        <w:tc>
          <w:tcPr>
            <w:tcW w:w="3397" w:type="dxa"/>
            <w:shd w:val="clear" w:color="auto" w:fill="DBE5F1" w:themeFill="accent1" w:themeFillTint="33"/>
          </w:tcPr>
          <w:p w14:paraId="145B4BF9" w14:textId="3667A8CA" w:rsidR="00491935" w:rsidRPr="00A80FB5" w:rsidRDefault="00491935" w:rsidP="00FF101A">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0D7E41D0" w14:textId="2BB69A1F" w:rsidR="00491935" w:rsidRPr="00A80FB5" w:rsidRDefault="5B1036FC" w:rsidP="00FF101A">
            <w:pPr>
              <w:rPr>
                <w:rFonts w:ascii="Calibri" w:eastAsia="Calibri" w:hAnsi="Calibri" w:cs="Calibri"/>
                <w:sz w:val="22"/>
                <w:szCs w:val="22"/>
              </w:rPr>
            </w:pPr>
            <w:r w:rsidRPr="2670EA21">
              <w:rPr>
                <w:rFonts w:ascii="Calibri" w:eastAsia="Calibri" w:hAnsi="Calibri" w:cs="Calibri"/>
                <w:sz w:val="22"/>
                <w:szCs w:val="22"/>
              </w:rPr>
              <w:t xml:space="preserve">Cēsu </w:t>
            </w:r>
            <w:r w:rsidR="04A05A12" w:rsidRPr="2670EA21">
              <w:rPr>
                <w:rFonts w:ascii="Calibri" w:eastAsia="Calibri" w:hAnsi="Calibri" w:cs="Calibri"/>
                <w:sz w:val="22"/>
                <w:szCs w:val="22"/>
              </w:rPr>
              <w:t xml:space="preserve">novada </w:t>
            </w:r>
            <w:r w:rsidR="249F9B9B" w:rsidRPr="2670EA21">
              <w:rPr>
                <w:rFonts w:ascii="Calibri" w:eastAsia="Calibri" w:hAnsi="Calibri" w:cs="Calibri"/>
                <w:sz w:val="22"/>
                <w:szCs w:val="22"/>
              </w:rPr>
              <w:t>pašvaldība</w:t>
            </w:r>
            <w:r w:rsidRPr="2670EA21">
              <w:rPr>
                <w:rFonts w:ascii="Calibri" w:eastAsia="Calibri" w:hAnsi="Calibri" w:cs="Calibri"/>
                <w:sz w:val="22"/>
                <w:szCs w:val="22"/>
              </w:rPr>
              <w:t>, Raunas iela 4, Cēsis, LV-4101</w:t>
            </w:r>
          </w:p>
        </w:tc>
      </w:tr>
      <w:tr w:rsidR="006E0D33" w:rsidRPr="00A80FB5" w14:paraId="12A7432B" w14:textId="77777777" w:rsidTr="7ACBA9ED">
        <w:tc>
          <w:tcPr>
            <w:tcW w:w="3397" w:type="dxa"/>
            <w:shd w:val="clear" w:color="auto" w:fill="DBE5F1" w:themeFill="accent1" w:themeFillTint="33"/>
          </w:tcPr>
          <w:p w14:paraId="0000006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2787EA60" w14:textId="6F616541" w:rsidR="00F56984" w:rsidRPr="00A80FB5" w:rsidRDefault="00FE19FB" w:rsidP="00FF101A">
            <w:pPr>
              <w:rPr>
                <w:rFonts w:ascii="Calibri" w:eastAsia="Calibri" w:hAnsi="Calibri" w:cs="Calibri"/>
                <w:sz w:val="22"/>
                <w:szCs w:val="22"/>
              </w:rPr>
            </w:pPr>
            <w:r w:rsidRPr="00A80FB5">
              <w:rPr>
                <w:rFonts w:ascii="Calibri" w:eastAsia="Calibri" w:hAnsi="Calibri" w:cs="Calibri"/>
                <w:sz w:val="22"/>
                <w:szCs w:val="22"/>
              </w:rPr>
              <w:t>Nomas objektus</w:t>
            </w:r>
            <w:r w:rsidR="00E46A59" w:rsidRPr="00A80FB5">
              <w:rPr>
                <w:rFonts w:ascii="Calibri" w:eastAsia="Calibri" w:hAnsi="Calibri" w:cs="Calibri"/>
                <w:sz w:val="22"/>
                <w:szCs w:val="22"/>
              </w:rPr>
              <w:t xml:space="preserve"> atbilstoši ēkas kadastrālās uzmērīšanas lietai, </w:t>
            </w:r>
            <w:r w:rsidR="00705EF5" w:rsidRPr="00A80FB5">
              <w:rPr>
                <w:rFonts w:ascii="Calibri" w:eastAsia="Calibri" w:hAnsi="Calibri" w:cs="Calibri"/>
                <w:sz w:val="22"/>
                <w:szCs w:val="22"/>
              </w:rPr>
              <w:t>skatīt tabulā</w:t>
            </w:r>
            <w:r w:rsidR="00E46A59" w:rsidRPr="00A80FB5">
              <w:rPr>
                <w:rFonts w:ascii="Calibri" w:eastAsia="Calibri" w:hAnsi="Calibri" w:cs="Calibri"/>
                <w:sz w:val="22"/>
                <w:szCs w:val="22"/>
              </w:rPr>
              <w:t xml:space="preserve"> </w:t>
            </w:r>
            <w:r w:rsidRPr="00A80FB5">
              <w:rPr>
                <w:rFonts w:ascii="Calibri" w:eastAsia="Calibri" w:hAnsi="Calibri" w:cs="Calibri"/>
                <w:sz w:val="22"/>
                <w:szCs w:val="22"/>
              </w:rPr>
              <w:t>“I</w:t>
            </w:r>
            <w:r w:rsidR="00E46A59" w:rsidRPr="00A80FB5">
              <w:rPr>
                <w:rFonts w:ascii="Calibri" w:eastAsia="Calibri" w:hAnsi="Calibri" w:cs="Calibri"/>
                <w:sz w:val="22"/>
                <w:szCs w:val="22"/>
              </w:rPr>
              <w:t>nformācij</w:t>
            </w:r>
            <w:r w:rsidRPr="00A80FB5">
              <w:rPr>
                <w:rFonts w:ascii="Calibri" w:eastAsia="Calibri" w:hAnsi="Calibri" w:cs="Calibri"/>
                <w:sz w:val="22"/>
                <w:szCs w:val="22"/>
              </w:rPr>
              <w:t>a</w:t>
            </w:r>
            <w:r w:rsidR="00E46A59" w:rsidRPr="00A80FB5">
              <w:rPr>
                <w:rFonts w:ascii="Calibri" w:eastAsia="Calibri" w:hAnsi="Calibri" w:cs="Calibri"/>
                <w:sz w:val="22"/>
                <w:szCs w:val="22"/>
              </w:rPr>
              <w:t xml:space="preserve"> par nomas objektiem</w:t>
            </w:r>
            <w:r w:rsidRPr="00A80FB5">
              <w:rPr>
                <w:rFonts w:ascii="Calibri" w:eastAsia="Calibri" w:hAnsi="Calibri" w:cs="Calibri"/>
                <w:sz w:val="22"/>
                <w:szCs w:val="22"/>
              </w:rPr>
              <w:t>”</w:t>
            </w:r>
            <w:r w:rsidR="00705EF5" w:rsidRPr="00A80FB5">
              <w:rPr>
                <w:rFonts w:ascii="Calibri" w:eastAsia="Calibri" w:hAnsi="Calibri" w:cs="Calibri"/>
                <w:sz w:val="22"/>
                <w:szCs w:val="22"/>
              </w:rPr>
              <w:t xml:space="preserve"> (Nomas tiesību izsoles noteikumu 2.pielikums)</w:t>
            </w:r>
            <w:r w:rsidR="00176215" w:rsidRPr="00A80FB5">
              <w:rPr>
                <w:rFonts w:ascii="Calibri" w:eastAsia="Calibri" w:hAnsi="Calibri" w:cs="Calibri"/>
                <w:sz w:val="22"/>
                <w:szCs w:val="22"/>
              </w:rPr>
              <w:t xml:space="preserve"> </w:t>
            </w:r>
          </w:p>
          <w:p w14:paraId="7681E33E" w14:textId="77777777" w:rsidR="00F56984" w:rsidRPr="00A80FB5" w:rsidRDefault="00F56984" w:rsidP="00FF101A">
            <w:pPr>
              <w:rPr>
                <w:rFonts w:ascii="Calibri" w:eastAsia="Calibri" w:hAnsi="Calibri" w:cs="Calibri"/>
                <w:sz w:val="22"/>
                <w:szCs w:val="22"/>
              </w:rPr>
            </w:pPr>
          </w:p>
          <w:p w14:paraId="0000006C" w14:textId="7558430B" w:rsidR="006E0D33" w:rsidRPr="00A80FB5" w:rsidRDefault="0FD006EB" w:rsidP="2670EA21">
            <w:pPr>
              <w:spacing w:line="259" w:lineRule="auto"/>
              <w:rPr>
                <w:rFonts w:ascii="Calibri" w:eastAsia="Calibri" w:hAnsi="Calibri" w:cs="Calibri"/>
                <w:sz w:val="22"/>
                <w:szCs w:val="22"/>
              </w:rPr>
            </w:pPr>
            <w:r w:rsidRPr="501E6603">
              <w:rPr>
                <w:rFonts w:ascii="Calibri" w:eastAsia="Calibri" w:hAnsi="Calibri" w:cs="Calibri"/>
                <w:sz w:val="22"/>
                <w:szCs w:val="22"/>
              </w:rPr>
              <w:t xml:space="preserve">Iznomājot </w:t>
            </w:r>
            <w:r w:rsidR="6FDE952F" w:rsidRPr="501E6603">
              <w:rPr>
                <w:rFonts w:ascii="Calibri" w:eastAsia="Calibri" w:hAnsi="Calibri" w:cs="Calibri"/>
                <w:sz w:val="22"/>
                <w:szCs w:val="22"/>
              </w:rPr>
              <w:t xml:space="preserve">pretendentam </w:t>
            </w:r>
            <w:r w:rsidRPr="501E6603">
              <w:rPr>
                <w:rFonts w:ascii="Calibri" w:eastAsia="Calibri" w:hAnsi="Calibri" w:cs="Calibri"/>
                <w:sz w:val="22"/>
                <w:szCs w:val="22"/>
              </w:rPr>
              <w:t>1 m2 telpu platības, vienlaicīgi tiek iznomātas</w:t>
            </w:r>
            <w:r w:rsidR="2F6B9A71" w:rsidRPr="501E6603">
              <w:rPr>
                <w:rFonts w:ascii="Calibri" w:eastAsia="Calibri" w:hAnsi="Calibri" w:cs="Calibri"/>
                <w:sz w:val="22"/>
                <w:szCs w:val="22"/>
              </w:rPr>
              <w:t xml:space="preserve"> arī</w:t>
            </w:r>
            <w:r w:rsidRPr="501E6603">
              <w:rPr>
                <w:rFonts w:ascii="Calibri" w:eastAsia="Calibri" w:hAnsi="Calibri" w:cs="Calibri"/>
                <w:sz w:val="22"/>
                <w:szCs w:val="22"/>
              </w:rPr>
              <w:t xml:space="preserve"> 0</w:t>
            </w:r>
            <w:r w:rsidR="112AF6B7" w:rsidRPr="501E6603">
              <w:rPr>
                <w:rFonts w:ascii="Calibri" w:eastAsia="Calibri" w:hAnsi="Calibri" w:cs="Calibri"/>
                <w:sz w:val="22"/>
                <w:szCs w:val="22"/>
              </w:rPr>
              <w:t>,</w:t>
            </w:r>
            <w:r w:rsidR="00007902">
              <w:rPr>
                <w:rFonts w:ascii="Calibri" w:eastAsia="Calibri" w:hAnsi="Calibri" w:cs="Calibri"/>
                <w:sz w:val="22"/>
                <w:szCs w:val="22"/>
              </w:rPr>
              <w:t>57</w:t>
            </w:r>
            <w:r w:rsidRPr="501E6603">
              <w:rPr>
                <w:rFonts w:ascii="Calibri" w:eastAsia="Calibri" w:hAnsi="Calibri" w:cs="Calibri"/>
                <w:sz w:val="22"/>
                <w:szCs w:val="22"/>
              </w:rPr>
              <w:t xml:space="preserve"> </w:t>
            </w:r>
            <w:r w:rsidR="6FDE952F" w:rsidRPr="501E6603">
              <w:rPr>
                <w:rFonts w:ascii="Calibri" w:eastAsia="Calibri" w:hAnsi="Calibri" w:cs="Calibri"/>
                <w:sz w:val="22"/>
                <w:szCs w:val="22"/>
              </w:rPr>
              <w:t>m</w:t>
            </w:r>
            <w:r w:rsidR="00007902">
              <w:rPr>
                <w:rFonts w:ascii="Calibri" w:eastAsia="Calibri" w:hAnsi="Calibri" w:cs="Calibri"/>
                <w:sz w:val="22"/>
                <w:szCs w:val="22"/>
                <w:vertAlign w:val="superscript"/>
              </w:rPr>
              <w:t>2</w:t>
            </w:r>
            <w:r w:rsidR="6FDE952F" w:rsidRPr="501E6603">
              <w:rPr>
                <w:rFonts w:ascii="Calibri" w:eastAsia="Calibri" w:hAnsi="Calibri" w:cs="Calibri"/>
                <w:sz w:val="22"/>
                <w:szCs w:val="22"/>
              </w:rPr>
              <w:t xml:space="preserve"> </w:t>
            </w:r>
            <w:r w:rsidR="69BC2BFE" w:rsidRPr="501E6603">
              <w:rPr>
                <w:rFonts w:ascii="Calibri" w:eastAsia="Calibri" w:hAnsi="Calibri" w:cs="Calibri"/>
                <w:sz w:val="22"/>
                <w:szCs w:val="22"/>
              </w:rPr>
              <w:t>d</w:t>
            </w:r>
            <w:r w:rsidRPr="501E6603">
              <w:rPr>
                <w:rFonts w:ascii="Calibri" w:eastAsia="Calibri" w:hAnsi="Calibri" w:cs="Calibri"/>
                <w:sz w:val="22"/>
                <w:szCs w:val="22"/>
              </w:rPr>
              <w:t>omājamās daļas platības no ēkas koplietošanas un tehniskajām telpām.</w:t>
            </w:r>
          </w:p>
        </w:tc>
      </w:tr>
      <w:tr w:rsidR="006E0D33" w:rsidRPr="00A80FB5" w14:paraId="35C88431" w14:textId="77777777" w:rsidTr="7ACBA9ED">
        <w:tc>
          <w:tcPr>
            <w:tcW w:w="3397" w:type="dxa"/>
            <w:shd w:val="clear" w:color="auto" w:fill="DBE5F1" w:themeFill="accent1" w:themeFillTint="33"/>
          </w:tcPr>
          <w:p w14:paraId="0000006D" w14:textId="7EBDD4C9" w:rsidR="006E0D33"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0000006E" w14:textId="61928485"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Raiņa  iela 2</w:t>
            </w:r>
            <w:r w:rsidR="00007902">
              <w:rPr>
                <w:rFonts w:ascii="Calibri" w:eastAsia="Calibri" w:hAnsi="Calibri" w:cs="Calibri"/>
                <w:sz w:val="22"/>
                <w:szCs w:val="22"/>
              </w:rPr>
              <w:t>5</w:t>
            </w:r>
            <w:r w:rsidRPr="00A80FB5">
              <w:rPr>
                <w:rFonts w:ascii="Calibri" w:eastAsia="Calibri" w:hAnsi="Calibri" w:cs="Calibri"/>
                <w:sz w:val="22"/>
                <w:szCs w:val="22"/>
              </w:rPr>
              <w:t>, Cēsis, Cēsu novads</w:t>
            </w:r>
          </w:p>
        </w:tc>
      </w:tr>
      <w:tr w:rsidR="006E0D33" w:rsidRPr="00A80FB5" w14:paraId="68840EC9" w14:textId="77777777" w:rsidTr="7ACBA9ED">
        <w:tc>
          <w:tcPr>
            <w:tcW w:w="3397" w:type="dxa"/>
            <w:shd w:val="clear" w:color="auto" w:fill="DBE5F1" w:themeFill="accent1" w:themeFillTint="33"/>
          </w:tcPr>
          <w:p w14:paraId="0000006F" w14:textId="3AFBABCD"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Ēkas kadastra apz</w:t>
            </w:r>
            <w:r w:rsidR="00E46A59" w:rsidRPr="00A80FB5">
              <w:rPr>
                <w:rFonts w:ascii="Calibri" w:eastAsia="Calibri" w:hAnsi="Calibri" w:cs="Calibri"/>
                <w:b/>
                <w:bCs/>
                <w:sz w:val="22"/>
                <w:szCs w:val="22"/>
              </w:rPr>
              <w:t>īmējums</w:t>
            </w:r>
          </w:p>
        </w:tc>
        <w:tc>
          <w:tcPr>
            <w:tcW w:w="5529" w:type="dxa"/>
          </w:tcPr>
          <w:p w14:paraId="00000070" w14:textId="17C73518" w:rsidR="006E0D33" w:rsidRPr="00A80FB5" w:rsidRDefault="450D7624" w:rsidP="00FF101A">
            <w:pPr>
              <w:rPr>
                <w:rFonts w:ascii="Calibri" w:eastAsia="Calibri" w:hAnsi="Calibri" w:cs="Calibri"/>
                <w:sz w:val="22"/>
                <w:szCs w:val="22"/>
              </w:rPr>
            </w:pPr>
            <w:r w:rsidRPr="2670EA21">
              <w:rPr>
                <w:rFonts w:ascii="Calibri" w:eastAsia="Calibri" w:hAnsi="Calibri" w:cs="Calibri"/>
                <w:sz w:val="22"/>
                <w:szCs w:val="22"/>
              </w:rPr>
              <w:t>4201 005 2407 00</w:t>
            </w:r>
            <w:r w:rsidR="00007902">
              <w:rPr>
                <w:rFonts w:ascii="Calibri" w:eastAsia="Calibri" w:hAnsi="Calibri" w:cs="Calibri"/>
                <w:sz w:val="22"/>
                <w:szCs w:val="22"/>
              </w:rPr>
              <w:t>3</w:t>
            </w:r>
          </w:p>
        </w:tc>
      </w:tr>
      <w:tr w:rsidR="00E46A59" w:rsidRPr="00A80FB5" w14:paraId="2E2D7BD5" w14:textId="77777777" w:rsidTr="7ACBA9ED">
        <w:tc>
          <w:tcPr>
            <w:tcW w:w="3397" w:type="dxa"/>
            <w:shd w:val="clear" w:color="auto" w:fill="DBE5F1" w:themeFill="accent1" w:themeFillTint="33"/>
          </w:tcPr>
          <w:p w14:paraId="4D25FA8F" w14:textId="63512CA7" w:rsidR="00E46A59"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galvenais lietošanas veids</w:t>
            </w:r>
          </w:p>
        </w:tc>
        <w:tc>
          <w:tcPr>
            <w:tcW w:w="5529" w:type="dxa"/>
          </w:tcPr>
          <w:p w14:paraId="450A10A6" w14:textId="0B3BC47F" w:rsidR="00E46A59" w:rsidRPr="00A80FB5" w:rsidRDefault="00E46A59" w:rsidP="00FF101A">
            <w:pPr>
              <w:jc w:val="both"/>
              <w:rPr>
                <w:rFonts w:ascii="Calibri" w:eastAsia="Calibri" w:hAnsi="Calibri" w:cs="Calibri"/>
                <w:sz w:val="22"/>
                <w:szCs w:val="22"/>
              </w:rPr>
            </w:pPr>
            <w:r w:rsidRPr="2670EA21">
              <w:rPr>
                <w:rFonts w:ascii="Calibri" w:eastAsia="Calibri" w:hAnsi="Calibri" w:cs="Calibri"/>
                <w:sz w:val="22"/>
                <w:szCs w:val="22"/>
              </w:rPr>
              <w:t>1220 – Biroju ēka</w:t>
            </w:r>
          </w:p>
        </w:tc>
      </w:tr>
      <w:tr w:rsidR="006E0D33" w:rsidRPr="00A80FB5" w14:paraId="2D381DB2" w14:textId="77777777" w:rsidTr="7ACBA9ED">
        <w:tc>
          <w:tcPr>
            <w:tcW w:w="3397" w:type="dxa"/>
            <w:shd w:val="clear" w:color="auto" w:fill="DBE5F1" w:themeFill="accent1" w:themeFillTint="33"/>
          </w:tcPr>
          <w:p w14:paraId="00000072" w14:textId="7D720C69" w:rsidR="006E0D33" w:rsidRPr="00A80FB5" w:rsidRDefault="008F573D" w:rsidP="00FF101A">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w:t>
            </w:r>
            <w:r w:rsidR="00E46A59" w:rsidRPr="00A80FB5">
              <w:rPr>
                <w:rFonts w:ascii="Calibri" w:eastAsia="Calibri" w:hAnsi="Calibri" w:cs="Calibri"/>
                <w:b/>
                <w:bCs/>
                <w:sz w:val="22"/>
                <w:szCs w:val="22"/>
              </w:rPr>
              <w:t>s mērķis</w:t>
            </w:r>
          </w:p>
        </w:tc>
        <w:tc>
          <w:tcPr>
            <w:tcW w:w="5529" w:type="dxa"/>
          </w:tcPr>
          <w:p w14:paraId="295F3A53" w14:textId="77777777" w:rsidR="000B077E" w:rsidRPr="00705EF5" w:rsidRDefault="000B077E" w:rsidP="000B077E">
            <w:pPr>
              <w:jc w:val="both"/>
              <w:rPr>
                <w:rFonts w:asciiTheme="majorHAnsi" w:hAnsiTheme="majorHAnsi" w:cstheme="majorHAnsi"/>
                <w:sz w:val="23"/>
                <w:szCs w:val="23"/>
              </w:rPr>
            </w:pPr>
            <w:r w:rsidRPr="00705EF5">
              <w:rPr>
                <w:rFonts w:asciiTheme="majorHAnsi" w:hAnsiTheme="majorHAnsi" w:cstheme="majorHAnsi"/>
                <w:b/>
                <w:bCs/>
                <w:sz w:val="23"/>
                <w:szCs w:val="23"/>
              </w:rPr>
              <w:t>Komercdarbības veikšana</w:t>
            </w:r>
            <w:r w:rsidRPr="00705EF5">
              <w:rPr>
                <w:rFonts w:asciiTheme="majorHAnsi" w:hAnsiTheme="majorHAnsi" w:cstheme="majorHAnsi"/>
                <w:sz w:val="23"/>
                <w:szCs w:val="23"/>
              </w:rPr>
              <w:t xml:space="preserve"> – īstenojot Iznomātāja projektu </w:t>
            </w:r>
            <w:r w:rsidRPr="00705EF5">
              <w:rPr>
                <w:rFonts w:asciiTheme="majorHAnsi" w:eastAsia="Calibri" w:hAnsiTheme="majorHAnsi" w:cstheme="majorHAnsi"/>
                <w:sz w:val="23"/>
                <w:szCs w:val="23"/>
              </w:rPr>
              <w:t xml:space="preserve">“Degradēto teritoriju revitalizācija Cēsu novadā. IV kārta” Nr. 5.6.2.0/22/I/004 </w:t>
            </w:r>
            <w:r w:rsidRPr="00705EF5">
              <w:rPr>
                <w:rFonts w:asciiTheme="majorHAnsi" w:hAnsiTheme="majorHAnsi" w:cstheme="majorHAnsi"/>
                <w:sz w:val="23"/>
                <w:szCs w:val="23"/>
              </w:rPr>
              <w:t xml:space="preserve">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ietvaros.  </w:t>
            </w:r>
          </w:p>
          <w:p w14:paraId="454D51E0" w14:textId="77777777" w:rsidR="000B077E" w:rsidRPr="00705EF5" w:rsidRDefault="000B077E" w:rsidP="000B077E">
            <w:pPr>
              <w:jc w:val="both"/>
              <w:rPr>
                <w:rFonts w:asciiTheme="majorHAnsi" w:hAnsiTheme="majorHAnsi" w:cstheme="majorHAnsi"/>
                <w:sz w:val="23"/>
                <w:szCs w:val="23"/>
              </w:rPr>
            </w:pPr>
            <w:r w:rsidRPr="00705EF5">
              <w:rPr>
                <w:rFonts w:asciiTheme="majorHAnsi" w:hAnsiTheme="majorHAnsi" w:cstheme="majorHAnsi"/>
                <w:sz w:val="23"/>
                <w:szCs w:val="23"/>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424AE268"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 xml:space="preserve">elektroenerģija, gāzes apgāde, siltumapgāde, izņemot gaisa kondicionēšanu (NACE kods: D); </w:t>
            </w:r>
          </w:p>
          <w:p w14:paraId="4DDC7610"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ūdensapgāde, kā arī notekūdeņu, atkritumu apsaimniekošana un sanācija, izņemot otrreizējo pārstrādi (NACE kods: E);</w:t>
            </w:r>
          </w:p>
          <w:p w14:paraId="1DAA2C31"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vairumtirdzniecība un mazumtirdzniecība, izņemot automobiļu un motociklu remontu (NACE kods: G);</w:t>
            </w:r>
          </w:p>
          <w:p w14:paraId="246E0841"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finanšu un apdrošināšanas darbības (NACE kods: K);</w:t>
            </w:r>
          </w:p>
          <w:p w14:paraId="2C3F5EC9"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 xml:space="preserve">operācijas ar nekustamo īpašumu (NACE kods: L); </w:t>
            </w:r>
          </w:p>
          <w:p w14:paraId="16240F34"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valsts pārvalde un aizsardzība, obligātā sociālā apdrošināšana (NACE kods: O);</w:t>
            </w:r>
          </w:p>
          <w:p w14:paraId="0067EAA1"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 xml:space="preserve">azartspēles un derības (NACE kods: R92); </w:t>
            </w:r>
          </w:p>
          <w:p w14:paraId="2DA0C076" w14:textId="77777777" w:rsidR="000B077E" w:rsidRPr="00705EF5" w:rsidRDefault="000B077E" w:rsidP="000B077E">
            <w:pPr>
              <w:pStyle w:val="Sarakstarindkopa"/>
              <w:numPr>
                <w:ilvl w:val="0"/>
                <w:numId w:val="18"/>
              </w:numPr>
              <w:ind w:left="217" w:hanging="217"/>
              <w:jc w:val="both"/>
              <w:rPr>
                <w:rFonts w:asciiTheme="majorHAnsi" w:hAnsiTheme="majorHAnsi" w:cstheme="majorHAnsi"/>
                <w:sz w:val="23"/>
                <w:szCs w:val="23"/>
              </w:rPr>
            </w:pPr>
            <w:r w:rsidRPr="00705EF5">
              <w:rPr>
                <w:rFonts w:asciiTheme="majorHAnsi" w:hAnsiTheme="majorHAnsi" w:cstheme="majorHAnsi"/>
                <w:sz w:val="23"/>
                <w:szCs w:val="23"/>
              </w:rPr>
              <w:t xml:space="preserve">tabakas audzēšana (NACE kods: A01.15) un tabakas izstrādājumu ražošana (NACE kods: C12); </w:t>
            </w:r>
          </w:p>
          <w:p w14:paraId="00000074" w14:textId="0B043B86" w:rsidR="00C630B2" w:rsidRPr="00A80FB5" w:rsidRDefault="000B077E" w:rsidP="000B077E">
            <w:pPr>
              <w:pStyle w:val="Sarakstarindkopa"/>
              <w:numPr>
                <w:ilvl w:val="0"/>
                <w:numId w:val="18"/>
              </w:numPr>
              <w:ind w:left="217" w:hanging="217"/>
              <w:jc w:val="both"/>
              <w:rPr>
                <w:rFonts w:ascii="Calibri" w:hAnsi="Calibri" w:cs="Calibri"/>
                <w:sz w:val="22"/>
                <w:szCs w:val="22"/>
              </w:rPr>
            </w:pPr>
            <w:r w:rsidRPr="00705EF5">
              <w:rPr>
                <w:rFonts w:asciiTheme="majorHAnsi" w:hAnsiTheme="majorHAnsi" w:cstheme="majorHAnsi"/>
                <w:sz w:val="23"/>
                <w:szCs w:val="23"/>
              </w:rPr>
              <w:lastRenderedPageBreak/>
              <w:t>ārpusteritoriālo organizāciju un institūciju darbība (NACE kods: U).</w:t>
            </w:r>
          </w:p>
        </w:tc>
      </w:tr>
      <w:tr w:rsidR="006E0D33" w:rsidRPr="00A80FB5" w14:paraId="5CD805FC" w14:textId="77777777" w:rsidTr="7ACBA9ED">
        <w:tc>
          <w:tcPr>
            <w:tcW w:w="3397" w:type="dxa"/>
            <w:shd w:val="clear" w:color="auto" w:fill="DBE5F1" w:themeFill="accent1" w:themeFillTint="33"/>
          </w:tcPr>
          <w:p w14:paraId="00000075"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00000076"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 xml:space="preserve">Nē  </w:t>
            </w:r>
          </w:p>
        </w:tc>
      </w:tr>
      <w:tr w:rsidR="006E0D33" w:rsidRPr="00A80FB5" w14:paraId="666A89F5" w14:textId="77777777" w:rsidTr="7ACBA9ED">
        <w:tc>
          <w:tcPr>
            <w:tcW w:w="3397" w:type="dxa"/>
            <w:shd w:val="clear" w:color="auto" w:fill="DBE5F1" w:themeFill="accent1" w:themeFillTint="33"/>
          </w:tcPr>
          <w:p w14:paraId="00000077" w14:textId="4DDD8949"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Iznomāša</w:t>
            </w:r>
            <w:r w:rsidR="00FE19FB" w:rsidRPr="00A80FB5">
              <w:rPr>
                <w:rFonts w:ascii="Calibri" w:eastAsia="Calibri" w:hAnsi="Calibri" w:cs="Calibri"/>
                <w:b/>
                <w:bCs/>
                <w:sz w:val="22"/>
                <w:szCs w:val="22"/>
              </w:rPr>
              <w:t>n</w:t>
            </w:r>
            <w:r w:rsidRPr="00A80FB5">
              <w:rPr>
                <w:rFonts w:ascii="Calibri" w:eastAsia="Calibri" w:hAnsi="Calibri" w:cs="Calibri"/>
                <w:b/>
                <w:bCs/>
                <w:sz w:val="22"/>
                <w:szCs w:val="22"/>
              </w:rPr>
              <w:t>as termiņš</w:t>
            </w:r>
          </w:p>
        </w:tc>
        <w:tc>
          <w:tcPr>
            <w:tcW w:w="5529" w:type="dxa"/>
          </w:tcPr>
          <w:p w14:paraId="00000078" w14:textId="15EF67CF" w:rsidR="006E0D33" w:rsidRPr="00A80FB5" w:rsidRDefault="001E2CE1" w:rsidP="001E2CE1">
            <w:pPr>
              <w:ind w:left="28" w:hanging="28"/>
              <w:jc w:val="both"/>
              <w:rPr>
                <w:rFonts w:ascii="Calibri" w:eastAsia="Calibri" w:hAnsi="Calibri" w:cs="Calibri"/>
                <w:color w:val="000000" w:themeColor="text1"/>
                <w:sz w:val="22"/>
                <w:szCs w:val="22"/>
              </w:rPr>
            </w:pPr>
            <w:r w:rsidRPr="00705EF5">
              <w:rPr>
                <w:rFonts w:asciiTheme="majorHAnsi" w:eastAsia="Calibri" w:hAnsiTheme="majorHAnsi" w:cstheme="majorHAnsi"/>
                <w:sz w:val="23"/>
                <w:szCs w:val="23"/>
              </w:rPr>
              <w:t>2 (divi) gadi ar iespēju pagarināt nomas līguma termiņu normatīvajos aktos noteiktajā kārtībā</w:t>
            </w:r>
          </w:p>
        </w:tc>
      </w:tr>
      <w:tr w:rsidR="006E0D33" w:rsidRPr="00A80FB5" w14:paraId="292D60B0" w14:textId="77777777" w:rsidTr="7ACBA9ED">
        <w:tc>
          <w:tcPr>
            <w:tcW w:w="3397" w:type="dxa"/>
            <w:shd w:val="clear" w:color="auto" w:fill="DBE5F1" w:themeFill="accent1" w:themeFillTint="33"/>
          </w:tcPr>
          <w:p w14:paraId="00000079" w14:textId="3B4490CA" w:rsidR="006E0D33" w:rsidRPr="00A80FB5" w:rsidRDefault="00683B9B" w:rsidP="00FF101A">
            <w:pPr>
              <w:rPr>
                <w:rFonts w:ascii="Calibri" w:eastAsia="Calibri" w:hAnsi="Calibri" w:cs="Calibri"/>
                <w:b/>
                <w:bCs/>
                <w:sz w:val="22"/>
                <w:szCs w:val="22"/>
              </w:rPr>
            </w:pPr>
            <w:r w:rsidRPr="2D9D642B">
              <w:rPr>
                <w:rFonts w:ascii="Calibri" w:eastAsia="Calibri" w:hAnsi="Calibri" w:cs="Calibri"/>
                <w:b/>
                <w:bCs/>
                <w:sz w:val="22"/>
                <w:szCs w:val="22"/>
              </w:rPr>
              <w:t>Nosacītā n</w:t>
            </w:r>
            <w:r w:rsidR="008F573D" w:rsidRPr="2D9D642B">
              <w:rPr>
                <w:rFonts w:ascii="Calibri" w:eastAsia="Calibri" w:hAnsi="Calibri" w:cs="Calibri"/>
                <w:b/>
                <w:bCs/>
                <w:sz w:val="22"/>
                <w:szCs w:val="22"/>
              </w:rPr>
              <w:t>omas maksa (izsoles sākumcena), EUR</w:t>
            </w:r>
            <w:r w:rsidR="5329ED25" w:rsidRPr="2D9D642B">
              <w:rPr>
                <w:rFonts w:ascii="Calibri" w:eastAsia="Calibri" w:hAnsi="Calibri" w:cs="Calibri"/>
                <w:b/>
                <w:bCs/>
                <w:sz w:val="22"/>
                <w:szCs w:val="22"/>
              </w:rPr>
              <w:t>/1 m2</w:t>
            </w:r>
            <w:r w:rsidR="008F573D" w:rsidRPr="2D9D642B">
              <w:rPr>
                <w:rFonts w:ascii="Calibri" w:eastAsia="Calibri" w:hAnsi="Calibri" w:cs="Calibri"/>
                <w:b/>
                <w:bCs/>
                <w:sz w:val="22"/>
                <w:szCs w:val="22"/>
              </w:rPr>
              <w:t xml:space="preserve"> mēnesī, bez PVN</w:t>
            </w:r>
            <w:r w:rsidR="2850BED3" w:rsidRPr="2D9D642B">
              <w:rPr>
                <w:rFonts w:ascii="Calibri" w:eastAsia="Calibri" w:hAnsi="Calibri" w:cs="Calibri"/>
                <w:b/>
                <w:bCs/>
                <w:sz w:val="22"/>
                <w:szCs w:val="22"/>
              </w:rPr>
              <w:t xml:space="preserve"> </w:t>
            </w:r>
          </w:p>
        </w:tc>
        <w:tc>
          <w:tcPr>
            <w:tcW w:w="5529" w:type="dxa"/>
          </w:tcPr>
          <w:p w14:paraId="0000007A" w14:textId="6C31A824" w:rsidR="00703811" w:rsidRPr="00A80FB5" w:rsidRDefault="75984EAF" w:rsidP="2D9D642B">
            <w:pPr>
              <w:rPr>
                <w:rFonts w:ascii="Calibri" w:eastAsia="Calibri" w:hAnsi="Calibri" w:cs="Calibri"/>
                <w:color w:val="000000"/>
                <w:sz w:val="22"/>
                <w:szCs w:val="22"/>
              </w:rPr>
            </w:pPr>
            <w:r w:rsidRPr="2D9D642B">
              <w:rPr>
                <w:rFonts w:ascii="Calibri" w:eastAsia="Calibri" w:hAnsi="Calibri" w:cs="Calibri"/>
                <w:color w:val="000000" w:themeColor="text1"/>
                <w:sz w:val="22"/>
                <w:szCs w:val="22"/>
              </w:rPr>
              <w:t>Nomas maks</w:t>
            </w:r>
            <w:r w:rsidR="28B5254E" w:rsidRPr="2D9D642B">
              <w:rPr>
                <w:rFonts w:ascii="Calibri" w:eastAsia="Calibri" w:hAnsi="Calibri" w:cs="Calibri"/>
                <w:color w:val="000000" w:themeColor="text1"/>
                <w:sz w:val="22"/>
                <w:szCs w:val="22"/>
              </w:rPr>
              <w:t>a</w:t>
            </w:r>
            <w:r w:rsidR="4026796D" w:rsidRPr="2D9D642B">
              <w:rPr>
                <w:rFonts w:ascii="Calibri" w:eastAsia="Calibri" w:hAnsi="Calibri" w:cs="Calibri"/>
                <w:color w:val="000000" w:themeColor="text1"/>
                <w:sz w:val="22"/>
                <w:szCs w:val="22"/>
              </w:rPr>
              <w:t xml:space="preserve">: </w:t>
            </w:r>
            <w:r w:rsidR="7DBB9C97" w:rsidRPr="2D9D642B">
              <w:rPr>
                <w:rFonts w:ascii="Calibri" w:eastAsia="Calibri" w:hAnsi="Calibri" w:cs="Calibri"/>
                <w:color w:val="000000" w:themeColor="text1"/>
                <w:sz w:val="22"/>
                <w:szCs w:val="22"/>
              </w:rPr>
              <w:t>5</w:t>
            </w:r>
            <w:r w:rsidR="0245D0C1" w:rsidRPr="2D9D642B">
              <w:rPr>
                <w:rFonts w:ascii="Calibri" w:eastAsia="Calibri" w:hAnsi="Calibri" w:cs="Calibri"/>
                <w:color w:val="000000" w:themeColor="text1"/>
                <w:sz w:val="22"/>
                <w:szCs w:val="22"/>
              </w:rPr>
              <w:t>,</w:t>
            </w:r>
            <w:r w:rsidR="001E2CE1">
              <w:rPr>
                <w:rFonts w:ascii="Calibri" w:eastAsia="Calibri" w:hAnsi="Calibri" w:cs="Calibri"/>
                <w:color w:val="000000" w:themeColor="text1"/>
                <w:sz w:val="22"/>
                <w:szCs w:val="22"/>
              </w:rPr>
              <w:t>01</w:t>
            </w:r>
            <w:r w:rsidR="7DBB9C97" w:rsidRPr="2D9D642B">
              <w:rPr>
                <w:rFonts w:ascii="Calibri" w:eastAsia="Calibri" w:hAnsi="Calibri" w:cs="Calibri"/>
                <w:color w:val="000000" w:themeColor="text1"/>
                <w:sz w:val="22"/>
                <w:szCs w:val="22"/>
              </w:rPr>
              <w:t xml:space="preserve"> </w:t>
            </w:r>
            <w:r w:rsidR="13F27291" w:rsidRPr="2D9D642B">
              <w:rPr>
                <w:rFonts w:ascii="Calibri" w:eastAsia="Calibri" w:hAnsi="Calibri" w:cs="Calibri"/>
                <w:color w:val="000000" w:themeColor="text1"/>
                <w:sz w:val="22"/>
                <w:szCs w:val="22"/>
              </w:rPr>
              <w:t>EUR/1 m</w:t>
            </w:r>
            <w:r w:rsidR="001E2CE1">
              <w:rPr>
                <w:rFonts w:ascii="Calibri" w:eastAsia="Calibri" w:hAnsi="Calibri" w:cs="Calibri"/>
                <w:color w:val="000000" w:themeColor="text1"/>
                <w:sz w:val="22"/>
                <w:szCs w:val="22"/>
                <w:vertAlign w:val="superscript"/>
              </w:rPr>
              <w:t>2</w:t>
            </w:r>
            <w:r w:rsidR="13F27291" w:rsidRPr="2D9D642B">
              <w:rPr>
                <w:rFonts w:ascii="Calibri" w:eastAsia="Calibri" w:hAnsi="Calibri" w:cs="Calibri"/>
                <w:color w:val="000000" w:themeColor="text1"/>
                <w:sz w:val="22"/>
                <w:szCs w:val="22"/>
              </w:rPr>
              <w:t xml:space="preserve"> </w:t>
            </w:r>
            <w:r w:rsidR="7DBB9C97" w:rsidRPr="2D9D642B">
              <w:rPr>
                <w:rFonts w:ascii="Calibri" w:eastAsia="Calibri" w:hAnsi="Calibri" w:cs="Calibri"/>
                <w:color w:val="000000" w:themeColor="text1"/>
                <w:sz w:val="22"/>
                <w:szCs w:val="22"/>
              </w:rPr>
              <w:t xml:space="preserve">(pieci </w:t>
            </w:r>
            <w:r w:rsidR="7DBB9C97" w:rsidRPr="2D9D642B">
              <w:rPr>
                <w:rFonts w:ascii="Calibri" w:eastAsia="Calibri" w:hAnsi="Calibri" w:cs="Calibri"/>
                <w:i/>
                <w:iCs/>
                <w:color w:val="000000" w:themeColor="text1"/>
                <w:sz w:val="22"/>
                <w:szCs w:val="22"/>
              </w:rPr>
              <w:t>euro</w:t>
            </w:r>
            <w:r w:rsidR="7DBB9C97" w:rsidRPr="2D9D642B">
              <w:rPr>
                <w:rFonts w:ascii="Calibri" w:eastAsia="Calibri" w:hAnsi="Calibri" w:cs="Calibri"/>
                <w:color w:val="000000" w:themeColor="text1"/>
                <w:sz w:val="22"/>
                <w:szCs w:val="22"/>
              </w:rPr>
              <w:t xml:space="preserve"> un </w:t>
            </w:r>
            <w:r w:rsidR="001E2CE1">
              <w:rPr>
                <w:rFonts w:ascii="Calibri" w:eastAsia="Calibri" w:hAnsi="Calibri" w:cs="Calibri"/>
                <w:color w:val="000000" w:themeColor="text1"/>
                <w:sz w:val="22"/>
                <w:szCs w:val="22"/>
              </w:rPr>
              <w:t>01</w:t>
            </w:r>
            <w:r w:rsidR="7DBB9C97" w:rsidRPr="2D9D642B">
              <w:rPr>
                <w:rFonts w:ascii="Calibri" w:eastAsia="Calibri" w:hAnsi="Calibri" w:cs="Calibri"/>
                <w:color w:val="000000" w:themeColor="text1"/>
                <w:sz w:val="22"/>
                <w:szCs w:val="22"/>
              </w:rPr>
              <w:t xml:space="preserve"> cent</w:t>
            </w:r>
            <w:r w:rsidR="001E2CE1">
              <w:rPr>
                <w:rFonts w:ascii="Calibri" w:eastAsia="Calibri" w:hAnsi="Calibri" w:cs="Calibri"/>
                <w:color w:val="000000" w:themeColor="text1"/>
                <w:sz w:val="22"/>
                <w:szCs w:val="22"/>
              </w:rPr>
              <w:t>s</w:t>
            </w:r>
            <w:r w:rsidR="7DBB9C97" w:rsidRPr="2D9D642B">
              <w:rPr>
                <w:rFonts w:ascii="Calibri" w:eastAsia="Calibri" w:hAnsi="Calibri" w:cs="Calibri"/>
                <w:color w:val="000000" w:themeColor="text1"/>
                <w:sz w:val="22"/>
                <w:szCs w:val="22"/>
              </w:rPr>
              <w:t>) + PVN</w:t>
            </w:r>
          </w:p>
        </w:tc>
      </w:tr>
      <w:tr w:rsidR="006E0D33" w:rsidRPr="00A80FB5" w14:paraId="4CE30D30" w14:textId="77777777" w:rsidTr="7ACBA9ED">
        <w:tc>
          <w:tcPr>
            <w:tcW w:w="3397" w:type="dxa"/>
            <w:shd w:val="clear" w:color="auto" w:fill="DBE5F1" w:themeFill="accent1" w:themeFillTint="33"/>
          </w:tcPr>
          <w:p w14:paraId="0000007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19A0E091" w14:textId="77777777" w:rsidR="00CF4918" w:rsidRPr="00CF4918" w:rsidRDefault="00CF4918" w:rsidP="00CF4918">
            <w:pPr>
              <w:jc w:val="both"/>
              <w:rPr>
                <w:rFonts w:asciiTheme="majorHAnsi" w:eastAsia="Calibri" w:hAnsiTheme="majorHAnsi" w:cstheme="majorHAnsi"/>
                <w:color w:val="000000"/>
                <w:sz w:val="22"/>
                <w:szCs w:val="22"/>
              </w:rPr>
            </w:pPr>
            <w:r w:rsidRPr="00CF4918">
              <w:rPr>
                <w:rFonts w:asciiTheme="majorHAnsi" w:eastAsia="Calibri" w:hAnsiTheme="majorHAnsi" w:cstheme="majorHAnsi"/>
                <w:color w:val="000000"/>
                <w:sz w:val="22"/>
                <w:szCs w:val="22"/>
              </w:rPr>
              <w:t xml:space="preserve">Nomniekam ir tiesības veikt Nomas objektā telpu apdares atjaunošanu, ja tas nepieciešams tās paredzētās darbības nodrošināšanai, ieguldot savus vai piesaistītos finanšu līdzekļus. </w:t>
            </w:r>
          </w:p>
          <w:p w14:paraId="4BD3DCD6" w14:textId="77777777" w:rsidR="00CF4918" w:rsidRPr="00CF4918" w:rsidRDefault="00CF4918" w:rsidP="00CF4918">
            <w:pPr>
              <w:jc w:val="both"/>
              <w:rPr>
                <w:rFonts w:asciiTheme="majorHAnsi" w:eastAsia="Calibri" w:hAnsiTheme="majorHAnsi" w:cstheme="majorHAnsi"/>
                <w:color w:val="000000"/>
                <w:sz w:val="22"/>
                <w:szCs w:val="22"/>
              </w:rPr>
            </w:pPr>
            <w:r w:rsidRPr="00CF4918">
              <w:rPr>
                <w:rFonts w:asciiTheme="majorHAnsi" w:eastAsia="Calibri" w:hAnsiTheme="majorHAnsi" w:cstheme="majorHAnsi"/>
                <w:color w:val="000000"/>
                <w:sz w:val="22"/>
                <w:szCs w:val="22"/>
              </w:rPr>
              <w:t>Tāpat Nomniekam, Līguma darbības laikā, ir tiesības Nomas objekta  telpās izvietot papildus tehnoloģiskās iekārtas un  virtuves aprīkojumu, ja tas nepieciešams nomnieka darbības nodrošināšanai.</w:t>
            </w:r>
          </w:p>
          <w:p w14:paraId="19CBE67F" w14:textId="77777777" w:rsidR="00CF4918" w:rsidRPr="00CF4918" w:rsidRDefault="00CF4918" w:rsidP="00CF4918">
            <w:pPr>
              <w:jc w:val="both"/>
              <w:rPr>
                <w:rFonts w:asciiTheme="majorHAnsi" w:hAnsiTheme="majorHAnsi" w:cstheme="majorHAnsi"/>
                <w:sz w:val="22"/>
                <w:szCs w:val="22"/>
              </w:rPr>
            </w:pPr>
            <w:r w:rsidRPr="00CF4918">
              <w:rPr>
                <w:rFonts w:asciiTheme="majorHAnsi" w:eastAsia="Calibri" w:hAnsiTheme="majorHAnsi" w:cstheme="majorHAnsi"/>
                <w:color w:val="000000"/>
                <w:sz w:val="22"/>
                <w:szCs w:val="22"/>
              </w:rPr>
              <w:t xml:space="preserve"> Iznomātājs nenodrošina papildus nepieciešamo elektroenerģijas jaudu</w:t>
            </w:r>
            <w:r w:rsidRPr="00CF4918">
              <w:rPr>
                <w:rFonts w:asciiTheme="majorHAnsi" w:hAnsiTheme="majorHAnsi" w:cstheme="majorHAnsi"/>
                <w:sz w:val="22"/>
                <w:szCs w:val="22"/>
              </w:rPr>
              <w:t>.</w:t>
            </w:r>
          </w:p>
          <w:p w14:paraId="0000007C" w14:textId="3FDE6367" w:rsidR="00941B3D" w:rsidRPr="00CF4918" w:rsidRDefault="00CF4918" w:rsidP="00CF4918">
            <w:pPr>
              <w:jc w:val="both"/>
              <w:rPr>
                <w:rFonts w:ascii="Calibri" w:eastAsia="Calibri" w:hAnsi="Calibri" w:cs="Calibri"/>
                <w:color w:val="000000"/>
                <w:sz w:val="22"/>
                <w:szCs w:val="22"/>
              </w:rPr>
            </w:pPr>
            <w:r w:rsidRPr="00CF4918">
              <w:rPr>
                <w:rFonts w:asciiTheme="majorHAnsi" w:eastAsia="Calibri" w:hAnsiTheme="majorHAnsi" w:cstheme="majorHAnsi"/>
                <w:color w:val="000000"/>
                <w:sz w:val="22"/>
                <w:szCs w:val="22"/>
              </w:rPr>
              <w:t>Būvniecības darbi veicami, ievērojot spēkā esošo normatīvo aktu prasības, un izdevumi to veikšanai netiek kompensēti</w:t>
            </w:r>
            <w:r w:rsidR="001C63C7" w:rsidRPr="00CF4918">
              <w:rPr>
                <w:rFonts w:ascii="Calibri" w:eastAsia="Calibri" w:hAnsi="Calibri" w:cs="Calibri"/>
                <w:color w:val="000000"/>
                <w:sz w:val="22"/>
                <w:szCs w:val="22"/>
              </w:rPr>
              <w:t>.</w:t>
            </w:r>
          </w:p>
        </w:tc>
      </w:tr>
      <w:tr w:rsidR="006E0D33" w:rsidRPr="00A80FB5" w14:paraId="3D7DCEB1" w14:textId="77777777" w:rsidTr="7ACBA9ED">
        <w:tc>
          <w:tcPr>
            <w:tcW w:w="3397" w:type="dxa"/>
            <w:shd w:val="clear" w:color="auto" w:fill="DBE5F1" w:themeFill="accent1" w:themeFillTint="33"/>
          </w:tcPr>
          <w:p w14:paraId="0000007D" w14:textId="77777777" w:rsidR="006E0D33" w:rsidRPr="00A80FB5" w:rsidRDefault="008F573D" w:rsidP="00E46A59">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0000007E" w14:textId="446A22F6" w:rsidR="006E0D33" w:rsidRPr="00A80FB5" w:rsidRDefault="00FE0BED" w:rsidP="00FF101A">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r w:rsidR="00023144" w:rsidRPr="00A80FB5">
              <w:rPr>
                <w:rFonts w:ascii="Calibri" w:eastAsia="Calibri" w:hAnsi="Calibri" w:cs="Calibri"/>
                <w:sz w:val="22"/>
                <w:szCs w:val="22"/>
              </w:rPr>
              <w:t>.</w:t>
            </w:r>
          </w:p>
        </w:tc>
      </w:tr>
      <w:tr w:rsidR="00657671" w:rsidRPr="00A80FB5" w14:paraId="3AA35448" w14:textId="77777777" w:rsidTr="7ACBA9ED">
        <w:trPr>
          <w:trHeight w:val="699"/>
        </w:trPr>
        <w:tc>
          <w:tcPr>
            <w:tcW w:w="3397" w:type="dxa"/>
            <w:shd w:val="clear" w:color="auto" w:fill="DBE5F1" w:themeFill="accent1" w:themeFillTint="33"/>
          </w:tcPr>
          <w:p w14:paraId="6CBCEA56" w14:textId="16195711" w:rsidR="00657671" w:rsidRPr="00A80FB5" w:rsidRDefault="00657671" w:rsidP="00FE19FB">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744AA530" w14:textId="77777777" w:rsidR="00CF7792" w:rsidRPr="00CF7792" w:rsidRDefault="00CF7792" w:rsidP="00CF7792">
            <w:p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Nomas objekts tiks nodots ar pieņemšanas-nodošanas aktu 5 (piecu) darba dienu laikā pēc nomas līguma parakstīšanas.</w:t>
            </w:r>
          </w:p>
          <w:p w14:paraId="71C41239" w14:textId="5FFDFAF1" w:rsidR="00CF7792" w:rsidRPr="00CF7792" w:rsidRDefault="00CF7792" w:rsidP="00CF7792">
            <w:p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Nomas maksa tiek aprēķināta katram konkrētam Nomas objektam atsevišķi pēc šādas formulas: nomas objekta m</w:t>
            </w:r>
            <w:r w:rsidRPr="00CF7792">
              <w:rPr>
                <w:rFonts w:asciiTheme="majorHAnsi" w:eastAsia="Calibri" w:hAnsiTheme="majorHAnsi" w:cstheme="majorHAnsi"/>
                <w:sz w:val="22"/>
                <w:szCs w:val="22"/>
                <w:vertAlign w:val="superscript"/>
              </w:rPr>
              <w:t xml:space="preserve">2 </w:t>
            </w:r>
            <w:r w:rsidRPr="00CF7792">
              <w:rPr>
                <w:rFonts w:asciiTheme="majorHAnsi" w:eastAsia="Calibri" w:hAnsiTheme="majorHAnsi" w:cstheme="majorHAnsi"/>
                <w:sz w:val="22"/>
                <w:szCs w:val="22"/>
              </w:rPr>
              <w:t>x 5,01 EUR = nomas maksa par Nomas objektu.</w:t>
            </w:r>
          </w:p>
          <w:p w14:paraId="09FC046E" w14:textId="77777777" w:rsidR="00CF7792" w:rsidRPr="00CF7792" w:rsidRDefault="00CF7792" w:rsidP="00CF7792">
            <w:p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Papildus nomas maksai, Nomniekam ir pienākums segt šādus maksājumus pamatojoties uz Iznomātāja izrakstīto rēķinu:</w:t>
            </w:r>
          </w:p>
          <w:p w14:paraId="24429CD8" w14:textId="77777777" w:rsidR="00CF7792" w:rsidRPr="00CF7792" w:rsidRDefault="00CF7792" w:rsidP="00CF7792">
            <w:pPr>
              <w:pStyle w:val="Sarakstarindkopa"/>
              <w:numPr>
                <w:ilvl w:val="0"/>
                <w:numId w:val="28"/>
              </w:num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siltumenerģijas izdevumus;</w:t>
            </w:r>
          </w:p>
          <w:p w14:paraId="2A87DCBE" w14:textId="77777777" w:rsidR="00CF7792" w:rsidRPr="00CF7792" w:rsidRDefault="00CF7792" w:rsidP="00CF7792">
            <w:pPr>
              <w:pStyle w:val="Sarakstarindkopa"/>
              <w:numPr>
                <w:ilvl w:val="0"/>
                <w:numId w:val="28"/>
              </w:num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elektroenerģijas izdevumus;</w:t>
            </w:r>
          </w:p>
          <w:p w14:paraId="392C296F" w14:textId="77777777" w:rsidR="00CF7792" w:rsidRPr="00CF7792" w:rsidRDefault="00CF7792" w:rsidP="00CF7792">
            <w:pPr>
              <w:pStyle w:val="Sarakstarindkopa"/>
              <w:numPr>
                <w:ilvl w:val="0"/>
                <w:numId w:val="28"/>
              </w:num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ūdens un kanalizācijas izdevumus;</w:t>
            </w:r>
          </w:p>
          <w:p w14:paraId="6E3E5AF1" w14:textId="77777777" w:rsidR="00CF7792" w:rsidRDefault="00CF7792" w:rsidP="00CF7792">
            <w:pPr>
              <w:pStyle w:val="Sarakstarindkopa"/>
              <w:numPr>
                <w:ilvl w:val="0"/>
                <w:numId w:val="28"/>
              </w:num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atkritumu izvešana;</w:t>
            </w:r>
          </w:p>
          <w:p w14:paraId="091B04D6" w14:textId="40789297" w:rsidR="00CB630C" w:rsidRPr="00CF7792" w:rsidRDefault="00CB630C" w:rsidP="00CF7792">
            <w:pPr>
              <w:pStyle w:val="Sarakstarindkopa"/>
              <w:numPr>
                <w:ilvl w:val="0"/>
                <w:numId w:val="28"/>
              </w:numPr>
              <w:jc w:val="both"/>
              <w:rPr>
                <w:rFonts w:asciiTheme="majorHAnsi" w:eastAsia="Calibri" w:hAnsiTheme="majorHAnsi" w:cstheme="majorHAnsi"/>
                <w:sz w:val="22"/>
                <w:szCs w:val="22"/>
              </w:rPr>
            </w:pPr>
            <w:r>
              <w:rPr>
                <w:rFonts w:asciiTheme="majorHAnsi" w:eastAsia="Calibri" w:hAnsiTheme="majorHAnsi" w:cstheme="majorHAnsi"/>
                <w:sz w:val="22"/>
                <w:szCs w:val="22"/>
              </w:rPr>
              <w:t>apsardzes un ugunsdrošības signalizācijas izdevumus;</w:t>
            </w:r>
          </w:p>
          <w:p w14:paraId="6933C4A9" w14:textId="77777777" w:rsidR="00CF7792" w:rsidRPr="00CF7792" w:rsidRDefault="00CF7792" w:rsidP="00CF7792">
            <w:pPr>
              <w:pStyle w:val="Sarakstarindkopa"/>
              <w:numPr>
                <w:ilvl w:val="0"/>
                <w:numId w:val="28"/>
              </w:numPr>
              <w:jc w:val="both"/>
              <w:rPr>
                <w:rFonts w:asciiTheme="majorHAnsi" w:eastAsia="Calibri" w:hAnsiTheme="majorHAnsi" w:cstheme="majorBidi"/>
                <w:sz w:val="22"/>
                <w:szCs w:val="22"/>
              </w:rPr>
            </w:pPr>
            <w:r w:rsidRPr="00CF7792">
              <w:rPr>
                <w:rFonts w:asciiTheme="majorHAnsi" w:eastAsia="Calibri" w:hAnsiTheme="majorHAnsi" w:cstheme="majorBidi"/>
                <w:sz w:val="22"/>
                <w:szCs w:val="22"/>
              </w:rPr>
              <w:t>citus ēkas uzturēšanas izdevumus.</w:t>
            </w:r>
          </w:p>
          <w:p w14:paraId="3530D076" w14:textId="77447DFE" w:rsidR="00CF7792" w:rsidRPr="00CF7792" w:rsidRDefault="00CF7792" w:rsidP="00CF7792">
            <w:p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Kā arī papildus nomas maksai, Nomniekam ir pienākums maksāt pievienotās vērtības nodokli, nekustamā īpašuma nodokli.</w:t>
            </w:r>
          </w:p>
          <w:p w14:paraId="7B2776DB" w14:textId="45563E51" w:rsidR="00CF7792" w:rsidRPr="00CF7792" w:rsidRDefault="00CF7792" w:rsidP="00CF7792">
            <w:pPr>
              <w:jc w:val="both"/>
              <w:rPr>
                <w:rFonts w:asciiTheme="majorHAnsi" w:eastAsia="Calibri" w:hAnsiTheme="majorHAnsi" w:cstheme="majorHAnsi"/>
                <w:sz w:val="22"/>
                <w:szCs w:val="22"/>
              </w:rPr>
            </w:pPr>
            <w:r w:rsidRPr="00CF7792">
              <w:rPr>
                <w:rFonts w:asciiTheme="majorHAnsi" w:eastAsia="Calibri" w:hAnsiTheme="majorHAnsi" w:cstheme="majorHAnsi"/>
                <w:sz w:val="22"/>
                <w:szCs w:val="22"/>
              </w:rPr>
              <w:t>Izlietojot nomas tiesību, Nomniekam jāpiedalās Iznomātāja realizētā Projektu rādītāju sasniegšanā nomas līguma darbības laikā, bet ne vēlāk kā līdz 2028.gada 31.decembrim.</w:t>
            </w:r>
          </w:p>
          <w:p w14:paraId="2676E7B2" w14:textId="3407A832" w:rsidR="00571309" w:rsidRPr="00CF7792" w:rsidRDefault="00CF7792" w:rsidP="00CF7792">
            <w:pPr>
              <w:jc w:val="both"/>
              <w:rPr>
                <w:rFonts w:ascii="Calibri" w:eastAsia="Calibri" w:hAnsi="Calibri" w:cs="Calibri"/>
                <w:sz w:val="22"/>
                <w:szCs w:val="22"/>
              </w:rPr>
            </w:pPr>
            <w:r w:rsidRPr="00CF7792">
              <w:rPr>
                <w:rFonts w:asciiTheme="majorHAnsi" w:eastAsia="Calibri" w:hAnsiTheme="majorHAnsi" w:cstheme="majorHAnsi"/>
                <w:sz w:val="22"/>
                <w:szCs w:val="22"/>
              </w:rPr>
              <w:t>Nomniekam patstāvīgi jāsaņem visi nepieciešamie saskaņojumi, atļaujas, citi dokumenti, ja tādi nepieciešami, lai Nomas objektu izmantotu Nomas līgumā norādītajam mērķim.</w:t>
            </w:r>
          </w:p>
        </w:tc>
      </w:tr>
      <w:tr w:rsidR="00FE19FB" w:rsidRPr="00A80FB5" w14:paraId="6EFB927A" w14:textId="77777777" w:rsidTr="7ACBA9ED">
        <w:trPr>
          <w:trHeight w:val="505"/>
        </w:trPr>
        <w:tc>
          <w:tcPr>
            <w:tcW w:w="3397" w:type="dxa"/>
            <w:shd w:val="clear" w:color="auto" w:fill="DBE5F1" w:themeFill="accent1" w:themeFillTint="33"/>
          </w:tcPr>
          <w:p w14:paraId="40A1AC07" w14:textId="7725AC19"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Pretendentu pieteikšanās laiks</w:t>
            </w:r>
          </w:p>
        </w:tc>
        <w:tc>
          <w:tcPr>
            <w:tcW w:w="5529" w:type="dxa"/>
          </w:tcPr>
          <w:p w14:paraId="1551677B" w14:textId="58A472A8" w:rsidR="00FE19FB" w:rsidRPr="00A80FB5" w:rsidRDefault="370ACAE3" w:rsidP="00FE19FB">
            <w:pPr>
              <w:rPr>
                <w:rFonts w:ascii="Calibri" w:eastAsia="Calibri" w:hAnsi="Calibri" w:cs="Calibri"/>
                <w:sz w:val="22"/>
                <w:szCs w:val="22"/>
              </w:rPr>
            </w:pPr>
            <w:r w:rsidRPr="7ACBA9ED">
              <w:rPr>
                <w:rFonts w:ascii="Calibri" w:eastAsia="Calibri" w:hAnsi="Calibri" w:cs="Calibri"/>
                <w:sz w:val="22"/>
                <w:szCs w:val="22"/>
              </w:rPr>
              <w:t xml:space="preserve">No publikācijas brīža līdz </w:t>
            </w:r>
            <w:r w:rsidRPr="7ACBA9ED">
              <w:rPr>
                <w:rFonts w:ascii="Calibri" w:eastAsia="Calibri" w:hAnsi="Calibri" w:cs="Calibri"/>
                <w:b/>
                <w:bCs/>
                <w:sz w:val="22"/>
                <w:szCs w:val="22"/>
              </w:rPr>
              <w:t>202</w:t>
            </w:r>
            <w:r w:rsidR="2A5126B9" w:rsidRPr="7ACBA9ED">
              <w:rPr>
                <w:rFonts w:ascii="Calibri" w:eastAsia="Calibri" w:hAnsi="Calibri" w:cs="Calibri"/>
                <w:b/>
                <w:bCs/>
                <w:sz w:val="22"/>
                <w:szCs w:val="22"/>
              </w:rPr>
              <w:t>6</w:t>
            </w:r>
            <w:r w:rsidRPr="7ACBA9ED">
              <w:rPr>
                <w:rFonts w:ascii="Calibri" w:eastAsia="Calibri" w:hAnsi="Calibri" w:cs="Calibri"/>
                <w:b/>
                <w:bCs/>
                <w:sz w:val="22"/>
                <w:szCs w:val="22"/>
              </w:rPr>
              <w:t xml:space="preserve">.gada </w:t>
            </w:r>
            <w:r w:rsidR="51998427" w:rsidRPr="7ACBA9ED">
              <w:rPr>
                <w:rFonts w:ascii="Calibri" w:eastAsia="Calibri" w:hAnsi="Calibri" w:cs="Calibri"/>
                <w:b/>
                <w:bCs/>
                <w:sz w:val="22"/>
                <w:szCs w:val="22"/>
              </w:rPr>
              <w:t>2</w:t>
            </w:r>
            <w:r w:rsidR="50E07A28" w:rsidRPr="7ACBA9ED">
              <w:rPr>
                <w:rFonts w:ascii="Calibri" w:eastAsia="Calibri" w:hAnsi="Calibri" w:cs="Calibri"/>
                <w:b/>
                <w:bCs/>
                <w:sz w:val="22"/>
                <w:szCs w:val="22"/>
              </w:rPr>
              <w:t>8</w:t>
            </w:r>
            <w:r w:rsidR="51998427" w:rsidRPr="7ACBA9ED">
              <w:rPr>
                <w:rFonts w:ascii="Calibri" w:eastAsia="Calibri" w:hAnsi="Calibri" w:cs="Calibri"/>
                <w:b/>
                <w:bCs/>
                <w:sz w:val="22"/>
                <w:szCs w:val="22"/>
              </w:rPr>
              <w:t>.</w:t>
            </w:r>
            <w:r w:rsidR="0E126B72" w:rsidRPr="7ACBA9ED">
              <w:rPr>
                <w:rFonts w:ascii="Calibri" w:eastAsia="Calibri" w:hAnsi="Calibri" w:cs="Calibri"/>
                <w:b/>
                <w:bCs/>
                <w:sz w:val="22"/>
                <w:szCs w:val="22"/>
              </w:rPr>
              <w:t>a</w:t>
            </w:r>
            <w:r w:rsidR="51998427" w:rsidRPr="7ACBA9ED">
              <w:rPr>
                <w:rFonts w:ascii="Calibri" w:eastAsia="Calibri" w:hAnsi="Calibri" w:cs="Calibri"/>
                <w:b/>
                <w:bCs/>
                <w:sz w:val="22"/>
                <w:szCs w:val="22"/>
              </w:rPr>
              <w:t>prīļa</w:t>
            </w:r>
            <w:r w:rsidRPr="7ACBA9ED">
              <w:rPr>
                <w:rFonts w:ascii="Calibri" w:eastAsia="Calibri" w:hAnsi="Calibri" w:cs="Calibri"/>
                <w:b/>
                <w:bCs/>
                <w:sz w:val="22"/>
                <w:szCs w:val="22"/>
              </w:rPr>
              <w:t xml:space="preserve"> plkst. </w:t>
            </w:r>
            <w:r w:rsidR="51998427" w:rsidRPr="7ACBA9ED">
              <w:rPr>
                <w:rFonts w:ascii="Calibri" w:eastAsia="Calibri" w:hAnsi="Calibri" w:cs="Calibri"/>
                <w:b/>
                <w:bCs/>
                <w:sz w:val="22"/>
                <w:szCs w:val="22"/>
              </w:rPr>
              <w:t>16</w:t>
            </w:r>
            <w:r w:rsidRPr="7ACBA9ED">
              <w:rPr>
                <w:rFonts w:ascii="Calibri" w:eastAsia="Calibri" w:hAnsi="Calibri" w:cs="Calibri"/>
                <w:b/>
                <w:bCs/>
                <w:sz w:val="22"/>
                <w:szCs w:val="22"/>
              </w:rPr>
              <w:t>:00</w:t>
            </w:r>
          </w:p>
        </w:tc>
      </w:tr>
      <w:tr w:rsidR="00FE19FB" w:rsidRPr="00A80FB5" w14:paraId="4A6E9E85" w14:textId="77777777" w:rsidTr="7ACBA9ED">
        <w:trPr>
          <w:trHeight w:val="600"/>
        </w:trPr>
        <w:tc>
          <w:tcPr>
            <w:tcW w:w="3397" w:type="dxa"/>
            <w:shd w:val="clear" w:color="auto" w:fill="DBE5F1" w:themeFill="accent1" w:themeFillTint="33"/>
          </w:tcPr>
          <w:p w14:paraId="6AB14E56" w14:textId="111626AA" w:rsidR="306640E3" w:rsidRDefault="306640E3" w:rsidP="516145C2">
            <w:pPr>
              <w:rPr>
                <w:rFonts w:ascii="Calibri" w:eastAsia="Calibri" w:hAnsi="Calibri" w:cs="Calibri"/>
                <w:b/>
                <w:bCs/>
                <w:sz w:val="22"/>
                <w:szCs w:val="22"/>
              </w:rPr>
            </w:pPr>
            <w:r w:rsidRPr="516145C2">
              <w:rPr>
                <w:rFonts w:ascii="Calibri" w:eastAsia="Calibri" w:hAnsi="Calibri" w:cs="Calibri"/>
                <w:b/>
                <w:bCs/>
                <w:sz w:val="22"/>
                <w:szCs w:val="22"/>
              </w:rPr>
              <w:t>Izsoles datums</w:t>
            </w:r>
            <w:r w:rsidR="4231958E" w:rsidRPr="516145C2">
              <w:rPr>
                <w:rFonts w:ascii="Calibri" w:eastAsia="Calibri" w:hAnsi="Calibri" w:cs="Calibri"/>
                <w:b/>
                <w:bCs/>
                <w:sz w:val="22"/>
                <w:szCs w:val="22"/>
              </w:rPr>
              <w:t xml:space="preserve"> un</w:t>
            </w:r>
            <w:r w:rsidR="518977EB" w:rsidRPr="516145C2">
              <w:rPr>
                <w:rFonts w:ascii="Calibri" w:eastAsia="Calibri" w:hAnsi="Calibri" w:cs="Calibri"/>
                <w:b/>
                <w:bCs/>
                <w:sz w:val="22"/>
                <w:szCs w:val="22"/>
              </w:rPr>
              <w:t xml:space="preserve"> </w:t>
            </w:r>
            <w:r w:rsidRPr="516145C2">
              <w:rPr>
                <w:rFonts w:ascii="Calibri" w:eastAsia="Calibri" w:hAnsi="Calibri" w:cs="Calibri"/>
                <w:b/>
                <w:bCs/>
                <w:sz w:val="22"/>
                <w:szCs w:val="22"/>
              </w:rPr>
              <w:t>laiks</w:t>
            </w:r>
          </w:p>
        </w:tc>
        <w:tc>
          <w:tcPr>
            <w:tcW w:w="5529" w:type="dxa"/>
          </w:tcPr>
          <w:p w14:paraId="1C362E16" w14:textId="1EF27F87" w:rsidR="306640E3" w:rsidRDefault="306640E3" w:rsidP="516145C2">
            <w:pPr>
              <w:rPr>
                <w:rFonts w:ascii="Calibri" w:eastAsia="Calibri" w:hAnsi="Calibri" w:cs="Calibri"/>
                <w:sz w:val="22"/>
                <w:szCs w:val="22"/>
              </w:rPr>
            </w:pPr>
            <w:r w:rsidRPr="516145C2">
              <w:rPr>
                <w:rFonts w:ascii="Calibri" w:eastAsia="Calibri" w:hAnsi="Calibri" w:cs="Calibri"/>
                <w:sz w:val="22"/>
                <w:szCs w:val="22"/>
              </w:rPr>
              <w:t>Nomas objekta izsoles laiks norādīts tabulā “Informācija par nomas objektiem”</w:t>
            </w:r>
            <w:r w:rsidR="074F5D13" w:rsidRPr="516145C2">
              <w:rPr>
                <w:rFonts w:ascii="Calibri" w:eastAsia="Calibri" w:hAnsi="Calibri" w:cs="Calibri"/>
                <w:sz w:val="22"/>
                <w:szCs w:val="22"/>
              </w:rPr>
              <w:t xml:space="preserve"> (Nomas tiesību izsoles noteikumu 2.pielikums)</w:t>
            </w:r>
            <w:r w:rsidR="7905A7FF" w:rsidRPr="516145C2">
              <w:rPr>
                <w:rFonts w:ascii="Calibri" w:eastAsia="Calibri" w:hAnsi="Calibri" w:cs="Calibri"/>
                <w:sz w:val="22"/>
                <w:szCs w:val="22"/>
              </w:rPr>
              <w:t>.</w:t>
            </w:r>
            <w:r w:rsidR="074F5D13" w:rsidRPr="516145C2">
              <w:rPr>
                <w:rFonts w:ascii="Calibri" w:eastAsia="Calibri" w:hAnsi="Calibri" w:cs="Calibri"/>
                <w:sz w:val="22"/>
                <w:szCs w:val="22"/>
              </w:rPr>
              <w:t xml:space="preserve"> </w:t>
            </w:r>
          </w:p>
        </w:tc>
      </w:tr>
      <w:tr w:rsidR="00FE19FB" w:rsidRPr="00A80FB5" w14:paraId="6A970E2C" w14:textId="77777777" w:rsidTr="7ACBA9ED">
        <w:tc>
          <w:tcPr>
            <w:tcW w:w="3397" w:type="dxa"/>
            <w:shd w:val="clear" w:color="auto" w:fill="DBE5F1" w:themeFill="accent1" w:themeFillTint="33"/>
          </w:tcPr>
          <w:p w14:paraId="1BC97EB2" w14:textId="5A273874"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1C0E45C3" w14:textId="2DADB09B"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FE19FB" w:rsidRPr="00A80FB5" w14:paraId="4D1DA2D0" w14:textId="77777777" w:rsidTr="7ACBA9ED">
        <w:tc>
          <w:tcPr>
            <w:tcW w:w="3397" w:type="dxa"/>
            <w:shd w:val="clear" w:color="auto" w:fill="DBE5F1" w:themeFill="accent1" w:themeFillTint="33"/>
          </w:tcPr>
          <w:p w14:paraId="5CDCF3CE" w14:textId="7B5CE473"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lastRenderedPageBreak/>
              <w:t>Izsoles solis</w:t>
            </w:r>
          </w:p>
        </w:tc>
        <w:tc>
          <w:tcPr>
            <w:tcW w:w="5529" w:type="dxa"/>
          </w:tcPr>
          <w:p w14:paraId="2381FEEE" w14:textId="04712E64" w:rsidR="00FE19FB" w:rsidRPr="00A80FB5" w:rsidRDefault="00FE19FB" w:rsidP="00FE19FB">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w:t>
            </w:r>
            <w:r w:rsidR="00CD3CE1" w:rsidRPr="00A80FB5">
              <w:rPr>
                <w:rFonts w:ascii="Calibri" w:eastAsia="Calibri" w:hAnsi="Calibri" w:cs="Calibri"/>
                <w:sz w:val="22"/>
                <w:szCs w:val="22"/>
              </w:rPr>
              <w:t xml:space="preserve"> (Nomas tiesību izsoles noteikumu 2.pielikums).</w:t>
            </w:r>
          </w:p>
        </w:tc>
      </w:tr>
      <w:tr w:rsidR="00FE19FB" w:rsidRPr="00A80FB5" w14:paraId="25530E99" w14:textId="77777777" w:rsidTr="7ACBA9ED">
        <w:tc>
          <w:tcPr>
            <w:tcW w:w="3397" w:type="dxa"/>
            <w:shd w:val="clear" w:color="auto" w:fill="DBE5F1" w:themeFill="accent1" w:themeFillTint="33"/>
          </w:tcPr>
          <w:p w14:paraId="2D2C3C3F" w14:textId="7DEDE508"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1510171A" w14:textId="3E0FB75C"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Mutiska izsole</w:t>
            </w:r>
          </w:p>
        </w:tc>
      </w:tr>
      <w:tr w:rsidR="00FE19FB" w:rsidRPr="00A80FB5" w14:paraId="292C8B13" w14:textId="77777777" w:rsidTr="7ACBA9ED">
        <w:tc>
          <w:tcPr>
            <w:tcW w:w="3397" w:type="dxa"/>
            <w:shd w:val="clear" w:color="auto" w:fill="DBE5F1" w:themeFill="accent1" w:themeFillTint="33"/>
          </w:tcPr>
          <w:p w14:paraId="10FFE779" w14:textId="663288AD"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445FC59A" w14:textId="3BB236B4"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FE19FB" w:rsidRPr="00A80FB5" w14:paraId="3FC9CDD1" w14:textId="77777777" w:rsidTr="7ACBA9ED">
        <w:tc>
          <w:tcPr>
            <w:tcW w:w="3397" w:type="dxa"/>
            <w:shd w:val="clear" w:color="auto" w:fill="DBE5F1" w:themeFill="accent1" w:themeFillTint="33"/>
          </w:tcPr>
          <w:p w14:paraId="6FA71EC7" w14:textId="3EE979C6"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7954A84F" w14:textId="2A703959" w:rsidR="00FE19FB" w:rsidRPr="00A80FB5" w:rsidRDefault="00FE19FB" w:rsidP="00CD3CE1">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w:t>
            </w:r>
            <w:r w:rsidR="0064558C" w:rsidRPr="00A80FB5">
              <w:rPr>
                <w:rFonts w:ascii="Calibri" w:eastAsia="Calibri" w:hAnsi="Calibri" w:cs="Calibri"/>
                <w:color w:val="000000" w:themeColor="text1"/>
                <w:sz w:val="22"/>
                <w:szCs w:val="22"/>
              </w:rPr>
              <w:t xml:space="preserve">Cēsu novada pašvaldības Uzņēmējdarbības un tūrisma pārvaldes uzņēmējdarbības atbalsta un inovāciju </w:t>
            </w:r>
            <w:r w:rsidR="00BB15E0" w:rsidRPr="00A80FB5">
              <w:rPr>
                <w:rFonts w:ascii="Calibri" w:eastAsia="Calibri" w:hAnsi="Calibri" w:cs="Calibri"/>
                <w:color w:val="000000" w:themeColor="text1"/>
                <w:sz w:val="22"/>
                <w:szCs w:val="22"/>
              </w:rPr>
              <w:t>attīstības vadītāju Aneti Rudmiezi, tālr. +371 28726059</w:t>
            </w:r>
            <w:r w:rsidRPr="00A80FB5">
              <w:rPr>
                <w:rFonts w:ascii="Calibri" w:eastAsia="Calibri" w:hAnsi="Calibri" w:cs="Calibri"/>
                <w:color w:val="000000" w:themeColor="text1"/>
                <w:sz w:val="22"/>
                <w:szCs w:val="22"/>
              </w:rPr>
              <w:t xml:space="preserve"> </w:t>
            </w:r>
          </w:p>
        </w:tc>
      </w:tr>
    </w:tbl>
    <w:p w14:paraId="0000007F" w14:textId="77777777" w:rsidR="006E0D33" w:rsidRPr="00A80FB5" w:rsidRDefault="006E0D33" w:rsidP="00FF101A">
      <w:pPr>
        <w:rPr>
          <w:rFonts w:ascii="Calibri" w:eastAsia="Calibri" w:hAnsi="Calibri" w:cs="Calibri"/>
          <w:sz w:val="22"/>
          <w:szCs w:val="22"/>
        </w:rPr>
      </w:pPr>
    </w:p>
    <w:p w14:paraId="350448BC" w14:textId="77777777" w:rsidR="000655CE" w:rsidRPr="00A80FB5" w:rsidRDefault="000655CE" w:rsidP="00FF101A">
      <w:pPr>
        <w:rPr>
          <w:rFonts w:ascii="Calibri" w:eastAsia="Calibri" w:hAnsi="Calibri" w:cs="Calibri"/>
          <w:sz w:val="22"/>
          <w:szCs w:val="22"/>
        </w:rPr>
      </w:pPr>
    </w:p>
    <w:p w14:paraId="1E450B8A" w14:textId="77777777" w:rsidR="00A425D2" w:rsidRPr="00A80FB5" w:rsidRDefault="00A425D2" w:rsidP="00FF101A">
      <w:pPr>
        <w:rPr>
          <w:rFonts w:ascii="Calibri" w:eastAsia="Calibri" w:hAnsi="Calibri" w:cs="Calibri"/>
          <w:sz w:val="22"/>
          <w:szCs w:val="22"/>
        </w:rPr>
        <w:sectPr w:rsidR="00A425D2" w:rsidRPr="00A80FB5" w:rsidSect="00E43EF7">
          <w:pgSz w:w="11907" w:h="16840"/>
          <w:pgMar w:top="1134" w:right="1134" w:bottom="993" w:left="1701" w:header="709" w:footer="709" w:gutter="0"/>
          <w:pgNumType w:start="1"/>
          <w:cols w:space="720"/>
          <w:titlePg/>
        </w:sectPr>
      </w:pPr>
    </w:p>
    <w:p w14:paraId="12253D98" w14:textId="77777777" w:rsidR="000655CE" w:rsidRPr="00A80FB5" w:rsidRDefault="000655CE" w:rsidP="00FF101A">
      <w:pPr>
        <w:rPr>
          <w:rFonts w:ascii="Calibri" w:eastAsia="Calibri" w:hAnsi="Calibri" w:cs="Calibri"/>
          <w:sz w:val="22"/>
          <w:szCs w:val="22"/>
        </w:rPr>
      </w:pPr>
    </w:p>
    <w:p w14:paraId="41026EB9" w14:textId="77777777"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155E97E3" w14:textId="2EA5E9A6"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2.pielikums</w:t>
      </w:r>
    </w:p>
    <w:p w14:paraId="51AD6309" w14:textId="4791E927" w:rsidR="00E46A59" w:rsidRPr="00A80FB5" w:rsidRDefault="00E46A59" w:rsidP="00E46A59">
      <w:pPr>
        <w:jc w:val="center"/>
        <w:rPr>
          <w:rFonts w:ascii="Calibri" w:eastAsia="Calibri" w:hAnsi="Calibri" w:cs="Calibri"/>
          <w:b/>
          <w:bCs/>
          <w:sz w:val="22"/>
          <w:szCs w:val="22"/>
        </w:rPr>
      </w:pPr>
      <w:r w:rsidRPr="00A80FB5">
        <w:rPr>
          <w:rFonts w:ascii="Calibri" w:eastAsia="Calibri" w:hAnsi="Calibri" w:cs="Calibri"/>
          <w:b/>
          <w:bCs/>
          <w:sz w:val="22"/>
          <w:szCs w:val="22"/>
        </w:rPr>
        <w:t>Informācija par nomas objektiem</w:t>
      </w:r>
    </w:p>
    <w:p w14:paraId="470AB89D" w14:textId="77777777" w:rsidR="00272A6D" w:rsidRPr="00A80FB5" w:rsidRDefault="00272A6D" w:rsidP="00E46A59">
      <w:pPr>
        <w:jc w:val="center"/>
        <w:rPr>
          <w:rFonts w:ascii="Calibri" w:eastAsia="Calibri" w:hAnsi="Calibri" w:cs="Calibri"/>
          <w:b/>
          <w:bCs/>
          <w:sz w:val="22"/>
          <w:szCs w:val="22"/>
        </w:rPr>
      </w:pPr>
    </w:p>
    <w:tbl>
      <w:tblPr>
        <w:tblStyle w:val="4"/>
        <w:tblW w:w="139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93"/>
        <w:gridCol w:w="2976"/>
        <w:gridCol w:w="993"/>
        <w:gridCol w:w="1417"/>
        <w:gridCol w:w="2171"/>
        <w:gridCol w:w="2160"/>
        <w:gridCol w:w="1725"/>
        <w:gridCol w:w="1530"/>
      </w:tblGrid>
      <w:tr w:rsidR="000078C1" w:rsidRPr="00A80FB5" w14:paraId="0A97448E" w14:textId="27EE0A5B" w:rsidTr="008F3D16">
        <w:trPr>
          <w:trHeight w:val="306"/>
        </w:trPr>
        <w:tc>
          <w:tcPr>
            <w:tcW w:w="993" w:type="dxa"/>
            <w:shd w:val="clear" w:color="auto" w:fill="DBE5F1" w:themeFill="accent1" w:themeFillTint="33"/>
            <w:vAlign w:val="center"/>
          </w:tcPr>
          <w:p w14:paraId="7F7FD488" w14:textId="0177F4FF" w:rsidR="003E101D" w:rsidRPr="00A80FB5" w:rsidRDefault="003E101D" w:rsidP="000078C1">
            <w:pPr>
              <w:jc w:val="center"/>
              <w:rPr>
                <w:rFonts w:ascii="Calibri" w:eastAsia="Calibri" w:hAnsi="Calibri" w:cs="Calibri"/>
                <w:b/>
                <w:bCs/>
                <w:sz w:val="22"/>
                <w:szCs w:val="22"/>
              </w:rPr>
            </w:pPr>
            <w:r w:rsidRPr="00A80FB5">
              <w:rPr>
                <w:rFonts w:ascii="Calibri" w:eastAsia="Calibri" w:hAnsi="Calibri" w:cs="Calibri"/>
                <w:b/>
                <w:bCs/>
                <w:sz w:val="22"/>
                <w:szCs w:val="22"/>
              </w:rPr>
              <w:t>Nomas objekta Nr.</w:t>
            </w:r>
          </w:p>
        </w:tc>
        <w:tc>
          <w:tcPr>
            <w:tcW w:w="2976" w:type="dxa"/>
            <w:shd w:val="clear" w:color="auto" w:fill="DBE5F1" w:themeFill="accent1" w:themeFillTint="33"/>
            <w:vAlign w:val="center"/>
          </w:tcPr>
          <w:p w14:paraId="5CF06A5D" w14:textId="2BEE4BCD" w:rsidR="003E101D" w:rsidRPr="00A80FB5" w:rsidRDefault="003E101D" w:rsidP="000078C1">
            <w:pPr>
              <w:ind w:left="-32" w:right="-113"/>
              <w:jc w:val="center"/>
              <w:rPr>
                <w:rFonts w:ascii="Calibri" w:eastAsia="Calibri" w:hAnsi="Calibri" w:cs="Calibri"/>
                <w:b/>
                <w:bCs/>
                <w:sz w:val="22"/>
                <w:szCs w:val="22"/>
              </w:rPr>
            </w:pPr>
            <w:r w:rsidRPr="00A80FB5">
              <w:rPr>
                <w:rFonts w:ascii="Calibri" w:eastAsia="Calibri" w:hAnsi="Calibri" w:cs="Calibri"/>
                <w:b/>
                <w:bCs/>
                <w:sz w:val="22"/>
                <w:szCs w:val="22"/>
              </w:rPr>
              <w:t>Telpas Nr. atbilstoši ēkas kadastrālās uzmērīšanas lietas stāvu plāniem</w:t>
            </w:r>
          </w:p>
        </w:tc>
        <w:tc>
          <w:tcPr>
            <w:tcW w:w="993" w:type="dxa"/>
            <w:shd w:val="clear" w:color="auto" w:fill="DBE5F1" w:themeFill="accent1" w:themeFillTint="33"/>
            <w:vAlign w:val="center"/>
          </w:tcPr>
          <w:p w14:paraId="00000081" w14:textId="7F9EB7BE" w:rsidR="003E101D" w:rsidRPr="00A80FB5" w:rsidRDefault="003E101D" w:rsidP="000078C1">
            <w:pPr>
              <w:ind w:left="-25" w:right="-117"/>
              <w:jc w:val="center"/>
              <w:rPr>
                <w:rFonts w:ascii="Calibri" w:eastAsia="Calibri" w:hAnsi="Calibri" w:cs="Calibri"/>
                <w:b/>
                <w:bCs/>
                <w:sz w:val="22"/>
                <w:szCs w:val="22"/>
              </w:rPr>
            </w:pPr>
            <w:r w:rsidRPr="00A80FB5">
              <w:rPr>
                <w:rFonts w:ascii="Calibri" w:eastAsia="Calibri" w:hAnsi="Calibri" w:cs="Calibri"/>
                <w:b/>
                <w:bCs/>
                <w:sz w:val="22"/>
                <w:szCs w:val="22"/>
              </w:rPr>
              <w:t>Nomas objekta izvietojums ēkā</w:t>
            </w:r>
          </w:p>
        </w:tc>
        <w:tc>
          <w:tcPr>
            <w:tcW w:w="1417" w:type="dxa"/>
            <w:shd w:val="clear" w:color="auto" w:fill="DBE5F1" w:themeFill="accent1" w:themeFillTint="33"/>
            <w:vAlign w:val="center"/>
          </w:tcPr>
          <w:p w14:paraId="00000083" w14:textId="0E06016F" w:rsidR="003E101D" w:rsidRPr="00A80FB5" w:rsidRDefault="003E101D" w:rsidP="000078C1">
            <w:pPr>
              <w:ind w:left="-46" w:right="-106"/>
              <w:jc w:val="center"/>
              <w:rPr>
                <w:rFonts w:ascii="Calibri" w:eastAsia="Calibri" w:hAnsi="Calibri" w:cs="Calibri"/>
                <w:b/>
                <w:bCs/>
                <w:sz w:val="22"/>
                <w:szCs w:val="22"/>
                <w:vertAlign w:val="superscript"/>
              </w:rPr>
            </w:pPr>
            <w:r w:rsidRPr="00A80FB5">
              <w:rPr>
                <w:rFonts w:ascii="Calibri" w:eastAsia="Calibri" w:hAnsi="Calibri" w:cs="Calibri"/>
                <w:b/>
                <w:bCs/>
                <w:sz w:val="22"/>
                <w:szCs w:val="22"/>
              </w:rPr>
              <w:t>Nomas objekta kopējā platība, m</w:t>
            </w:r>
            <w:r w:rsidRPr="00A80FB5">
              <w:rPr>
                <w:rFonts w:ascii="Calibri" w:eastAsia="Calibri" w:hAnsi="Calibri" w:cs="Calibri"/>
                <w:b/>
                <w:bCs/>
                <w:sz w:val="22"/>
                <w:szCs w:val="22"/>
                <w:vertAlign w:val="superscript"/>
              </w:rPr>
              <w:t>2</w:t>
            </w:r>
          </w:p>
        </w:tc>
        <w:tc>
          <w:tcPr>
            <w:tcW w:w="2171" w:type="dxa"/>
            <w:shd w:val="clear" w:color="auto" w:fill="DBE5F1" w:themeFill="accent1" w:themeFillTint="33"/>
            <w:vAlign w:val="center"/>
          </w:tcPr>
          <w:p w14:paraId="00000084" w14:textId="24FD1B1A" w:rsidR="003E101D" w:rsidRPr="00A80FB5" w:rsidRDefault="003E101D" w:rsidP="000078C1">
            <w:pPr>
              <w:ind w:left="-19"/>
              <w:jc w:val="center"/>
              <w:rPr>
                <w:rFonts w:ascii="Calibri" w:eastAsia="Calibri" w:hAnsi="Calibri" w:cs="Calibri"/>
                <w:b/>
                <w:bCs/>
                <w:sz w:val="22"/>
                <w:szCs w:val="22"/>
              </w:rPr>
            </w:pPr>
            <w:r w:rsidRPr="00A80FB5">
              <w:rPr>
                <w:rFonts w:ascii="Calibri" w:eastAsia="Calibri" w:hAnsi="Calibri" w:cs="Calibri"/>
                <w:b/>
                <w:bCs/>
                <w:sz w:val="22"/>
                <w:szCs w:val="22"/>
              </w:rPr>
              <w:t>Nomas objekta</w:t>
            </w:r>
            <w:sdt>
              <w:sdtPr>
                <w:rPr>
                  <w:rFonts w:ascii="Calibri" w:hAnsi="Calibri" w:cs="Calibri"/>
                  <w:b/>
                  <w:bCs/>
                  <w:sz w:val="22"/>
                  <w:szCs w:val="22"/>
                </w:rPr>
                <w:tag w:val="goog_rdk_1"/>
                <w:id w:val="1021204320"/>
              </w:sdtPr>
              <w:sdtEndPr/>
              <w:sdtContent/>
            </w:sdt>
            <w:sdt>
              <w:sdtPr>
                <w:rPr>
                  <w:rFonts w:ascii="Calibri" w:hAnsi="Calibri" w:cs="Calibri"/>
                  <w:b/>
                  <w:bCs/>
                  <w:sz w:val="22"/>
                  <w:szCs w:val="22"/>
                </w:rPr>
                <w:tag w:val="goog_rdk_2"/>
                <w:id w:val="1608234845"/>
              </w:sdtPr>
              <w:sdtEndPr/>
              <w:sdtContent/>
            </w:sdt>
            <w:sdt>
              <w:sdtPr>
                <w:rPr>
                  <w:rFonts w:ascii="Calibri" w:hAnsi="Calibri" w:cs="Calibri"/>
                  <w:b/>
                  <w:bCs/>
                  <w:sz w:val="22"/>
                  <w:szCs w:val="22"/>
                </w:rPr>
                <w:tag w:val="goog_rdk_3"/>
                <w:id w:val="-882017417"/>
              </w:sdtPr>
              <w:sdtEndPr/>
              <w:sdtContent/>
            </w:sdt>
            <w:r w:rsidRPr="00A80FB5">
              <w:rPr>
                <w:rFonts w:ascii="Calibri" w:eastAsia="Calibri" w:hAnsi="Calibri" w:cs="Calibri"/>
                <w:b/>
                <w:bCs/>
                <w:sz w:val="22"/>
                <w:szCs w:val="22"/>
              </w:rPr>
              <w:t xml:space="preserve"> tehniskais raksturojums, specifikācija</w:t>
            </w:r>
          </w:p>
        </w:tc>
        <w:tc>
          <w:tcPr>
            <w:tcW w:w="2160" w:type="dxa"/>
            <w:shd w:val="clear" w:color="auto" w:fill="DBE5F1" w:themeFill="accent1" w:themeFillTint="33"/>
            <w:vAlign w:val="center"/>
          </w:tcPr>
          <w:p w14:paraId="3ADF295D" w14:textId="0DE760CA" w:rsidR="003E101D" w:rsidRPr="00A80FB5" w:rsidRDefault="003E101D" w:rsidP="000078C1">
            <w:pPr>
              <w:ind w:left="-25"/>
              <w:jc w:val="center"/>
              <w:rPr>
                <w:rFonts w:ascii="Calibri" w:eastAsia="Calibri" w:hAnsi="Calibri" w:cs="Calibri"/>
                <w:b/>
                <w:bCs/>
                <w:sz w:val="22"/>
                <w:szCs w:val="22"/>
              </w:rPr>
            </w:pPr>
            <w:r w:rsidRPr="00A80FB5">
              <w:rPr>
                <w:rFonts w:ascii="Calibri" w:eastAsia="Calibri" w:hAnsi="Calibri" w:cs="Calibri"/>
                <w:b/>
                <w:bCs/>
                <w:sz w:val="22"/>
                <w:szCs w:val="22"/>
              </w:rPr>
              <w:t>Nomas maksa (izsoles sākumcena), EUR mēnesī, bez PVN</w:t>
            </w:r>
          </w:p>
        </w:tc>
        <w:tc>
          <w:tcPr>
            <w:tcW w:w="1725" w:type="dxa"/>
            <w:shd w:val="clear" w:color="auto" w:fill="DBE5F1" w:themeFill="accent1" w:themeFillTint="33"/>
            <w:vAlign w:val="center"/>
          </w:tcPr>
          <w:p w14:paraId="608E6A8F" w14:textId="786D29C8" w:rsidR="003E101D" w:rsidRPr="00A80FB5" w:rsidRDefault="58C0488D" w:rsidP="000078C1">
            <w:pPr>
              <w:ind w:left="-25"/>
              <w:jc w:val="center"/>
              <w:rPr>
                <w:rFonts w:ascii="Calibri" w:eastAsia="Calibri" w:hAnsi="Calibri" w:cs="Calibri"/>
                <w:b/>
                <w:bCs/>
                <w:sz w:val="22"/>
                <w:szCs w:val="22"/>
              </w:rPr>
            </w:pPr>
            <w:r w:rsidRPr="516145C2">
              <w:rPr>
                <w:rFonts w:ascii="Calibri" w:eastAsia="Calibri" w:hAnsi="Calibri" w:cs="Calibri"/>
                <w:b/>
                <w:bCs/>
                <w:sz w:val="22"/>
                <w:szCs w:val="22"/>
              </w:rPr>
              <w:t xml:space="preserve">Nomas objekta izsoles </w:t>
            </w:r>
            <w:r w:rsidR="2B527E49" w:rsidRPr="516145C2">
              <w:rPr>
                <w:rFonts w:ascii="Calibri" w:eastAsia="Calibri" w:hAnsi="Calibri" w:cs="Calibri"/>
                <w:b/>
                <w:bCs/>
                <w:sz w:val="22"/>
                <w:szCs w:val="22"/>
              </w:rPr>
              <w:t xml:space="preserve">datums un </w:t>
            </w:r>
            <w:r w:rsidRPr="516145C2">
              <w:rPr>
                <w:rFonts w:ascii="Calibri" w:eastAsia="Calibri" w:hAnsi="Calibri" w:cs="Calibri"/>
                <w:b/>
                <w:bCs/>
                <w:sz w:val="22"/>
                <w:szCs w:val="22"/>
              </w:rPr>
              <w:t>laiks</w:t>
            </w:r>
          </w:p>
        </w:tc>
        <w:tc>
          <w:tcPr>
            <w:tcW w:w="1530" w:type="dxa"/>
            <w:shd w:val="clear" w:color="auto" w:fill="DBE5F1" w:themeFill="accent1" w:themeFillTint="33"/>
            <w:vAlign w:val="center"/>
          </w:tcPr>
          <w:p w14:paraId="721017B4" w14:textId="646243A7" w:rsidR="003E101D" w:rsidRPr="00A80FB5" w:rsidRDefault="003E101D" w:rsidP="000078C1">
            <w:pPr>
              <w:ind w:left="-36"/>
              <w:jc w:val="center"/>
              <w:rPr>
                <w:rFonts w:ascii="Calibri" w:eastAsia="Calibri" w:hAnsi="Calibri" w:cs="Calibri"/>
                <w:b/>
                <w:bCs/>
                <w:sz w:val="22"/>
                <w:szCs w:val="22"/>
              </w:rPr>
            </w:pPr>
            <w:r w:rsidRPr="00A80FB5">
              <w:rPr>
                <w:rFonts w:ascii="Calibri" w:eastAsia="Calibri" w:hAnsi="Calibri" w:cs="Calibri"/>
                <w:b/>
                <w:bCs/>
                <w:sz w:val="22"/>
                <w:szCs w:val="22"/>
              </w:rPr>
              <w:t>Nomas objekta izsoles solis, EUR</w:t>
            </w:r>
          </w:p>
        </w:tc>
      </w:tr>
      <w:tr w:rsidR="00736F1C" w:rsidRPr="00A80FB5" w14:paraId="408B918A" w14:textId="01D64B16" w:rsidTr="008F3D16">
        <w:trPr>
          <w:trHeight w:val="306"/>
        </w:trPr>
        <w:tc>
          <w:tcPr>
            <w:tcW w:w="993" w:type="dxa"/>
          </w:tcPr>
          <w:p w14:paraId="73BA9C4C" w14:textId="77777777" w:rsidR="00736F1C" w:rsidRPr="00A80FB5" w:rsidRDefault="00736F1C" w:rsidP="00736F1C">
            <w:pPr>
              <w:pStyle w:val="Sarakstarindkopa"/>
              <w:numPr>
                <w:ilvl w:val="0"/>
                <w:numId w:val="10"/>
              </w:numPr>
              <w:ind w:left="0" w:firstLine="0"/>
              <w:jc w:val="center"/>
              <w:rPr>
                <w:rFonts w:ascii="Calibri" w:eastAsia="Calibri" w:hAnsi="Calibri" w:cs="Calibri"/>
                <w:b/>
                <w:bCs/>
                <w:sz w:val="22"/>
                <w:szCs w:val="22"/>
              </w:rPr>
            </w:pPr>
          </w:p>
        </w:tc>
        <w:tc>
          <w:tcPr>
            <w:tcW w:w="2976" w:type="dxa"/>
          </w:tcPr>
          <w:p w14:paraId="22F05A33" w14:textId="77777777" w:rsidR="00736F1C" w:rsidRDefault="00736F1C" w:rsidP="00736F1C">
            <w:pPr>
              <w:jc w:val="center"/>
              <w:rPr>
                <w:rFonts w:ascii="Calibri" w:hAnsi="Calibri" w:cs="Calibri"/>
                <w:color w:val="000000"/>
                <w:sz w:val="22"/>
                <w:szCs w:val="22"/>
                <w:lang w:val="en-US" w:eastAsia="en-GB"/>
              </w:rPr>
            </w:pPr>
            <w:r w:rsidRPr="00D96CA9">
              <w:rPr>
                <w:rFonts w:ascii="Calibri" w:hAnsi="Calibri" w:cs="Calibri"/>
                <w:color w:val="000000"/>
                <w:sz w:val="22"/>
                <w:szCs w:val="22"/>
                <w:lang w:val="en-US" w:eastAsia="en-GB"/>
              </w:rPr>
              <w:t>Nr. 010-1</w:t>
            </w:r>
          </w:p>
          <w:p w14:paraId="14D15B32" w14:textId="79C127AC" w:rsidR="00736F1C" w:rsidRPr="00C50939" w:rsidRDefault="00736F1C" w:rsidP="00736F1C">
            <w:pPr>
              <w:ind w:left="-32"/>
              <w:jc w:val="center"/>
              <w:rPr>
                <w:rFonts w:ascii="Calibri" w:eastAsia="Calibri" w:hAnsi="Calibri" w:cs="Calibri"/>
                <w:sz w:val="22"/>
                <w:szCs w:val="22"/>
              </w:rPr>
            </w:pPr>
            <w:r w:rsidRPr="57B8BE1E">
              <w:rPr>
                <w:rFonts w:ascii="Calibri" w:hAnsi="Calibri" w:cs="Calibri"/>
                <w:color w:val="000000" w:themeColor="text1"/>
                <w:sz w:val="22"/>
                <w:szCs w:val="22"/>
                <w:lang w:val="en-US" w:eastAsia="en-GB"/>
              </w:rPr>
              <w:t>nomājamā daļa Nr. 010-1-3</w:t>
            </w:r>
            <w:r>
              <w:t xml:space="preserve"> </w:t>
            </w:r>
            <w:r w:rsidRPr="57B8BE1E">
              <w:rPr>
                <w:rFonts w:ascii="Calibri" w:hAnsi="Calibri" w:cs="Calibri"/>
                <w:color w:val="000000" w:themeColor="text1"/>
                <w:sz w:val="22"/>
                <w:szCs w:val="22"/>
                <w:lang w:val="en-US" w:eastAsia="en-GB"/>
              </w:rPr>
              <w:t>saskaņā ar plānu (izsoles noteikumu 4.pielikums)</w:t>
            </w:r>
          </w:p>
        </w:tc>
        <w:tc>
          <w:tcPr>
            <w:tcW w:w="993" w:type="dxa"/>
          </w:tcPr>
          <w:p w14:paraId="00000096" w14:textId="0372F184" w:rsidR="00736F1C" w:rsidRPr="00A80FB5" w:rsidRDefault="00736F1C" w:rsidP="00736F1C">
            <w:pPr>
              <w:ind w:left="-25"/>
              <w:jc w:val="center"/>
              <w:rPr>
                <w:rFonts w:ascii="Calibri" w:eastAsia="Calibri" w:hAnsi="Calibri" w:cs="Calibri"/>
                <w:sz w:val="22"/>
                <w:szCs w:val="22"/>
              </w:rPr>
            </w:pPr>
            <w:r w:rsidRPr="00D96CA9">
              <w:rPr>
                <w:rFonts w:ascii="Calibri" w:hAnsi="Calibri" w:cs="Calibri"/>
                <w:color w:val="000000"/>
                <w:sz w:val="22"/>
                <w:szCs w:val="22"/>
                <w:lang w:val="en-US" w:eastAsia="en-GB"/>
              </w:rPr>
              <w:t>2.stāvs</w:t>
            </w:r>
          </w:p>
        </w:tc>
        <w:tc>
          <w:tcPr>
            <w:tcW w:w="1417" w:type="dxa"/>
          </w:tcPr>
          <w:p w14:paraId="00000098" w14:textId="27EDF16A" w:rsidR="00736F1C" w:rsidRPr="00C50939" w:rsidRDefault="00736F1C" w:rsidP="00736F1C">
            <w:pPr>
              <w:spacing w:line="259" w:lineRule="auto"/>
              <w:ind w:left="-46" w:right="-106"/>
              <w:jc w:val="center"/>
              <w:rPr>
                <w:rFonts w:ascii="Calibri" w:eastAsia="Calibri" w:hAnsi="Calibri" w:cs="Calibri"/>
                <w:sz w:val="22"/>
                <w:szCs w:val="22"/>
                <w:vertAlign w:val="superscript"/>
              </w:rPr>
            </w:pPr>
            <w:r>
              <w:rPr>
                <w:rFonts w:ascii="Calibri" w:hAnsi="Calibri" w:cs="Calibri"/>
                <w:color w:val="000000"/>
                <w:sz w:val="22"/>
                <w:szCs w:val="22"/>
                <w:lang w:val="en-US" w:eastAsia="en-GB"/>
              </w:rPr>
              <w:t>19</w:t>
            </w:r>
            <w:r w:rsidRPr="00D96CA9">
              <w:rPr>
                <w:rFonts w:ascii="Calibri" w:hAnsi="Calibri" w:cs="Calibri"/>
                <w:color w:val="000000"/>
                <w:sz w:val="22"/>
                <w:szCs w:val="22"/>
                <w:lang w:val="en-US" w:eastAsia="en-GB"/>
              </w:rPr>
              <w:t>,</w:t>
            </w:r>
            <w:r>
              <w:rPr>
                <w:rFonts w:ascii="Calibri" w:hAnsi="Calibri" w:cs="Calibri"/>
                <w:color w:val="000000"/>
                <w:sz w:val="22"/>
                <w:szCs w:val="22"/>
                <w:lang w:val="en-US" w:eastAsia="en-GB"/>
              </w:rPr>
              <w:t>35</w:t>
            </w:r>
            <w:r w:rsidRPr="00D96CA9">
              <w:rPr>
                <w:rFonts w:ascii="Calibri" w:hAnsi="Calibri" w:cs="Calibri"/>
                <w:color w:val="000000"/>
                <w:sz w:val="22"/>
                <w:szCs w:val="22"/>
                <w:lang w:val="en-US" w:eastAsia="en-GB"/>
              </w:rPr>
              <w:t xml:space="preserve"> m</w:t>
            </w:r>
            <w:r w:rsidRPr="00D96CA9">
              <w:rPr>
                <w:rFonts w:ascii="Calibri" w:hAnsi="Calibri" w:cs="Calibri"/>
                <w:color w:val="000000"/>
                <w:sz w:val="22"/>
                <w:szCs w:val="22"/>
                <w:vertAlign w:val="superscript"/>
                <w:lang w:val="en-US" w:eastAsia="en-GB"/>
              </w:rPr>
              <w:t>2</w:t>
            </w:r>
          </w:p>
        </w:tc>
        <w:tc>
          <w:tcPr>
            <w:tcW w:w="2171" w:type="dxa"/>
          </w:tcPr>
          <w:p w14:paraId="00000099" w14:textId="085A993D" w:rsidR="00736F1C" w:rsidRPr="00A80FB5" w:rsidRDefault="00736F1C" w:rsidP="00736F1C">
            <w:pPr>
              <w:ind w:left="-19"/>
              <w:jc w:val="both"/>
              <w:rPr>
                <w:rFonts w:ascii="Calibri" w:eastAsia="Calibri" w:hAnsi="Calibri" w:cs="Calibri"/>
                <w:sz w:val="22"/>
                <w:szCs w:val="22"/>
              </w:rPr>
            </w:pPr>
            <w:r>
              <w:rPr>
                <w:rFonts w:ascii="Calibri" w:hAnsi="Calibri" w:cs="Calibri"/>
                <w:color w:val="000000"/>
                <w:sz w:val="22"/>
                <w:szCs w:val="22"/>
                <w:lang w:val="en-US" w:eastAsia="en-GB"/>
              </w:rPr>
              <w:t>1/4 nomājamās daļas no Biroja telpas</w:t>
            </w:r>
          </w:p>
        </w:tc>
        <w:tc>
          <w:tcPr>
            <w:tcW w:w="2160" w:type="dxa"/>
          </w:tcPr>
          <w:p w14:paraId="693E3DCD" w14:textId="47830CFE" w:rsidR="00736F1C" w:rsidRPr="00C50939" w:rsidRDefault="00736F1C" w:rsidP="00736F1C">
            <w:pPr>
              <w:ind w:left="-25"/>
              <w:rPr>
                <w:rFonts w:ascii="Calibri" w:eastAsia="Calibri" w:hAnsi="Calibri" w:cs="Calibri"/>
                <w:sz w:val="22"/>
                <w:szCs w:val="22"/>
              </w:rPr>
            </w:pPr>
            <w:r>
              <w:rPr>
                <w:rFonts w:ascii="Calibri" w:hAnsi="Calibri" w:cs="Calibri"/>
                <w:color w:val="000000"/>
                <w:sz w:val="22"/>
                <w:szCs w:val="22"/>
                <w:lang w:val="en-US" w:eastAsia="en-GB"/>
              </w:rPr>
              <w:t>5,01</w:t>
            </w:r>
            <w:r w:rsidRPr="00D96CA9">
              <w:rPr>
                <w:rFonts w:ascii="Calibri" w:hAnsi="Calibri" w:cs="Calibri"/>
                <w:color w:val="000000"/>
                <w:sz w:val="22"/>
                <w:szCs w:val="22"/>
                <w:lang w:val="en-US" w:eastAsia="en-GB"/>
              </w:rPr>
              <w:t xml:space="preserve"> EUR/m2</w:t>
            </w:r>
          </w:p>
        </w:tc>
        <w:tc>
          <w:tcPr>
            <w:tcW w:w="1725" w:type="dxa"/>
          </w:tcPr>
          <w:p w14:paraId="6534D665" w14:textId="36B296AD" w:rsidR="00736F1C" w:rsidRPr="00D86831" w:rsidRDefault="00CD74ED" w:rsidP="00736F1C">
            <w:pPr>
              <w:jc w:val="center"/>
              <w:rPr>
                <w:rFonts w:ascii="Calibri" w:hAnsi="Calibri" w:cs="Calibri"/>
                <w:color w:val="000000"/>
                <w:sz w:val="22"/>
                <w:szCs w:val="22"/>
                <w:lang w:val="en-US" w:eastAsia="en-GB"/>
              </w:rPr>
            </w:pPr>
            <w:r>
              <w:rPr>
                <w:rFonts w:ascii="Calibri" w:hAnsi="Calibri" w:cs="Calibri"/>
                <w:color w:val="000000"/>
                <w:sz w:val="22"/>
                <w:szCs w:val="22"/>
                <w:lang w:val="en-US" w:eastAsia="en-GB"/>
              </w:rPr>
              <w:t>27.04</w:t>
            </w:r>
            <w:r w:rsidR="00736F1C" w:rsidRPr="00D86831">
              <w:rPr>
                <w:rFonts w:ascii="Calibri" w:hAnsi="Calibri" w:cs="Calibri"/>
                <w:color w:val="000000"/>
                <w:sz w:val="22"/>
                <w:szCs w:val="22"/>
                <w:lang w:val="en-US" w:eastAsia="en-GB"/>
              </w:rPr>
              <w:t>.202</w:t>
            </w:r>
            <w:r w:rsidR="00D86831" w:rsidRPr="00D86831">
              <w:rPr>
                <w:rFonts w:ascii="Calibri" w:hAnsi="Calibri" w:cs="Calibri"/>
                <w:color w:val="000000"/>
                <w:sz w:val="22"/>
                <w:szCs w:val="22"/>
                <w:lang w:val="en-US" w:eastAsia="en-GB"/>
              </w:rPr>
              <w:t>6</w:t>
            </w:r>
            <w:r w:rsidR="00736F1C" w:rsidRPr="00D86831">
              <w:rPr>
                <w:rFonts w:ascii="Calibri" w:hAnsi="Calibri" w:cs="Calibri"/>
                <w:color w:val="000000"/>
                <w:sz w:val="22"/>
                <w:szCs w:val="22"/>
                <w:lang w:val="en-US" w:eastAsia="en-GB"/>
              </w:rPr>
              <w:t>.</w:t>
            </w:r>
          </w:p>
          <w:p w14:paraId="19C25173" w14:textId="1F865F49" w:rsidR="00736F1C" w:rsidRPr="00D86831" w:rsidRDefault="00736F1C" w:rsidP="00736F1C">
            <w:pPr>
              <w:ind w:left="-25"/>
              <w:rPr>
                <w:rFonts w:ascii="Calibri" w:eastAsia="Calibri" w:hAnsi="Calibri" w:cs="Calibri"/>
                <w:sz w:val="22"/>
                <w:szCs w:val="22"/>
              </w:rPr>
            </w:pPr>
            <w:r w:rsidRPr="00D86831">
              <w:rPr>
                <w:rFonts w:ascii="Calibri" w:hAnsi="Calibri" w:cs="Calibri"/>
                <w:color w:val="000000"/>
                <w:sz w:val="22"/>
                <w:szCs w:val="22"/>
                <w:lang w:val="en-US" w:eastAsia="en-GB"/>
              </w:rPr>
              <w:t>Plkst.</w:t>
            </w:r>
            <w:r w:rsidR="00CD74ED">
              <w:rPr>
                <w:rFonts w:ascii="Calibri" w:hAnsi="Calibri" w:cs="Calibri"/>
                <w:color w:val="000000"/>
                <w:sz w:val="22"/>
                <w:szCs w:val="22"/>
                <w:lang w:val="en-US" w:eastAsia="en-GB"/>
              </w:rPr>
              <w:t>15</w:t>
            </w:r>
            <w:r w:rsidR="008F3D16">
              <w:rPr>
                <w:rFonts w:ascii="Calibri" w:hAnsi="Calibri" w:cs="Calibri"/>
                <w:color w:val="000000"/>
                <w:sz w:val="22"/>
                <w:szCs w:val="22"/>
                <w:lang w:val="en-US" w:eastAsia="en-GB"/>
              </w:rPr>
              <w:t>:</w:t>
            </w:r>
            <w:r w:rsidRPr="00D86831">
              <w:rPr>
                <w:rFonts w:ascii="Calibri" w:hAnsi="Calibri" w:cs="Calibri"/>
                <w:color w:val="000000"/>
                <w:sz w:val="22"/>
                <w:szCs w:val="22"/>
                <w:lang w:val="en-US" w:eastAsia="en-GB"/>
              </w:rPr>
              <w:t>00</w:t>
            </w:r>
          </w:p>
        </w:tc>
        <w:tc>
          <w:tcPr>
            <w:tcW w:w="1530" w:type="dxa"/>
          </w:tcPr>
          <w:p w14:paraId="150B46DD" w14:textId="5124FE8A" w:rsidR="00736F1C" w:rsidRPr="00A80FB5" w:rsidRDefault="00736F1C" w:rsidP="00736F1C">
            <w:pPr>
              <w:ind w:left="-36"/>
              <w:rPr>
                <w:rFonts w:ascii="Calibri" w:eastAsia="Calibri" w:hAnsi="Calibri" w:cs="Calibri"/>
                <w:sz w:val="22"/>
                <w:szCs w:val="22"/>
              </w:rPr>
            </w:pPr>
            <w:r w:rsidRPr="00D96CA9">
              <w:rPr>
                <w:rFonts w:ascii="Calibri" w:hAnsi="Calibri" w:cs="Calibri"/>
                <w:color w:val="000000"/>
                <w:sz w:val="22"/>
                <w:szCs w:val="22"/>
                <w:lang w:val="en-US" w:eastAsia="en-GB"/>
              </w:rPr>
              <w:t>00,05 EUR</w:t>
            </w:r>
          </w:p>
        </w:tc>
      </w:tr>
      <w:tr w:rsidR="00736F1C" w:rsidRPr="00A80FB5" w14:paraId="2D4F8CFB" w14:textId="77777777" w:rsidTr="008F3D16">
        <w:trPr>
          <w:trHeight w:val="306"/>
        </w:trPr>
        <w:tc>
          <w:tcPr>
            <w:tcW w:w="993" w:type="dxa"/>
          </w:tcPr>
          <w:p w14:paraId="157263B8" w14:textId="77777777" w:rsidR="00736F1C" w:rsidRPr="00A80FB5" w:rsidRDefault="00736F1C" w:rsidP="00736F1C">
            <w:pPr>
              <w:pStyle w:val="Sarakstarindkopa"/>
              <w:numPr>
                <w:ilvl w:val="0"/>
                <w:numId w:val="10"/>
              </w:numPr>
              <w:ind w:left="0" w:firstLine="0"/>
              <w:jc w:val="center"/>
              <w:rPr>
                <w:rFonts w:ascii="Calibri" w:eastAsia="Calibri" w:hAnsi="Calibri" w:cs="Calibri"/>
                <w:b/>
                <w:bCs/>
                <w:sz w:val="22"/>
                <w:szCs w:val="22"/>
              </w:rPr>
            </w:pPr>
          </w:p>
        </w:tc>
        <w:tc>
          <w:tcPr>
            <w:tcW w:w="2976" w:type="dxa"/>
          </w:tcPr>
          <w:p w14:paraId="60684350" w14:textId="1D741B0C" w:rsidR="00736F1C" w:rsidRPr="00C50939" w:rsidRDefault="00736F1C" w:rsidP="00736F1C">
            <w:pPr>
              <w:spacing w:line="259" w:lineRule="auto"/>
              <w:ind w:left="-32"/>
              <w:jc w:val="center"/>
              <w:rPr>
                <w:rFonts w:ascii="Calibri" w:eastAsia="Calibri" w:hAnsi="Calibri" w:cs="Calibri"/>
                <w:sz w:val="22"/>
                <w:szCs w:val="22"/>
              </w:rPr>
            </w:pPr>
            <w:r>
              <w:rPr>
                <w:rFonts w:ascii="Calibri" w:hAnsi="Calibri" w:cs="Calibri"/>
                <w:color w:val="000000"/>
                <w:sz w:val="22"/>
                <w:szCs w:val="22"/>
                <w:lang w:val="en-US" w:eastAsia="en-GB"/>
              </w:rPr>
              <w:t xml:space="preserve">Nr. </w:t>
            </w:r>
            <w:r w:rsidR="00FF1F57">
              <w:rPr>
                <w:rFonts w:ascii="Calibri" w:hAnsi="Calibri" w:cs="Calibri"/>
                <w:color w:val="000000"/>
                <w:sz w:val="22"/>
                <w:szCs w:val="22"/>
                <w:lang w:val="en-US" w:eastAsia="en-GB"/>
              </w:rPr>
              <w:t>0</w:t>
            </w:r>
            <w:r w:rsidR="00CD74ED">
              <w:rPr>
                <w:rFonts w:ascii="Calibri" w:hAnsi="Calibri" w:cs="Calibri"/>
                <w:color w:val="000000"/>
                <w:sz w:val="22"/>
                <w:szCs w:val="22"/>
                <w:lang w:val="en-US" w:eastAsia="en-GB"/>
              </w:rPr>
              <w:t>0</w:t>
            </w:r>
            <w:r w:rsidR="00FF1F57">
              <w:rPr>
                <w:rFonts w:ascii="Calibri" w:hAnsi="Calibri" w:cs="Calibri"/>
                <w:color w:val="000000"/>
                <w:sz w:val="22"/>
                <w:szCs w:val="22"/>
                <w:lang w:val="en-US" w:eastAsia="en-GB"/>
              </w:rPr>
              <w:t>8-1</w:t>
            </w:r>
          </w:p>
        </w:tc>
        <w:tc>
          <w:tcPr>
            <w:tcW w:w="993" w:type="dxa"/>
          </w:tcPr>
          <w:p w14:paraId="1AEB3A1E" w14:textId="78DEE5FB" w:rsidR="00736F1C" w:rsidRPr="00A80FB5" w:rsidRDefault="00736F1C" w:rsidP="00736F1C">
            <w:pPr>
              <w:ind w:left="-25"/>
              <w:jc w:val="center"/>
              <w:rPr>
                <w:rFonts w:ascii="Calibri" w:eastAsia="Calibri" w:hAnsi="Calibri" w:cs="Calibri"/>
                <w:sz w:val="22"/>
                <w:szCs w:val="22"/>
              </w:rPr>
            </w:pPr>
            <w:r>
              <w:rPr>
                <w:rFonts w:ascii="Calibri" w:hAnsi="Calibri" w:cs="Calibri"/>
                <w:color w:val="000000"/>
                <w:sz w:val="22"/>
                <w:szCs w:val="22"/>
                <w:lang w:val="en-US" w:eastAsia="en-GB"/>
              </w:rPr>
              <w:t>2.stāvs</w:t>
            </w:r>
          </w:p>
        </w:tc>
        <w:tc>
          <w:tcPr>
            <w:tcW w:w="1417" w:type="dxa"/>
          </w:tcPr>
          <w:p w14:paraId="4D215382" w14:textId="28EFEA94" w:rsidR="00736F1C" w:rsidRPr="00C50939" w:rsidRDefault="00FF1F57" w:rsidP="00736F1C">
            <w:pPr>
              <w:ind w:left="-46" w:right="-106"/>
              <w:jc w:val="center"/>
              <w:rPr>
                <w:rFonts w:ascii="Calibri" w:eastAsia="Calibri" w:hAnsi="Calibri" w:cs="Calibri"/>
                <w:sz w:val="22"/>
                <w:szCs w:val="22"/>
              </w:rPr>
            </w:pPr>
            <w:r>
              <w:rPr>
                <w:rFonts w:ascii="Calibri" w:hAnsi="Calibri" w:cs="Calibri"/>
                <w:color w:val="000000" w:themeColor="text1"/>
                <w:sz w:val="22"/>
                <w:szCs w:val="22"/>
                <w:lang w:val="en-US" w:eastAsia="en-GB"/>
              </w:rPr>
              <w:t>96,1</w:t>
            </w:r>
            <w:r w:rsidR="00736F1C" w:rsidRPr="57B8BE1E">
              <w:rPr>
                <w:rFonts w:ascii="Calibri" w:hAnsi="Calibri" w:cs="Calibri"/>
                <w:color w:val="000000" w:themeColor="text1"/>
                <w:sz w:val="22"/>
                <w:szCs w:val="22"/>
                <w:lang w:val="en-US" w:eastAsia="en-GB"/>
              </w:rPr>
              <w:t xml:space="preserve"> m</w:t>
            </w:r>
            <w:r w:rsidR="00736F1C" w:rsidRPr="57B8BE1E">
              <w:rPr>
                <w:rFonts w:ascii="Calibri" w:hAnsi="Calibri" w:cs="Calibri"/>
                <w:color w:val="000000" w:themeColor="text1"/>
                <w:sz w:val="22"/>
                <w:szCs w:val="22"/>
                <w:vertAlign w:val="superscript"/>
                <w:lang w:val="en-US" w:eastAsia="en-GB"/>
              </w:rPr>
              <w:t>2</w:t>
            </w:r>
          </w:p>
        </w:tc>
        <w:tc>
          <w:tcPr>
            <w:tcW w:w="2171" w:type="dxa"/>
          </w:tcPr>
          <w:p w14:paraId="128D8E6D" w14:textId="2344A0AA" w:rsidR="00736F1C" w:rsidRPr="00A80FB5" w:rsidRDefault="00736F1C" w:rsidP="00736F1C">
            <w:pPr>
              <w:ind w:left="-19"/>
              <w:jc w:val="both"/>
              <w:rPr>
                <w:rFonts w:ascii="Calibri" w:eastAsia="Calibri" w:hAnsi="Calibri" w:cs="Calibri"/>
                <w:sz w:val="22"/>
                <w:szCs w:val="22"/>
              </w:rPr>
            </w:pPr>
            <w:r>
              <w:rPr>
                <w:rFonts w:ascii="Calibri" w:hAnsi="Calibri" w:cs="Calibri"/>
                <w:color w:val="000000"/>
                <w:sz w:val="22"/>
                <w:szCs w:val="22"/>
                <w:lang w:val="en-US" w:eastAsia="en-GB"/>
              </w:rPr>
              <w:t>Biroja telpa</w:t>
            </w:r>
          </w:p>
        </w:tc>
        <w:tc>
          <w:tcPr>
            <w:tcW w:w="2160" w:type="dxa"/>
          </w:tcPr>
          <w:p w14:paraId="5B9DAA29" w14:textId="5DBDA74E" w:rsidR="00736F1C" w:rsidRPr="00C50939" w:rsidRDefault="00736F1C" w:rsidP="00736F1C">
            <w:pPr>
              <w:ind w:left="-25"/>
              <w:rPr>
                <w:rFonts w:ascii="Calibri" w:eastAsia="Calibri" w:hAnsi="Calibri" w:cs="Calibri"/>
                <w:sz w:val="22"/>
                <w:szCs w:val="22"/>
              </w:rPr>
            </w:pPr>
            <w:r>
              <w:rPr>
                <w:rFonts w:ascii="Calibri" w:hAnsi="Calibri" w:cs="Calibri"/>
                <w:color w:val="000000"/>
                <w:sz w:val="22"/>
                <w:szCs w:val="22"/>
                <w:lang w:val="en-US" w:eastAsia="en-GB"/>
              </w:rPr>
              <w:t>5,01 EUR/m2</w:t>
            </w:r>
          </w:p>
        </w:tc>
        <w:tc>
          <w:tcPr>
            <w:tcW w:w="1725" w:type="dxa"/>
          </w:tcPr>
          <w:p w14:paraId="4ECC6F99" w14:textId="0A207EF1" w:rsidR="00736F1C" w:rsidRPr="00D86831" w:rsidRDefault="00CD74ED" w:rsidP="00736F1C">
            <w:pPr>
              <w:jc w:val="center"/>
              <w:rPr>
                <w:rFonts w:ascii="Calibri" w:hAnsi="Calibri" w:cs="Calibri"/>
                <w:color w:val="000000"/>
                <w:sz w:val="22"/>
                <w:szCs w:val="22"/>
                <w:lang w:val="en-US" w:eastAsia="en-GB"/>
              </w:rPr>
            </w:pPr>
            <w:r>
              <w:rPr>
                <w:rFonts w:ascii="Calibri" w:hAnsi="Calibri" w:cs="Calibri"/>
                <w:color w:val="000000"/>
                <w:sz w:val="22"/>
                <w:szCs w:val="22"/>
                <w:lang w:val="en-US" w:eastAsia="en-GB"/>
              </w:rPr>
              <w:t>27.04</w:t>
            </w:r>
            <w:r w:rsidR="008F3D16">
              <w:rPr>
                <w:rFonts w:ascii="Calibri" w:hAnsi="Calibri" w:cs="Calibri"/>
                <w:color w:val="000000"/>
                <w:sz w:val="22"/>
                <w:szCs w:val="22"/>
                <w:lang w:val="en-US" w:eastAsia="en-GB"/>
              </w:rPr>
              <w:t>.2026.</w:t>
            </w:r>
          </w:p>
          <w:p w14:paraId="4A95DA6F" w14:textId="33AA0AFB" w:rsidR="00736F1C" w:rsidRPr="00D86831" w:rsidRDefault="00736F1C" w:rsidP="00736F1C">
            <w:pPr>
              <w:ind w:left="-25"/>
              <w:rPr>
                <w:rFonts w:ascii="Calibri" w:eastAsia="Calibri" w:hAnsi="Calibri" w:cs="Calibri"/>
                <w:sz w:val="22"/>
                <w:szCs w:val="22"/>
              </w:rPr>
            </w:pPr>
            <w:r w:rsidRPr="00D86831">
              <w:rPr>
                <w:rFonts w:ascii="Calibri" w:hAnsi="Calibri" w:cs="Calibri"/>
                <w:color w:val="000000"/>
                <w:sz w:val="22"/>
                <w:szCs w:val="22"/>
                <w:lang w:val="en-US" w:eastAsia="en-GB"/>
              </w:rPr>
              <w:t xml:space="preserve">Plkst. </w:t>
            </w:r>
            <w:r w:rsidR="00CD74ED">
              <w:rPr>
                <w:rFonts w:ascii="Calibri" w:hAnsi="Calibri" w:cs="Calibri"/>
                <w:color w:val="000000"/>
                <w:sz w:val="22"/>
                <w:szCs w:val="22"/>
                <w:lang w:val="en-US" w:eastAsia="en-GB"/>
              </w:rPr>
              <w:t>16:00</w:t>
            </w:r>
          </w:p>
        </w:tc>
        <w:tc>
          <w:tcPr>
            <w:tcW w:w="1530" w:type="dxa"/>
          </w:tcPr>
          <w:p w14:paraId="71E9B19B" w14:textId="0D361480" w:rsidR="00736F1C" w:rsidRPr="00A80FB5" w:rsidRDefault="00736F1C" w:rsidP="00736F1C">
            <w:pPr>
              <w:ind w:left="-36"/>
              <w:rPr>
                <w:rFonts w:ascii="Calibri" w:eastAsia="Calibri" w:hAnsi="Calibri" w:cs="Calibri"/>
                <w:sz w:val="22"/>
                <w:szCs w:val="22"/>
              </w:rPr>
            </w:pPr>
            <w:r>
              <w:rPr>
                <w:rFonts w:ascii="Calibri" w:hAnsi="Calibri" w:cs="Calibri"/>
                <w:color w:val="000000"/>
                <w:sz w:val="22"/>
                <w:szCs w:val="22"/>
                <w:lang w:val="en-US" w:eastAsia="en-GB"/>
              </w:rPr>
              <w:t>00,05 EUR</w:t>
            </w:r>
          </w:p>
        </w:tc>
      </w:tr>
    </w:tbl>
    <w:p w14:paraId="5F7F9518" w14:textId="1D1DD535" w:rsidR="516145C2" w:rsidRDefault="516145C2"/>
    <w:p w14:paraId="49F84FC3" w14:textId="11C6F22B" w:rsidR="516145C2" w:rsidRDefault="516145C2"/>
    <w:p w14:paraId="37A8D544" w14:textId="6633C70F" w:rsidR="516145C2" w:rsidRDefault="516145C2"/>
    <w:p w14:paraId="000000B5" w14:textId="0FF3C226" w:rsidR="006E0D33" w:rsidRPr="00A80FB5" w:rsidRDefault="006E0D33" w:rsidP="516145C2">
      <w:pPr>
        <w:rPr>
          <w:rFonts w:ascii="Calibri" w:eastAsia="Calibri" w:hAnsi="Calibri" w:cs="Calibri"/>
          <w:sz w:val="22"/>
          <w:szCs w:val="22"/>
        </w:rPr>
      </w:pPr>
    </w:p>
    <w:p w14:paraId="03CAFF51" w14:textId="77777777" w:rsidR="00A425D2" w:rsidRPr="00A80FB5" w:rsidRDefault="00A425D2" w:rsidP="00FF101A">
      <w:pPr>
        <w:pBdr>
          <w:top w:val="nil"/>
          <w:left w:val="nil"/>
          <w:bottom w:val="nil"/>
          <w:right w:val="nil"/>
          <w:between w:val="nil"/>
        </w:pBdr>
        <w:tabs>
          <w:tab w:val="center" w:pos="4844"/>
          <w:tab w:val="right" w:pos="9689"/>
        </w:tabs>
        <w:rPr>
          <w:rFonts w:ascii="Calibri" w:eastAsia="Calibri" w:hAnsi="Calibri" w:cs="Calibri"/>
          <w:color w:val="000000"/>
          <w:sz w:val="22"/>
          <w:szCs w:val="22"/>
        </w:rPr>
        <w:sectPr w:rsidR="00A425D2" w:rsidRPr="00A80FB5" w:rsidSect="00E43EF7">
          <w:pgSz w:w="16840" w:h="11907" w:orient="landscape"/>
          <w:pgMar w:top="1701" w:right="1134" w:bottom="1134" w:left="992" w:header="709" w:footer="709" w:gutter="0"/>
          <w:pgNumType w:start="1"/>
          <w:cols w:space="720"/>
          <w:titlePg/>
        </w:sectPr>
      </w:pPr>
    </w:p>
    <w:p w14:paraId="2966A93E" w14:textId="1974C8FC" w:rsidR="003B16C2" w:rsidRPr="00A80FB5" w:rsidRDefault="003B16C2" w:rsidP="003B16C2">
      <w:pPr>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1EB" w14:textId="3474FC8C" w:rsidR="006E0D33" w:rsidRPr="00A80FB5" w:rsidRDefault="00F25E80" w:rsidP="003B16C2">
      <w:pPr>
        <w:jc w:val="right"/>
        <w:rPr>
          <w:rFonts w:ascii="Calibri" w:eastAsia="Calibri" w:hAnsi="Calibri" w:cs="Calibri"/>
          <w:sz w:val="22"/>
          <w:szCs w:val="22"/>
        </w:rPr>
      </w:pPr>
      <w:r>
        <w:rPr>
          <w:rFonts w:ascii="Calibri" w:eastAsia="Calibri" w:hAnsi="Calibri" w:cs="Calibri"/>
          <w:sz w:val="22"/>
          <w:szCs w:val="22"/>
        </w:rPr>
        <w:t>3</w:t>
      </w:r>
      <w:r w:rsidR="003B16C2" w:rsidRPr="00A80FB5">
        <w:rPr>
          <w:rFonts w:ascii="Calibri" w:eastAsia="Calibri" w:hAnsi="Calibri" w:cs="Calibri"/>
          <w:sz w:val="22"/>
          <w:szCs w:val="22"/>
        </w:rPr>
        <w:t>.pielikums</w:t>
      </w:r>
    </w:p>
    <w:p w14:paraId="000001EC" w14:textId="77777777" w:rsidR="006E0D33" w:rsidRPr="00A80FB5" w:rsidRDefault="006E0D33" w:rsidP="00FF101A">
      <w:pPr>
        <w:jc w:val="right"/>
        <w:rPr>
          <w:rFonts w:ascii="Calibri" w:eastAsia="Calibri" w:hAnsi="Calibri" w:cs="Calibri"/>
          <w:sz w:val="22"/>
          <w:szCs w:val="22"/>
        </w:rPr>
      </w:pPr>
    </w:p>
    <w:p w14:paraId="000001ED" w14:textId="77777777" w:rsidR="006E0D33" w:rsidRPr="00A80FB5" w:rsidRDefault="17B67BCC" w:rsidP="00FF101A">
      <w:pPr>
        <w:jc w:val="center"/>
        <w:rPr>
          <w:rFonts w:ascii="Calibri" w:eastAsia="Calibri" w:hAnsi="Calibri" w:cs="Calibri"/>
          <w:sz w:val="22"/>
          <w:szCs w:val="22"/>
        </w:rPr>
      </w:pPr>
      <w:r w:rsidRPr="45863653">
        <w:rPr>
          <w:rFonts w:ascii="Calibri" w:eastAsia="Calibri" w:hAnsi="Calibri" w:cs="Calibri"/>
          <w:sz w:val="22"/>
          <w:szCs w:val="22"/>
        </w:rPr>
        <w:t>PIETEIKUMS</w:t>
      </w:r>
    </w:p>
    <w:p w14:paraId="000001EE" w14:textId="77777777" w:rsidR="006E0D33" w:rsidRPr="00A80FB5" w:rsidRDefault="006E0D33" w:rsidP="00FF101A">
      <w:pPr>
        <w:jc w:val="center"/>
        <w:rPr>
          <w:rFonts w:ascii="Calibri" w:eastAsia="Calibri" w:hAnsi="Calibri" w:cs="Calibri"/>
          <w:sz w:val="22"/>
          <w:szCs w:val="22"/>
        </w:rPr>
      </w:pPr>
    </w:p>
    <w:p w14:paraId="000001EF" w14:textId="1D7AC0A5" w:rsidR="006E0D33" w:rsidRPr="00A80FB5" w:rsidRDefault="003B16C2" w:rsidP="00FF101A">
      <w:pPr>
        <w:jc w:val="center"/>
        <w:rPr>
          <w:rFonts w:ascii="Calibri" w:eastAsia="Calibri" w:hAnsi="Calibri" w:cs="Calibri"/>
          <w:b/>
          <w:sz w:val="22"/>
          <w:szCs w:val="22"/>
        </w:rPr>
      </w:pPr>
      <w:r w:rsidRPr="00A80FB5">
        <w:rPr>
          <w:rFonts w:ascii="Calibri" w:eastAsia="Calibri" w:hAnsi="Calibri" w:cs="Calibri"/>
          <w:b/>
          <w:sz w:val="22"/>
          <w:szCs w:val="22"/>
        </w:rPr>
        <w:t>Nomas objekta Nr.________</w:t>
      </w:r>
    </w:p>
    <w:p w14:paraId="000001F0" w14:textId="77777777" w:rsidR="006E0D33" w:rsidRPr="00A80FB5" w:rsidRDefault="006E0D33" w:rsidP="00FF101A">
      <w:pPr>
        <w:jc w:val="center"/>
        <w:rPr>
          <w:rFonts w:ascii="Calibri" w:eastAsia="Calibri" w:hAnsi="Calibri" w:cs="Calibri"/>
          <w:b/>
          <w:sz w:val="22"/>
          <w:szCs w:val="22"/>
        </w:rPr>
      </w:pPr>
    </w:p>
    <w:p w14:paraId="000001F1"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NOMAS TIESĪBU IZSOLEI</w:t>
      </w:r>
    </w:p>
    <w:p w14:paraId="000001F2" w14:textId="77777777" w:rsidR="006E0D33" w:rsidRPr="00A80FB5" w:rsidRDefault="006E0D33" w:rsidP="00FF101A">
      <w:pPr>
        <w:jc w:val="center"/>
        <w:rPr>
          <w:rFonts w:ascii="Calibri" w:eastAsia="Calibri" w:hAnsi="Calibri" w:cs="Calibri"/>
          <w:sz w:val="22"/>
          <w:szCs w:val="22"/>
        </w:rPr>
      </w:pPr>
    </w:p>
    <w:p w14:paraId="000001F3" w14:textId="77777777" w:rsidR="006E0D33" w:rsidRPr="00A80FB5" w:rsidRDefault="006E0D33" w:rsidP="00FF101A">
      <w:pPr>
        <w:jc w:val="center"/>
        <w:rPr>
          <w:rFonts w:ascii="Calibri" w:eastAsia="Calibri" w:hAnsi="Calibri" w:cs="Calibri"/>
          <w:i/>
          <w:sz w:val="22"/>
          <w:szCs w:val="22"/>
        </w:rPr>
      </w:pPr>
    </w:p>
    <w:p w14:paraId="000001F5" w14:textId="77777777" w:rsidR="006E0D33" w:rsidRPr="00A80FB5" w:rsidRDefault="006E0D33" w:rsidP="00FF101A">
      <w:pPr>
        <w:jc w:val="center"/>
        <w:rPr>
          <w:rFonts w:ascii="Calibri" w:eastAsia="Calibri" w:hAnsi="Calibri" w:cs="Calibri"/>
          <w:i/>
          <w:sz w:val="22"/>
          <w:szCs w:val="22"/>
        </w:rPr>
      </w:pPr>
    </w:p>
    <w:p w14:paraId="000001F6" w14:textId="77777777" w:rsidR="006E0D33" w:rsidRPr="00A80FB5" w:rsidRDefault="006E0D33" w:rsidP="00FF101A">
      <w:pPr>
        <w:jc w:val="center"/>
        <w:rPr>
          <w:rFonts w:ascii="Calibri" w:eastAsia="Calibri" w:hAnsi="Calibri" w:cs="Calibri"/>
          <w:i/>
          <w:sz w:val="22"/>
          <w:szCs w:val="22"/>
        </w:rPr>
      </w:pPr>
    </w:p>
    <w:p w14:paraId="000001F7"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Pretendents,_______________________________________________________,</w:t>
      </w:r>
    </w:p>
    <w:p w14:paraId="000001F8"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(nosaukums, reģistrācijas numurs)</w:t>
      </w:r>
    </w:p>
    <w:p w14:paraId="000001F9"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w:t>
      </w:r>
    </w:p>
    <w:p w14:paraId="000001FA" w14:textId="722A044B"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(juridiskā adrese</w:t>
      </w:r>
      <w:r w:rsidR="003B16C2" w:rsidRPr="00A80FB5">
        <w:rPr>
          <w:rFonts w:ascii="Calibri" w:eastAsia="Calibri" w:hAnsi="Calibri" w:cs="Calibri"/>
          <w:i/>
          <w:sz w:val="22"/>
          <w:szCs w:val="22"/>
        </w:rPr>
        <w:t>, e-pasts, tālrunis</w:t>
      </w:r>
      <w:r w:rsidRPr="00A80FB5">
        <w:rPr>
          <w:rFonts w:ascii="Calibri" w:eastAsia="Calibri" w:hAnsi="Calibri" w:cs="Calibri"/>
          <w:i/>
          <w:sz w:val="22"/>
          <w:szCs w:val="22"/>
        </w:rPr>
        <w:t>)</w:t>
      </w:r>
    </w:p>
    <w:p w14:paraId="000001FB"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Kā privāto tiesību subjekts/publisko tiesību subjekts (atzīmēt vajadzīgo),</w:t>
      </w:r>
    </w:p>
    <w:p w14:paraId="000001FC" w14:textId="77777777" w:rsidR="006E0D33" w:rsidRPr="00A80FB5" w:rsidRDefault="006E0D33" w:rsidP="00FF101A">
      <w:pPr>
        <w:jc w:val="center"/>
        <w:rPr>
          <w:rFonts w:ascii="Calibri" w:eastAsia="Calibri" w:hAnsi="Calibri" w:cs="Calibri"/>
          <w:i/>
          <w:sz w:val="22"/>
          <w:szCs w:val="22"/>
        </w:rPr>
      </w:pPr>
    </w:p>
    <w:p w14:paraId="000001FD"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i/>
          <w:sz w:val="22"/>
          <w:szCs w:val="22"/>
        </w:rPr>
        <w:t xml:space="preserve">kura vārdā saskaņā ar _______________________________________________ </w:t>
      </w:r>
    </w:p>
    <w:p w14:paraId="000001FE"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(pilnvarojuma pamatojums)</w:t>
      </w:r>
    </w:p>
    <w:p w14:paraId="000001FF"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rīkojas____________________________________________________________,</w:t>
      </w:r>
    </w:p>
    <w:p w14:paraId="00000200"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amats, vārds, uzvārds, personas kods)</w:t>
      </w:r>
    </w:p>
    <w:p w14:paraId="00000201"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________________________________________________________________,</w:t>
      </w:r>
    </w:p>
    <w:p w14:paraId="00000202"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(bankas rekvizīti/konta numurs)</w:t>
      </w:r>
    </w:p>
    <w:p w14:paraId="00000203" w14:textId="77777777" w:rsidR="006E0D33" w:rsidRPr="00A80FB5" w:rsidRDefault="006E0D33" w:rsidP="00FF101A">
      <w:pPr>
        <w:jc w:val="both"/>
        <w:rPr>
          <w:rFonts w:ascii="Calibri" w:eastAsia="Calibri" w:hAnsi="Calibri" w:cs="Calibri"/>
          <w:sz w:val="22"/>
          <w:szCs w:val="22"/>
        </w:rPr>
      </w:pPr>
    </w:p>
    <w:p w14:paraId="2C61D524" w14:textId="77777777" w:rsidR="003B16C2" w:rsidRPr="00A80FB5" w:rsidRDefault="003B16C2" w:rsidP="00FF101A">
      <w:pPr>
        <w:jc w:val="both"/>
        <w:rPr>
          <w:rFonts w:ascii="Calibri" w:eastAsia="Calibri" w:hAnsi="Calibri" w:cs="Calibri"/>
          <w:sz w:val="22"/>
          <w:szCs w:val="22"/>
        </w:rPr>
      </w:pPr>
    </w:p>
    <w:p w14:paraId="21FC443B" w14:textId="77777777" w:rsidR="003B16C2" w:rsidRPr="00A80FB5" w:rsidRDefault="003B16C2" w:rsidP="00FF101A">
      <w:pPr>
        <w:jc w:val="both"/>
        <w:rPr>
          <w:rFonts w:ascii="Calibri" w:eastAsia="Calibri" w:hAnsi="Calibri" w:cs="Calibri"/>
          <w:sz w:val="22"/>
          <w:szCs w:val="22"/>
        </w:rPr>
      </w:pPr>
    </w:p>
    <w:p w14:paraId="00000204" w14:textId="403A91E8"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ar šī pieteikuma iesniegšanu piesakos piedalīties Cēsu novada pašvaldības rīkotajā nomas tiesību izsolē uz </w:t>
      </w:r>
      <w:r w:rsidR="003B16C2" w:rsidRPr="00A80FB5">
        <w:rPr>
          <w:rFonts w:ascii="Calibri" w:eastAsia="Calibri" w:hAnsi="Calibri" w:cs="Calibri"/>
          <w:sz w:val="22"/>
          <w:szCs w:val="22"/>
        </w:rPr>
        <w:t>Nomas objektu Nr.______.</w:t>
      </w:r>
    </w:p>
    <w:p w14:paraId="00000205" w14:textId="77777777" w:rsidR="006E0D33" w:rsidRPr="00A80FB5" w:rsidRDefault="006E0D33" w:rsidP="00FF101A">
      <w:pPr>
        <w:jc w:val="both"/>
        <w:rPr>
          <w:rFonts w:ascii="Calibri" w:eastAsia="Calibri" w:hAnsi="Calibri" w:cs="Calibri"/>
          <w:sz w:val="22"/>
          <w:szCs w:val="22"/>
        </w:rPr>
      </w:pPr>
    </w:p>
    <w:p w14:paraId="00000212" w14:textId="77777777" w:rsidR="006E0D33" w:rsidRPr="00A80FB5" w:rsidRDefault="006E0D33" w:rsidP="00FF101A">
      <w:pPr>
        <w:jc w:val="both"/>
        <w:rPr>
          <w:rFonts w:ascii="Calibri" w:eastAsia="Calibri" w:hAnsi="Calibri" w:cs="Calibri"/>
          <w:sz w:val="22"/>
          <w:szCs w:val="22"/>
        </w:rPr>
      </w:pPr>
    </w:p>
    <w:p w14:paraId="70E46955"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Nomas laikā plānotās darbības nomas objektā:_____________________________</w:t>
      </w:r>
    </w:p>
    <w:p w14:paraId="05A9D007" w14:textId="77777777" w:rsidR="00270E3A" w:rsidRPr="00A80FB5" w:rsidRDefault="00270E3A" w:rsidP="00270E3A">
      <w:pPr>
        <w:jc w:val="both"/>
        <w:rPr>
          <w:rFonts w:ascii="Calibri" w:eastAsia="Calibri" w:hAnsi="Calibri" w:cs="Calibri"/>
          <w:sz w:val="22"/>
          <w:szCs w:val="22"/>
        </w:rPr>
      </w:pPr>
    </w:p>
    <w:p w14:paraId="5E9E509E"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Veiktās komercdarbības apraksts, NACE kods:______________________________</w:t>
      </w:r>
    </w:p>
    <w:p w14:paraId="00000216"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__________________________________________________________________</w:t>
      </w:r>
    </w:p>
    <w:p w14:paraId="00000217" w14:textId="77777777" w:rsidR="006E0D33" w:rsidRPr="00A80FB5" w:rsidRDefault="006E0D33" w:rsidP="00FF101A">
      <w:pPr>
        <w:jc w:val="both"/>
        <w:rPr>
          <w:rFonts w:ascii="Calibri" w:eastAsia="Calibri" w:hAnsi="Calibri" w:cs="Calibri"/>
          <w:sz w:val="22"/>
          <w:szCs w:val="22"/>
        </w:rPr>
      </w:pPr>
    </w:p>
    <w:p w14:paraId="00000218"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Pārstāvja / pilnvarotās personas </w:t>
      </w:r>
    </w:p>
    <w:p w14:paraId="00000219"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amats, vārds, uzvārds___________________________z.v.</w:t>
      </w:r>
    </w:p>
    <w:p w14:paraId="0000021A"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sz w:val="22"/>
          <w:szCs w:val="22"/>
        </w:rPr>
        <w:tab/>
      </w:r>
      <w:r w:rsidRPr="00A80FB5">
        <w:rPr>
          <w:rFonts w:ascii="Calibri" w:eastAsia="Calibri" w:hAnsi="Calibri" w:cs="Calibri"/>
          <w:sz w:val="22"/>
          <w:szCs w:val="22"/>
        </w:rPr>
        <w:tab/>
      </w:r>
      <w:r w:rsidRPr="00A80FB5">
        <w:rPr>
          <w:rFonts w:ascii="Calibri" w:eastAsia="Calibri" w:hAnsi="Calibri" w:cs="Calibri"/>
          <w:sz w:val="22"/>
          <w:szCs w:val="22"/>
        </w:rPr>
        <w:tab/>
        <w:t xml:space="preserve">            </w:t>
      </w:r>
      <w:r w:rsidRPr="00A80FB5">
        <w:rPr>
          <w:rFonts w:ascii="Calibri" w:eastAsia="Calibri" w:hAnsi="Calibri" w:cs="Calibri"/>
          <w:i/>
          <w:sz w:val="22"/>
          <w:szCs w:val="22"/>
        </w:rPr>
        <w:t>(paraksts)</w:t>
      </w:r>
    </w:p>
    <w:p w14:paraId="0000021B" w14:textId="0F6644A5"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___.___.202</w:t>
      </w:r>
      <w:r w:rsidR="001B2CE7">
        <w:rPr>
          <w:rFonts w:ascii="Calibri" w:eastAsia="Calibri" w:hAnsi="Calibri" w:cs="Calibri"/>
          <w:sz w:val="22"/>
          <w:szCs w:val="22"/>
        </w:rPr>
        <w:t>6</w:t>
      </w:r>
      <w:r w:rsidR="003B16C2" w:rsidRPr="00A80FB5">
        <w:rPr>
          <w:rFonts w:ascii="Calibri" w:eastAsia="Calibri" w:hAnsi="Calibri" w:cs="Calibri"/>
          <w:sz w:val="22"/>
          <w:szCs w:val="22"/>
        </w:rPr>
        <w:t>.</w:t>
      </w:r>
    </w:p>
    <w:p w14:paraId="0000021C" w14:textId="77777777" w:rsidR="006E0D33" w:rsidRPr="00A80FB5" w:rsidRDefault="006E0D33" w:rsidP="00FF101A">
      <w:pPr>
        <w:rPr>
          <w:rFonts w:ascii="Calibri" w:eastAsia="Calibri" w:hAnsi="Calibri" w:cs="Calibri"/>
          <w:sz w:val="22"/>
          <w:szCs w:val="22"/>
        </w:rPr>
      </w:pPr>
    </w:p>
    <w:p w14:paraId="0000021D" w14:textId="77777777" w:rsidR="006E0D33" w:rsidRDefault="006E0D33" w:rsidP="00FF101A">
      <w:pPr>
        <w:rPr>
          <w:rFonts w:ascii="Calibri" w:eastAsia="Calibri" w:hAnsi="Calibri" w:cs="Calibri"/>
          <w:sz w:val="22"/>
          <w:szCs w:val="22"/>
        </w:rPr>
      </w:pPr>
    </w:p>
    <w:p w14:paraId="508608AD" w14:textId="77777777" w:rsidR="00310E97" w:rsidRDefault="00310E97" w:rsidP="00FF101A">
      <w:pPr>
        <w:rPr>
          <w:rFonts w:ascii="Calibri" w:eastAsia="Calibri" w:hAnsi="Calibri" w:cs="Calibri"/>
          <w:sz w:val="22"/>
          <w:szCs w:val="22"/>
        </w:rPr>
      </w:pPr>
    </w:p>
    <w:p w14:paraId="606ED478" w14:textId="77777777" w:rsidR="00310E97" w:rsidRDefault="00310E97" w:rsidP="00FF101A">
      <w:pPr>
        <w:rPr>
          <w:rFonts w:ascii="Calibri" w:eastAsia="Calibri" w:hAnsi="Calibri" w:cs="Calibri"/>
          <w:sz w:val="22"/>
          <w:szCs w:val="22"/>
        </w:rPr>
      </w:pPr>
    </w:p>
    <w:p w14:paraId="3EFB830C" w14:textId="77777777" w:rsidR="00310E97" w:rsidRDefault="00310E97" w:rsidP="00FF101A">
      <w:pPr>
        <w:rPr>
          <w:rFonts w:ascii="Calibri" w:eastAsia="Calibri" w:hAnsi="Calibri" w:cs="Calibri"/>
          <w:sz w:val="22"/>
          <w:szCs w:val="22"/>
        </w:rPr>
      </w:pPr>
    </w:p>
    <w:p w14:paraId="7C809C18" w14:textId="77777777" w:rsidR="00310E97" w:rsidRDefault="00310E97" w:rsidP="00FF101A">
      <w:pPr>
        <w:rPr>
          <w:rFonts w:ascii="Calibri" w:eastAsia="Calibri" w:hAnsi="Calibri" w:cs="Calibri"/>
          <w:sz w:val="22"/>
          <w:szCs w:val="22"/>
        </w:rPr>
      </w:pPr>
    </w:p>
    <w:p w14:paraId="7B89CA89" w14:textId="77777777" w:rsidR="00310E97" w:rsidRDefault="00310E97" w:rsidP="00FF101A">
      <w:pPr>
        <w:rPr>
          <w:rFonts w:ascii="Calibri" w:eastAsia="Calibri" w:hAnsi="Calibri" w:cs="Calibri"/>
          <w:sz w:val="22"/>
          <w:szCs w:val="22"/>
        </w:rPr>
      </w:pPr>
    </w:p>
    <w:p w14:paraId="5D82A0CF" w14:textId="77777777" w:rsidR="00310E97" w:rsidRDefault="00310E97" w:rsidP="00FF101A">
      <w:pPr>
        <w:rPr>
          <w:rFonts w:ascii="Calibri" w:eastAsia="Calibri" w:hAnsi="Calibri" w:cs="Calibri"/>
          <w:sz w:val="22"/>
          <w:szCs w:val="22"/>
        </w:rPr>
      </w:pPr>
    </w:p>
    <w:p w14:paraId="3B519714" w14:textId="77777777" w:rsidR="00310E97" w:rsidRDefault="00310E97" w:rsidP="00FF101A">
      <w:pPr>
        <w:rPr>
          <w:rFonts w:ascii="Calibri" w:eastAsia="Calibri" w:hAnsi="Calibri" w:cs="Calibri"/>
          <w:sz w:val="22"/>
          <w:szCs w:val="22"/>
        </w:rPr>
      </w:pPr>
    </w:p>
    <w:p w14:paraId="40E9D49F" w14:textId="77777777" w:rsidR="00310E97" w:rsidRDefault="00310E97" w:rsidP="00FF101A">
      <w:pPr>
        <w:rPr>
          <w:rFonts w:ascii="Calibri" w:eastAsia="Calibri" w:hAnsi="Calibri" w:cs="Calibri"/>
          <w:sz w:val="22"/>
          <w:szCs w:val="22"/>
        </w:rPr>
      </w:pPr>
    </w:p>
    <w:p w14:paraId="2D997A1F" w14:textId="77777777" w:rsidR="00310E97" w:rsidRDefault="00310E97" w:rsidP="00FF101A">
      <w:pPr>
        <w:rPr>
          <w:rFonts w:ascii="Calibri" w:eastAsia="Calibri" w:hAnsi="Calibri" w:cs="Calibri"/>
          <w:sz w:val="22"/>
          <w:szCs w:val="22"/>
        </w:rPr>
      </w:pPr>
    </w:p>
    <w:p w14:paraId="275AD7D9" w14:textId="77777777" w:rsidR="00310E97" w:rsidRDefault="00310E97" w:rsidP="00FF101A">
      <w:pPr>
        <w:rPr>
          <w:rFonts w:ascii="Calibri" w:eastAsia="Calibri" w:hAnsi="Calibri" w:cs="Calibri"/>
          <w:sz w:val="22"/>
          <w:szCs w:val="22"/>
        </w:rPr>
      </w:pPr>
    </w:p>
    <w:p w14:paraId="166A0FBF" w14:textId="77777777" w:rsidR="00310E97" w:rsidRDefault="00310E97" w:rsidP="00FF101A">
      <w:pPr>
        <w:rPr>
          <w:rFonts w:ascii="Calibri" w:eastAsia="Calibri" w:hAnsi="Calibri" w:cs="Calibri"/>
          <w:sz w:val="22"/>
          <w:szCs w:val="22"/>
        </w:rPr>
      </w:pPr>
    </w:p>
    <w:p w14:paraId="337EB7E8" w14:textId="77777777" w:rsidR="00310E97" w:rsidRDefault="00310E97" w:rsidP="00FF101A">
      <w:pPr>
        <w:rPr>
          <w:rFonts w:ascii="Calibri" w:eastAsia="Calibri" w:hAnsi="Calibri" w:cs="Calibri"/>
          <w:sz w:val="22"/>
          <w:szCs w:val="22"/>
        </w:rPr>
      </w:pPr>
    </w:p>
    <w:p w14:paraId="0E5CAF1D" w14:textId="6F2C89FD" w:rsidR="00310E97" w:rsidRDefault="00310E97" w:rsidP="00310E97">
      <w:pPr>
        <w:jc w:val="right"/>
        <w:rPr>
          <w:rFonts w:ascii="Calibri" w:eastAsia="Calibri" w:hAnsi="Calibri" w:cs="Calibri"/>
          <w:sz w:val="22"/>
          <w:szCs w:val="22"/>
        </w:rPr>
      </w:pPr>
      <w:r>
        <w:rPr>
          <w:rFonts w:ascii="Calibri" w:eastAsia="Calibri" w:hAnsi="Calibri" w:cs="Calibri"/>
          <w:sz w:val="22"/>
          <w:szCs w:val="22"/>
        </w:rPr>
        <w:lastRenderedPageBreak/>
        <w:t>Nomas tiesību izsoles noteikumu</w:t>
      </w:r>
    </w:p>
    <w:p w14:paraId="694CAC9D" w14:textId="69BCE971" w:rsidR="00310E97" w:rsidRDefault="00310E97" w:rsidP="00310E97">
      <w:pPr>
        <w:jc w:val="right"/>
        <w:rPr>
          <w:rFonts w:ascii="Calibri" w:eastAsia="Calibri" w:hAnsi="Calibri" w:cs="Calibri"/>
          <w:sz w:val="22"/>
          <w:szCs w:val="22"/>
        </w:rPr>
      </w:pPr>
      <w:r w:rsidRPr="001E12D6">
        <w:rPr>
          <w:rFonts w:ascii="Calibri" w:eastAsia="Calibri" w:hAnsi="Calibri" w:cs="Calibri"/>
          <w:b/>
          <w:bCs/>
          <w:noProof/>
          <w:sz w:val="23"/>
          <w:szCs w:val="23"/>
        </w:rPr>
        <w:drawing>
          <wp:anchor distT="0" distB="0" distL="114300" distR="114300" simplePos="0" relativeHeight="251659264" behindDoc="1" locked="0" layoutInCell="1" allowOverlap="1" wp14:anchorId="4097DC26" wp14:editId="34EE4463">
            <wp:simplePos x="0" y="0"/>
            <wp:positionH relativeFrom="column">
              <wp:posOffset>1905</wp:posOffset>
            </wp:positionH>
            <wp:positionV relativeFrom="paragraph">
              <wp:posOffset>168274</wp:posOffset>
            </wp:positionV>
            <wp:extent cx="5806440" cy="8972947"/>
            <wp:effectExtent l="0" t="0" r="3810" b="0"/>
            <wp:wrapNone/>
            <wp:docPr id="1624704817" name="Attēls 1" descr="Attēls, kurā ir teksts, diagramma, paralēls, plā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04817" name="Attēls 1" descr="Attēls, kurā ir teksts, diagramma, paralēls, plāns&#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5710" cy="8987272"/>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szCs w:val="22"/>
        </w:rPr>
        <w:t>4.pielikums</w:t>
      </w:r>
    </w:p>
    <w:p w14:paraId="1339C2F3" w14:textId="6A701AB1" w:rsidR="00310E97" w:rsidRDefault="00310E97" w:rsidP="00FF101A">
      <w:pPr>
        <w:rPr>
          <w:rFonts w:ascii="Calibri" w:eastAsia="Calibri" w:hAnsi="Calibri" w:cs="Calibri"/>
          <w:sz w:val="22"/>
          <w:szCs w:val="22"/>
        </w:rPr>
      </w:pPr>
    </w:p>
    <w:p w14:paraId="3ABA09AB" w14:textId="77777777" w:rsidR="00310E97" w:rsidRPr="00310E97" w:rsidRDefault="00310E97" w:rsidP="00310E97">
      <w:pPr>
        <w:rPr>
          <w:rFonts w:ascii="Calibri" w:eastAsia="Calibri" w:hAnsi="Calibri" w:cs="Calibri"/>
          <w:sz w:val="22"/>
          <w:szCs w:val="22"/>
        </w:rPr>
      </w:pPr>
    </w:p>
    <w:p w14:paraId="0CFDBBE9" w14:textId="77777777" w:rsidR="00310E97" w:rsidRPr="00310E97" w:rsidRDefault="00310E97" w:rsidP="00310E97">
      <w:pPr>
        <w:rPr>
          <w:rFonts w:ascii="Calibri" w:eastAsia="Calibri" w:hAnsi="Calibri" w:cs="Calibri"/>
          <w:sz w:val="22"/>
          <w:szCs w:val="22"/>
        </w:rPr>
      </w:pPr>
    </w:p>
    <w:p w14:paraId="1AE46FBC" w14:textId="77777777" w:rsidR="00310E97" w:rsidRPr="00310E97" w:rsidRDefault="00310E97" w:rsidP="00310E97">
      <w:pPr>
        <w:rPr>
          <w:rFonts w:ascii="Calibri" w:eastAsia="Calibri" w:hAnsi="Calibri" w:cs="Calibri"/>
          <w:sz w:val="22"/>
          <w:szCs w:val="22"/>
        </w:rPr>
      </w:pPr>
    </w:p>
    <w:p w14:paraId="1FD01791" w14:textId="77777777" w:rsidR="00310E97" w:rsidRPr="00310E97" w:rsidRDefault="00310E97" w:rsidP="00310E97">
      <w:pPr>
        <w:rPr>
          <w:rFonts w:ascii="Calibri" w:eastAsia="Calibri" w:hAnsi="Calibri" w:cs="Calibri"/>
          <w:sz w:val="22"/>
          <w:szCs w:val="22"/>
        </w:rPr>
      </w:pPr>
    </w:p>
    <w:p w14:paraId="5B1CC29C" w14:textId="77777777" w:rsidR="00310E97" w:rsidRPr="00310E97" w:rsidRDefault="00310E97" w:rsidP="00310E97">
      <w:pPr>
        <w:rPr>
          <w:rFonts w:ascii="Calibri" w:eastAsia="Calibri" w:hAnsi="Calibri" w:cs="Calibri"/>
          <w:sz w:val="22"/>
          <w:szCs w:val="22"/>
        </w:rPr>
      </w:pPr>
    </w:p>
    <w:p w14:paraId="5C23C6B5" w14:textId="77777777" w:rsidR="00310E97" w:rsidRPr="00310E97" w:rsidRDefault="00310E97" w:rsidP="00310E97">
      <w:pPr>
        <w:rPr>
          <w:rFonts w:ascii="Calibri" w:eastAsia="Calibri" w:hAnsi="Calibri" w:cs="Calibri"/>
          <w:sz w:val="22"/>
          <w:szCs w:val="22"/>
        </w:rPr>
      </w:pPr>
    </w:p>
    <w:p w14:paraId="6447F3DA" w14:textId="77777777" w:rsidR="00310E97" w:rsidRPr="00310E97" w:rsidRDefault="00310E97" w:rsidP="00310E97">
      <w:pPr>
        <w:rPr>
          <w:rFonts w:ascii="Calibri" w:eastAsia="Calibri" w:hAnsi="Calibri" w:cs="Calibri"/>
          <w:sz w:val="22"/>
          <w:szCs w:val="22"/>
        </w:rPr>
      </w:pPr>
    </w:p>
    <w:p w14:paraId="68115AB6" w14:textId="77777777" w:rsidR="00310E97" w:rsidRPr="00310E97" w:rsidRDefault="00310E97" w:rsidP="00310E97">
      <w:pPr>
        <w:rPr>
          <w:rFonts w:ascii="Calibri" w:eastAsia="Calibri" w:hAnsi="Calibri" w:cs="Calibri"/>
          <w:sz w:val="22"/>
          <w:szCs w:val="22"/>
        </w:rPr>
      </w:pPr>
    </w:p>
    <w:p w14:paraId="19E06520" w14:textId="77777777" w:rsidR="00310E97" w:rsidRPr="00310E97" w:rsidRDefault="00310E97" w:rsidP="00310E97">
      <w:pPr>
        <w:rPr>
          <w:rFonts w:ascii="Calibri" w:eastAsia="Calibri" w:hAnsi="Calibri" w:cs="Calibri"/>
          <w:sz w:val="22"/>
          <w:szCs w:val="22"/>
        </w:rPr>
      </w:pPr>
    </w:p>
    <w:p w14:paraId="616A9714" w14:textId="77777777" w:rsidR="00310E97" w:rsidRPr="00310E97" w:rsidRDefault="00310E97" w:rsidP="00310E97">
      <w:pPr>
        <w:rPr>
          <w:rFonts w:ascii="Calibri" w:eastAsia="Calibri" w:hAnsi="Calibri" w:cs="Calibri"/>
          <w:sz w:val="22"/>
          <w:szCs w:val="22"/>
        </w:rPr>
      </w:pPr>
    </w:p>
    <w:p w14:paraId="250B5541" w14:textId="77777777" w:rsidR="00310E97" w:rsidRPr="00310E97" w:rsidRDefault="00310E97" w:rsidP="00310E97">
      <w:pPr>
        <w:rPr>
          <w:rFonts w:ascii="Calibri" w:eastAsia="Calibri" w:hAnsi="Calibri" w:cs="Calibri"/>
          <w:sz w:val="22"/>
          <w:szCs w:val="22"/>
        </w:rPr>
      </w:pPr>
    </w:p>
    <w:p w14:paraId="2713FD7A" w14:textId="77777777" w:rsidR="00310E97" w:rsidRPr="00310E97" w:rsidRDefault="00310E97" w:rsidP="00310E97">
      <w:pPr>
        <w:rPr>
          <w:rFonts w:ascii="Calibri" w:eastAsia="Calibri" w:hAnsi="Calibri" w:cs="Calibri"/>
          <w:sz w:val="22"/>
          <w:szCs w:val="22"/>
        </w:rPr>
      </w:pPr>
    </w:p>
    <w:p w14:paraId="4387E801" w14:textId="77777777" w:rsidR="00310E97" w:rsidRPr="00310E97" w:rsidRDefault="00310E97" w:rsidP="00310E97">
      <w:pPr>
        <w:rPr>
          <w:rFonts w:ascii="Calibri" w:eastAsia="Calibri" w:hAnsi="Calibri" w:cs="Calibri"/>
          <w:sz w:val="22"/>
          <w:szCs w:val="22"/>
        </w:rPr>
      </w:pPr>
    </w:p>
    <w:p w14:paraId="501E4C52" w14:textId="77777777" w:rsidR="00310E97" w:rsidRPr="00310E97" w:rsidRDefault="00310E97" w:rsidP="00310E97">
      <w:pPr>
        <w:rPr>
          <w:rFonts w:ascii="Calibri" w:eastAsia="Calibri" w:hAnsi="Calibri" w:cs="Calibri"/>
          <w:sz w:val="22"/>
          <w:szCs w:val="22"/>
        </w:rPr>
      </w:pPr>
    </w:p>
    <w:p w14:paraId="2ADC7874" w14:textId="77777777" w:rsidR="00310E97" w:rsidRPr="00310E97" w:rsidRDefault="00310E97" w:rsidP="00310E97">
      <w:pPr>
        <w:rPr>
          <w:rFonts w:ascii="Calibri" w:eastAsia="Calibri" w:hAnsi="Calibri" w:cs="Calibri"/>
          <w:sz w:val="22"/>
          <w:szCs w:val="22"/>
        </w:rPr>
      </w:pPr>
    </w:p>
    <w:p w14:paraId="60B14EC2" w14:textId="77777777" w:rsidR="00310E97" w:rsidRPr="00310E97" w:rsidRDefault="00310E97" w:rsidP="00310E97">
      <w:pPr>
        <w:rPr>
          <w:rFonts w:ascii="Calibri" w:eastAsia="Calibri" w:hAnsi="Calibri" w:cs="Calibri"/>
          <w:sz w:val="22"/>
          <w:szCs w:val="22"/>
        </w:rPr>
      </w:pPr>
    </w:p>
    <w:p w14:paraId="379D9E49" w14:textId="77777777" w:rsidR="00310E97" w:rsidRPr="00310E97" w:rsidRDefault="00310E97" w:rsidP="00310E97">
      <w:pPr>
        <w:rPr>
          <w:rFonts w:ascii="Calibri" w:eastAsia="Calibri" w:hAnsi="Calibri" w:cs="Calibri"/>
          <w:sz w:val="22"/>
          <w:szCs w:val="22"/>
        </w:rPr>
      </w:pPr>
    </w:p>
    <w:p w14:paraId="6544898A" w14:textId="77777777" w:rsidR="00310E97" w:rsidRPr="00310E97" w:rsidRDefault="00310E97" w:rsidP="00310E97">
      <w:pPr>
        <w:rPr>
          <w:rFonts w:ascii="Calibri" w:eastAsia="Calibri" w:hAnsi="Calibri" w:cs="Calibri"/>
          <w:sz w:val="22"/>
          <w:szCs w:val="22"/>
        </w:rPr>
      </w:pPr>
    </w:p>
    <w:p w14:paraId="4763CFD5" w14:textId="77777777" w:rsidR="00310E97" w:rsidRPr="00310E97" w:rsidRDefault="00310E97" w:rsidP="00310E97">
      <w:pPr>
        <w:rPr>
          <w:rFonts w:ascii="Calibri" w:eastAsia="Calibri" w:hAnsi="Calibri" w:cs="Calibri"/>
          <w:sz w:val="22"/>
          <w:szCs w:val="22"/>
        </w:rPr>
      </w:pPr>
    </w:p>
    <w:p w14:paraId="4B156D0E" w14:textId="77777777" w:rsidR="00310E97" w:rsidRPr="00310E97" w:rsidRDefault="00310E97" w:rsidP="00310E97">
      <w:pPr>
        <w:rPr>
          <w:rFonts w:ascii="Calibri" w:eastAsia="Calibri" w:hAnsi="Calibri" w:cs="Calibri"/>
          <w:sz w:val="22"/>
          <w:szCs w:val="22"/>
        </w:rPr>
      </w:pPr>
    </w:p>
    <w:p w14:paraId="3E82A408" w14:textId="77777777" w:rsidR="00310E97" w:rsidRPr="00310E97" w:rsidRDefault="00310E97" w:rsidP="00310E97">
      <w:pPr>
        <w:rPr>
          <w:rFonts w:ascii="Calibri" w:eastAsia="Calibri" w:hAnsi="Calibri" w:cs="Calibri"/>
          <w:sz w:val="22"/>
          <w:szCs w:val="22"/>
        </w:rPr>
      </w:pPr>
    </w:p>
    <w:p w14:paraId="66C4274D" w14:textId="77777777" w:rsidR="00310E97" w:rsidRPr="00310E97" w:rsidRDefault="00310E97" w:rsidP="00310E97">
      <w:pPr>
        <w:rPr>
          <w:rFonts w:ascii="Calibri" w:eastAsia="Calibri" w:hAnsi="Calibri" w:cs="Calibri"/>
          <w:sz w:val="22"/>
          <w:szCs w:val="22"/>
        </w:rPr>
      </w:pPr>
    </w:p>
    <w:p w14:paraId="2E33B475" w14:textId="77777777" w:rsidR="00310E97" w:rsidRPr="00310E97" w:rsidRDefault="00310E97" w:rsidP="00310E97">
      <w:pPr>
        <w:rPr>
          <w:rFonts w:ascii="Calibri" w:eastAsia="Calibri" w:hAnsi="Calibri" w:cs="Calibri"/>
          <w:sz w:val="22"/>
          <w:szCs w:val="22"/>
        </w:rPr>
      </w:pPr>
    </w:p>
    <w:p w14:paraId="32D915EC" w14:textId="77777777" w:rsidR="00310E97" w:rsidRPr="00310E97" w:rsidRDefault="00310E97" w:rsidP="00310E97">
      <w:pPr>
        <w:rPr>
          <w:rFonts w:ascii="Calibri" w:eastAsia="Calibri" w:hAnsi="Calibri" w:cs="Calibri"/>
          <w:sz w:val="22"/>
          <w:szCs w:val="22"/>
        </w:rPr>
      </w:pPr>
    </w:p>
    <w:p w14:paraId="7E871F4C" w14:textId="77777777" w:rsidR="00310E97" w:rsidRPr="00310E97" w:rsidRDefault="00310E97" w:rsidP="00310E97">
      <w:pPr>
        <w:rPr>
          <w:rFonts w:ascii="Calibri" w:eastAsia="Calibri" w:hAnsi="Calibri" w:cs="Calibri"/>
          <w:sz w:val="22"/>
          <w:szCs w:val="22"/>
        </w:rPr>
      </w:pPr>
    </w:p>
    <w:p w14:paraId="4B94D83E" w14:textId="77777777" w:rsidR="00310E97" w:rsidRPr="00310E97" w:rsidRDefault="00310E97" w:rsidP="00310E97">
      <w:pPr>
        <w:rPr>
          <w:rFonts w:ascii="Calibri" w:eastAsia="Calibri" w:hAnsi="Calibri" w:cs="Calibri"/>
          <w:sz w:val="22"/>
          <w:szCs w:val="22"/>
        </w:rPr>
      </w:pPr>
    </w:p>
    <w:p w14:paraId="1E521347" w14:textId="77777777" w:rsidR="00310E97" w:rsidRPr="00310E97" w:rsidRDefault="00310E97" w:rsidP="00310E97">
      <w:pPr>
        <w:rPr>
          <w:rFonts w:ascii="Calibri" w:eastAsia="Calibri" w:hAnsi="Calibri" w:cs="Calibri"/>
          <w:sz w:val="22"/>
          <w:szCs w:val="22"/>
        </w:rPr>
      </w:pPr>
    </w:p>
    <w:p w14:paraId="01ADD84C" w14:textId="77777777" w:rsidR="00310E97" w:rsidRPr="00310E97" w:rsidRDefault="00310E97" w:rsidP="00310E97">
      <w:pPr>
        <w:rPr>
          <w:rFonts w:ascii="Calibri" w:eastAsia="Calibri" w:hAnsi="Calibri" w:cs="Calibri"/>
          <w:sz w:val="22"/>
          <w:szCs w:val="22"/>
        </w:rPr>
      </w:pPr>
    </w:p>
    <w:p w14:paraId="56D54050" w14:textId="77777777" w:rsidR="00310E97" w:rsidRPr="00310E97" w:rsidRDefault="00310E97" w:rsidP="00310E97">
      <w:pPr>
        <w:rPr>
          <w:rFonts w:ascii="Calibri" w:eastAsia="Calibri" w:hAnsi="Calibri" w:cs="Calibri"/>
          <w:sz w:val="22"/>
          <w:szCs w:val="22"/>
        </w:rPr>
      </w:pPr>
    </w:p>
    <w:p w14:paraId="04066AC9" w14:textId="77777777" w:rsidR="00310E97" w:rsidRPr="00310E97" w:rsidRDefault="00310E97" w:rsidP="00310E97">
      <w:pPr>
        <w:rPr>
          <w:rFonts w:ascii="Calibri" w:eastAsia="Calibri" w:hAnsi="Calibri" w:cs="Calibri"/>
          <w:sz w:val="22"/>
          <w:szCs w:val="22"/>
        </w:rPr>
      </w:pPr>
    </w:p>
    <w:p w14:paraId="4E763135" w14:textId="77777777" w:rsidR="00310E97" w:rsidRPr="00310E97" w:rsidRDefault="00310E97" w:rsidP="00310E97">
      <w:pPr>
        <w:rPr>
          <w:rFonts w:ascii="Calibri" w:eastAsia="Calibri" w:hAnsi="Calibri" w:cs="Calibri"/>
          <w:sz w:val="22"/>
          <w:szCs w:val="22"/>
        </w:rPr>
      </w:pPr>
    </w:p>
    <w:p w14:paraId="744F1BAA" w14:textId="77777777" w:rsidR="00310E97" w:rsidRPr="00310E97" w:rsidRDefault="00310E97" w:rsidP="00310E97">
      <w:pPr>
        <w:rPr>
          <w:rFonts w:ascii="Calibri" w:eastAsia="Calibri" w:hAnsi="Calibri" w:cs="Calibri"/>
          <w:sz w:val="22"/>
          <w:szCs w:val="22"/>
        </w:rPr>
      </w:pPr>
    </w:p>
    <w:p w14:paraId="08BD3EB1" w14:textId="77777777" w:rsidR="00310E97" w:rsidRPr="00310E97" w:rsidRDefault="00310E97" w:rsidP="00310E97">
      <w:pPr>
        <w:rPr>
          <w:rFonts w:ascii="Calibri" w:eastAsia="Calibri" w:hAnsi="Calibri" w:cs="Calibri"/>
          <w:sz w:val="22"/>
          <w:szCs w:val="22"/>
        </w:rPr>
      </w:pPr>
    </w:p>
    <w:p w14:paraId="20786440" w14:textId="77777777" w:rsidR="00310E97" w:rsidRPr="00310E97" w:rsidRDefault="00310E97" w:rsidP="00310E97">
      <w:pPr>
        <w:rPr>
          <w:rFonts w:ascii="Calibri" w:eastAsia="Calibri" w:hAnsi="Calibri" w:cs="Calibri"/>
          <w:sz w:val="22"/>
          <w:szCs w:val="22"/>
        </w:rPr>
      </w:pPr>
    </w:p>
    <w:p w14:paraId="41CE06BF" w14:textId="77777777" w:rsidR="00310E97" w:rsidRPr="00310E97" w:rsidRDefault="00310E97" w:rsidP="00310E97">
      <w:pPr>
        <w:rPr>
          <w:rFonts w:ascii="Calibri" w:eastAsia="Calibri" w:hAnsi="Calibri" w:cs="Calibri"/>
          <w:sz w:val="22"/>
          <w:szCs w:val="22"/>
        </w:rPr>
      </w:pPr>
    </w:p>
    <w:p w14:paraId="5E9B2145" w14:textId="77777777" w:rsidR="00310E97" w:rsidRPr="00310E97" w:rsidRDefault="00310E97" w:rsidP="00310E97">
      <w:pPr>
        <w:rPr>
          <w:rFonts w:ascii="Calibri" w:eastAsia="Calibri" w:hAnsi="Calibri" w:cs="Calibri"/>
          <w:sz w:val="22"/>
          <w:szCs w:val="22"/>
        </w:rPr>
      </w:pPr>
    </w:p>
    <w:p w14:paraId="5319811D" w14:textId="77777777" w:rsidR="00310E97" w:rsidRPr="00310E97" w:rsidRDefault="00310E97" w:rsidP="00310E97">
      <w:pPr>
        <w:rPr>
          <w:rFonts w:ascii="Calibri" w:eastAsia="Calibri" w:hAnsi="Calibri" w:cs="Calibri"/>
          <w:sz w:val="22"/>
          <w:szCs w:val="22"/>
        </w:rPr>
      </w:pPr>
    </w:p>
    <w:p w14:paraId="52E0F536" w14:textId="77777777" w:rsidR="00310E97" w:rsidRPr="00310E97" w:rsidRDefault="00310E97" w:rsidP="00310E97">
      <w:pPr>
        <w:rPr>
          <w:rFonts w:ascii="Calibri" w:eastAsia="Calibri" w:hAnsi="Calibri" w:cs="Calibri"/>
          <w:sz w:val="22"/>
          <w:szCs w:val="22"/>
        </w:rPr>
      </w:pPr>
    </w:p>
    <w:p w14:paraId="03F236C9" w14:textId="77777777" w:rsidR="00310E97" w:rsidRPr="00310E97" w:rsidRDefault="00310E97" w:rsidP="00310E97">
      <w:pPr>
        <w:rPr>
          <w:rFonts w:ascii="Calibri" w:eastAsia="Calibri" w:hAnsi="Calibri" w:cs="Calibri"/>
          <w:sz w:val="22"/>
          <w:szCs w:val="22"/>
        </w:rPr>
      </w:pPr>
    </w:p>
    <w:p w14:paraId="0B85570F" w14:textId="77777777" w:rsidR="00310E97" w:rsidRPr="00310E97" w:rsidRDefault="00310E97" w:rsidP="00310E97">
      <w:pPr>
        <w:rPr>
          <w:rFonts w:ascii="Calibri" w:eastAsia="Calibri" w:hAnsi="Calibri" w:cs="Calibri"/>
          <w:sz w:val="22"/>
          <w:szCs w:val="22"/>
        </w:rPr>
      </w:pPr>
    </w:p>
    <w:p w14:paraId="0FD7F35B" w14:textId="77777777" w:rsidR="00310E97" w:rsidRPr="00310E97" w:rsidRDefault="00310E97" w:rsidP="00310E97">
      <w:pPr>
        <w:rPr>
          <w:rFonts w:ascii="Calibri" w:eastAsia="Calibri" w:hAnsi="Calibri" w:cs="Calibri"/>
          <w:sz w:val="22"/>
          <w:szCs w:val="22"/>
        </w:rPr>
      </w:pPr>
    </w:p>
    <w:p w14:paraId="09A79438" w14:textId="77777777" w:rsidR="00310E97" w:rsidRPr="00310E97" w:rsidRDefault="00310E97" w:rsidP="00310E97">
      <w:pPr>
        <w:rPr>
          <w:rFonts w:ascii="Calibri" w:eastAsia="Calibri" w:hAnsi="Calibri" w:cs="Calibri"/>
          <w:sz w:val="22"/>
          <w:szCs w:val="22"/>
        </w:rPr>
      </w:pPr>
    </w:p>
    <w:p w14:paraId="4D13CD94" w14:textId="77777777" w:rsidR="00310E97" w:rsidRPr="00310E97" w:rsidRDefault="00310E97" w:rsidP="00310E97">
      <w:pPr>
        <w:rPr>
          <w:rFonts w:ascii="Calibri" w:eastAsia="Calibri" w:hAnsi="Calibri" w:cs="Calibri"/>
          <w:sz w:val="22"/>
          <w:szCs w:val="22"/>
        </w:rPr>
      </w:pPr>
    </w:p>
    <w:p w14:paraId="42E5E849" w14:textId="77777777" w:rsidR="00310E97" w:rsidRPr="00310E97" w:rsidRDefault="00310E97" w:rsidP="00310E97">
      <w:pPr>
        <w:rPr>
          <w:rFonts w:ascii="Calibri" w:eastAsia="Calibri" w:hAnsi="Calibri" w:cs="Calibri"/>
          <w:sz w:val="22"/>
          <w:szCs w:val="22"/>
        </w:rPr>
      </w:pPr>
    </w:p>
    <w:p w14:paraId="577A4E97" w14:textId="77777777" w:rsidR="00310E97" w:rsidRPr="00310E97" w:rsidRDefault="00310E97" w:rsidP="00310E97">
      <w:pPr>
        <w:rPr>
          <w:rFonts w:ascii="Calibri" w:eastAsia="Calibri" w:hAnsi="Calibri" w:cs="Calibri"/>
          <w:sz w:val="22"/>
          <w:szCs w:val="22"/>
        </w:rPr>
      </w:pPr>
    </w:p>
    <w:p w14:paraId="6978FAAD" w14:textId="77777777" w:rsidR="00310E97" w:rsidRPr="00310E97" w:rsidRDefault="00310E97" w:rsidP="00310E97">
      <w:pPr>
        <w:rPr>
          <w:rFonts w:ascii="Calibri" w:eastAsia="Calibri" w:hAnsi="Calibri" w:cs="Calibri"/>
          <w:sz w:val="22"/>
          <w:szCs w:val="22"/>
        </w:rPr>
      </w:pPr>
    </w:p>
    <w:p w14:paraId="63FAFDE5" w14:textId="77777777" w:rsidR="00310E97" w:rsidRPr="00310E97" w:rsidRDefault="00310E97" w:rsidP="00310E97">
      <w:pPr>
        <w:rPr>
          <w:rFonts w:ascii="Calibri" w:eastAsia="Calibri" w:hAnsi="Calibri" w:cs="Calibri"/>
          <w:sz w:val="22"/>
          <w:szCs w:val="22"/>
        </w:rPr>
      </w:pPr>
    </w:p>
    <w:p w14:paraId="0F549B93" w14:textId="77777777" w:rsidR="00310E97" w:rsidRPr="00310E97" w:rsidRDefault="00310E97" w:rsidP="00310E97">
      <w:pPr>
        <w:rPr>
          <w:rFonts w:ascii="Calibri" w:eastAsia="Calibri" w:hAnsi="Calibri" w:cs="Calibri"/>
          <w:sz w:val="22"/>
          <w:szCs w:val="22"/>
        </w:rPr>
      </w:pPr>
    </w:p>
    <w:p w14:paraId="46BFE652" w14:textId="77777777" w:rsidR="00310E97" w:rsidRPr="00310E97" w:rsidRDefault="00310E97" w:rsidP="00310E97">
      <w:pPr>
        <w:rPr>
          <w:rFonts w:ascii="Calibri" w:eastAsia="Calibri" w:hAnsi="Calibri" w:cs="Calibri"/>
          <w:sz w:val="22"/>
          <w:szCs w:val="22"/>
        </w:rPr>
      </w:pPr>
    </w:p>
    <w:p w14:paraId="002653DB" w14:textId="77777777" w:rsidR="00310E97" w:rsidRPr="00310E97" w:rsidRDefault="00310E97" w:rsidP="00310E97">
      <w:pPr>
        <w:rPr>
          <w:rFonts w:ascii="Calibri" w:eastAsia="Calibri" w:hAnsi="Calibri" w:cs="Calibri"/>
          <w:sz w:val="22"/>
          <w:szCs w:val="22"/>
        </w:rPr>
      </w:pPr>
    </w:p>
    <w:p w14:paraId="13B65B4E" w14:textId="77777777" w:rsidR="00310E97" w:rsidRDefault="00310E97" w:rsidP="00310E97">
      <w:pPr>
        <w:ind w:firstLine="720"/>
        <w:rPr>
          <w:rFonts w:ascii="Calibri" w:eastAsia="Calibri" w:hAnsi="Calibri" w:cs="Calibri"/>
          <w:sz w:val="22"/>
          <w:szCs w:val="22"/>
        </w:rPr>
      </w:pPr>
    </w:p>
    <w:p w14:paraId="1615B932" w14:textId="5FEC3A82" w:rsidR="00310E97" w:rsidRPr="00310E97" w:rsidRDefault="008A711A" w:rsidP="00310E97">
      <w:pPr>
        <w:ind w:firstLine="720"/>
        <w:rPr>
          <w:rFonts w:ascii="Calibri" w:eastAsia="Calibri" w:hAnsi="Calibri" w:cs="Calibri"/>
          <w:sz w:val="22"/>
          <w:szCs w:val="22"/>
        </w:rPr>
      </w:pPr>
      <w:r>
        <w:rPr>
          <w:rFonts w:ascii="Calibri" w:eastAsia="Calibri" w:hAnsi="Calibri" w:cs="Calibri"/>
          <w:noProof/>
          <w:sz w:val="23"/>
          <w:szCs w:val="23"/>
        </w:rPr>
        <w:lastRenderedPageBreak/>
        <w:drawing>
          <wp:anchor distT="0" distB="0" distL="114300" distR="114300" simplePos="0" relativeHeight="251661312" behindDoc="0" locked="0" layoutInCell="1" allowOverlap="1" wp14:anchorId="048D87D0" wp14:editId="77D802BF">
            <wp:simplePos x="0" y="0"/>
            <wp:positionH relativeFrom="column">
              <wp:posOffset>-1541523</wp:posOffset>
            </wp:positionH>
            <wp:positionV relativeFrom="paragraph">
              <wp:posOffset>1336746</wp:posOffset>
            </wp:positionV>
            <wp:extent cx="8821846" cy="6237911"/>
            <wp:effectExtent l="0" t="3493" r="0" b="0"/>
            <wp:wrapNone/>
            <wp:docPr id="635416949" name="Attēls 2" descr="Attēls, kurā ir teksts, diagramma, plāns, ras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16949" name="Attēls 2" descr="Attēls, kurā ir teksts, diagramma, plāns, rasējums&#10;&#10;Apraksts ģenerēts automātisk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8841079" cy="6251511"/>
                    </a:xfrm>
                    <a:prstGeom prst="rect">
                      <a:avLst/>
                    </a:prstGeom>
                    <a:noFill/>
                  </pic:spPr>
                </pic:pic>
              </a:graphicData>
            </a:graphic>
            <wp14:sizeRelH relativeFrom="page">
              <wp14:pctWidth>0</wp14:pctWidth>
            </wp14:sizeRelH>
            <wp14:sizeRelV relativeFrom="page">
              <wp14:pctHeight>0</wp14:pctHeight>
            </wp14:sizeRelV>
          </wp:anchor>
        </w:drawing>
      </w:r>
    </w:p>
    <w:sectPr w:rsidR="00310E97" w:rsidRPr="00310E97" w:rsidSect="00E43EF7">
      <w:pgSz w:w="11907" w:h="16840"/>
      <w:pgMar w:top="1134" w:right="1134"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1EFB" w14:textId="77777777" w:rsidR="00E54B5E" w:rsidRDefault="00E54B5E" w:rsidP="007C6917">
      <w:r>
        <w:separator/>
      </w:r>
    </w:p>
  </w:endnote>
  <w:endnote w:type="continuationSeparator" w:id="0">
    <w:p w14:paraId="2AE37ADA" w14:textId="77777777" w:rsidR="00E54B5E" w:rsidRDefault="00E54B5E" w:rsidP="007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BA"/>
    <w:family w:val="auto"/>
    <w:pitch w:val="variable"/>
    <w:sig w:usb0="A00002EF" w:usb1="4000204B" w:usb2="00000000"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8617" w14:textId="77777777" w:rsidR="00E54B5E" w:rsidRDefault="00E54B5E" w:rsidP="007C6917">
      <w:r>
        <w:separator/>
      </w:r>
    </w:p>
  </w:footnote>
  <w:footnote w:type="continuationSeparator" w:id="0">
    <w:p w14:paraId="74D4ABA9" w14:textId="77777777" w:rsidR="00E54B5E" w:rsidRDefault="00E54B5E" w:rsidP="007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45"/>
    <w:multiLevelType w:val="hybridMultilevel"/>
    <w:tmpl w:val="F53EF2C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B392F52"/>
    <w:multiLevelType w:val="multilevel"/>
    <w:tmpl w:val="1E029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2F045F2"/>
    <w:multiLevelType w:val="multilevel"/>
    <w:tmpl w:val="4A06600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60A"/>
    <w:multiLevelType w:val="hybridMultilevel"/>
    <w:tmpl w:val="1D64E092"/>
    <w:lvl w:ilvl="0" w:tplc="16F87A9C">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D524A"/>
    <w:multiLevelType w:val="multilevel"/>
    <w:tmpl w:val="5EDC9D4C"/>
    <w:lvl w:ilvl="0">
      <w:start w:val="6"/>
      <w:numFmt w:val="decimal"/>
      <w:lvlText w:val="%1."/>
      <w:lvlJc w:val="left"/>
      <w:pPr>
        <w:ind w:left="480" w:hanging="480"/>
      </w:pPr>
    </w:lvl>
    <w:lvl w:ilvl="1">
      <w:start w:val="1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776BC5"/>
    <w:multiLevelType w:val="hybridMultilevel"/>
    <w:tmpl w:val="B2724F46"/>
    <w:lvl w:ilvl="0" w:tplc="0426000F">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A047D"/>
    <w:multiLevelType w:val="multilevel"/>
    <w:tmpl w:val="66ECCF52"/>
    <w:lvl w:ilvl="0">
      <w:start w:val="5"/>
      <w:numFmt w:val="decimal"/>
      <w:lvlText w:val="%1."/>
      <w:lvlJc w:val="left"/>
      <w:pPr>
        <w:ind w:left="540" w:hanging="540"/>
      </w:pPr>
      <w:rPr>
        <w:b/>
        <w:bCs/>
      </w:rPr>
    </w:lvl>
    <w:lvl w:ilvl="1">
      <w:start w:val="1"/>
      <w:numFmt w:val="decimal"/>
      <w:lvlText w:val="%1.%2."/>
      <w:lvlJc w:val="left"/>
      <w:pPr>
        <w:ind w:left="720" w:hanging="540"/>
      </w:pPr>
      <w:rPr>
        <w:b w:val="0"/>
        <w:bCs/>
      </w:rPr>
    </w:lvl>
    <w:lvl w:ilvl="2">
      <w:start w:val="1"/>
      <w:numFmt w:val="decimal"/>
      <w:lvlText w:val="%1.%2.%3."/>
      <w:lvlJc w:val="left"/>
      <w:pPr>
        <w:ind w:left="108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DD168A7"/>
    <w:multiLevelType w:val="multilevel"/>
    <w:tmpl w:val="B758247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C6B9C"/>
    <w:multiLevelType w:val="multilevel"/>
    <w:tmpl w:val="404E6112"/>
    <w:lvl w:ilvl="0">
      <w:start w:val="6"/>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3447EC"/>
    <w:multiLevelType w:val="multilevel"/>
    <w:tmpl w:val="E35A9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35D39"/>
    <w:multiLevelType w:val="hybridMultilevel"/>
    <w:tmpl w:val="C3589BD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14"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F5A0221"/>
    <w:multiLevelType w:val="hybridMultilevel"/>
    <w:tmpl w:val="ACDCE4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360"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4FB6340"/>
    <w:multiLevelType w:val="hybridMultilevel"/>
    <w:tmpl w:val="FBF6B696"/>
    <w:lvl w:ilvl="0" w:tplc="36C80A34">
      <w:start w:val="1"/>
      <w:numFmt w:val="decimal"/>
      <w:lvlText w:val="%1."/>
      <w:lvlJc w:val="left"/>
      <w:pPr>
        <w:ind w:left="720" w:hanging="360"/>
      </w:pPr>
      <w:rPr>
        <w:rFonts w:asciiTheme="majorHAnsi" w:eastAsia="Calibri" w:hAnsiTheme="majorHAnsi" w:cstheme="majorHAnsi"/>
        <w:b/>
        <w:bCs/>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90CD3"/>
    <w:multiLevelType w:val="hybridMultilevel"/>
    <w:tmpl w:val="5576F7F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1" w15:restartNumberingAfterBreak="0">
    <w:nsid w:val="639752F7"/>
    <w:multiLevelType w:val="multilevel"/>
    <w:tmpl w:val="C44AE744"/>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5F37955"/>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3"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0C6629"/>
    <w:multiLevelType w:val="multilevel"/>
    <w:tmpl w:val="FD3A6056"/>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bCs/>
        <w:strike w:val="0"/>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7D6448D8"/>
    <w:multiLevelType w:val="hybridMultilevel"/>
    <w:tmpl w:val="DBA255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261AD3"/>
    <w:multiLevelType w:val="multilevel"/>
    <w:tmpl w:val="16AC10D6"/>
    <w:lvl w:ilvl="0">
      <w:start w:val="1"/>
      <w:numFmt w:val="decimal"/>
      <w:lvlText w:val="%1."/>
      <w:lvlJc w:val="lef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907811032">
    <w:abstractNumId w:val="24"/>
  </w:num>
  <w:num w:numId="2" w16cid:durableId="956375992">
    <w:abstractNumId w:val="13"/>
  </w:num>
  <w:num w:numId="3" w16cid:durableId="706761866">
    <w:abstractNumId w:val="6"/>
  </w:num>
  <w:num w:numId="4" w16cid:durableId="1208906831">
    <w:abstractNumId w:val="1"/>
  </w:num>
  <w:num w:numId="5" w16cid:durableId="821506286">
    <w:abstractNumId w:val="10"/>
  </w:num>
  <w:num w:numId="6" w16cid:durableId="1384133379">
    <w:abstractNumId w:val="5"/>
  </w:num>
  <w:num w:numId="7" w16cid:durableId="992562862">
    <w:abstractNumId w:val="27"/>
  </w:num>
  <w:num w:numId="8" w16cid:durableId="178083822">
    <w:abstractNumId w:val="3"/>
  </w:num>
  <w:num w:numId="9" w16cid:durableId="1354843876">
    <w:abstractNumId w:val="25"/>
  </w:num>
  <w:num w:numId="10" w16cid:durableId="615522875">
    <w:abstractNumId w:val="20"/>
  </w:num>
  <w:num w:numId="11" w16cid:durableId="133721490">
    <w:abstractNumId w:val="15"/>
  </w:num>
  <w:num w:numId="12" w16cid:durableId="25756599">
    <w:abstractNumId w:val="16"/>
  </w:num>
  <w:num w:numId="13" w16cid:durableId="1403522894">
    <w:abstractNumId w:val="7"/>
  </w:num>
  <w:num w:numId="14" w16cid:durableId="443112720">
    <w:abstractNumId w:val="26"/>
  </w:num>
  <w:num w:numId="15" w16cid:durableId="1182548025">
    <w:abstractNumId w:val="4"/>
  </w:num>
  <w:num w:numId="16" w16cid:durableId="94131633">
    <w:abstractNumId w:val="11"/>
  </w:num>
  <w:num w:numId="17" w16cid:durableId="1743944303">
    <w:abstractNumId w:val="9"/>
  </w:num>
  <w:num w:numId="18" w16cid:durableId="601305353">
    <w:abstractNumId w:val="18"/>
  </w:num>
  <w:num w:numId="19" w16cid:durableId="1103889069">
    <w:abstractNumId w:val="22"/>
  </w:num>
  <w:num w:numId="20" w16cid:durableId="1233010113">
    <w:abstractNumId w:val="21"/>
  </w:num>
  <w:num w:numId="21" w16cid:durableId="561255160">
    <w:abstractNumId w:val="2"/>
  </w:num>
  <w:num w:numId="22" w16cid:durableId="1422070315">
    <w:abstractNumId w:val="14"/>
  </w:num>
  <w:num w:numId="23" w16cid:durableId="714500770">
    <w:abstractNumId w:val="8"/>
  </w:num>
  <w:num w:numId="24" w16cid:durableId="456801331">
    <w:abstractNumId w:val="19"/>
  </w:num>
  <w:num w:numId="25" w16cid:durableId="1373113969">
    <w:abstractNumId w:val="12"/>
  </w:num>
  <w:num w:numId="26" w16cid:durableId="199051655">
    <w:abstractNumId w:val="0"/>
  </w:num>
  <w:num w:numId="27" w16cid:durableId="1977179320">
    <w:abstractNumId w:val="17"/>
  </w:num>
  <w:num w:numId="28" w16cid:durableId="1348824240">
    <w:abstractNumId w:val="23"/>
  </w:num>
  <w:num w:numId="29" w16cid:durableId="9212566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33"/>
    <w:rsid w:val="00001073"/>
    <w:rsid w:val="000019BC"/>
    <w:rsid w:val="000039D4"/>
    <w:rsid w:val="0000415F"/>
    <w:rsid w:val="00005519"/>
    <w:rsid w:val="00007545"/>
    <w:rsid w:val="000078C1"/>
    <w:rsid w:val="00007902"/>
    <w:rsid w:val="00007AA5"/>
    <w:rsid w:val="00010325"/>
    <w:rsid w:val="000156D8"/>
    <w:rsid w:val="000161E4"/>
    <w:rsid w:val="000163A6"/>
    <w:rsid w:val="00021B66"/>
    <w:rsid w:val="00023144"/>
    <w:rsid w:val="00025E26"/>
    <w:rsid w:val="00026AAB"/>
    <w:rsid w:val="00026CF3"/>
    <w:rsid w:val="000302F9"/>
    <w:rsid w:val="00031947"/>
    <w:rsid w:val="000337F5"/>
    <w:rsid w:val="00036DC4"/>
    <w:rsid w:val="00037B67"/>
    <w:rsid w:val="0004367F"/>
    <w:rsid w:val="000439FE"/>
    <w:rsid w:val="00044192"/>
    <w:rsid w:val="00045356"/>
    <w:rsid w:val="00047D1D"/>
    <w:rsid w:val="000503F3"/>
    <w:rsid w:val="00052B63"/>
    <w:rsid w:val="000530E5"/>
    <w:rsid w:val="00054860"/>
    <w:rsid w:val="00055046"/>
    <w:rsid w:val="00056E26"/>
    <w:rsid w:val="00057C0F"/>
    <w:rsid w:val="00061691"/>
    <w:rsid w:val="0006210E"/>
    <w:rsid w:val="00062C8D"/>
    <w:rsid w:val="000639AA"/>
    <w:rsid w:val="000655CE"/>
    <w:rsid w:val="00067B62"/>
    <w:rsid w:val="00070196"/>
    <w:rsid w:val="0007165F"/>
    <w:rsid w:val="00073663"/>
    <w:rsid w:val="000806C4"/>
    <w:rsid w:val="0008167F"/>
    <w:rsid w:val="0008202E"/>
    <w:rsid w:val="00082EC6"/>
    <w:rsid w:val="000853E2"/>
    <w:rsid w:val="00090F85"/>
    <w:rsid w:val="00090FE1"/>
    <w:rsid w:val="000934E6"/>
    <w:rsid w:val="00093B88"/>
    <w:rsid w:val="0009496A"/>
    <w:rsid w:val="000963C3"/>
    <w:rsid w:val="00096898"/>
    <w:rsid w:val="000A6871"/>
    <w:rsid w:val="000B077E"/>
    <w:rsid w:val="000B0F9C"/>
    <w:rsid w:val="000B175A"/>
    <w:rsid w:val="000B281A"/>
    <w:rsid w:val="000B40A0"/>
    <w:rsid w:val="000B424A"/>
    <w:rsid w:val="000B654E"/>
    <w:rsid w:val="000B765C"/>
    <w:rsid w:val="000C0F58"/>
    <w:rsid w:val="000C138E"/>
    <w:rsid w:val="000C4642"/>
    <w:rsid w:val="000C6CDD"/>
    <w:rsid w:val="000D341B"/>
    <w:rsid w:val="000D52A6"/>
    <w:rsid w:val="000D7C37"/>
    <w:rsid w:val="000E0D48"/>
    <w:rsid w:val="000E2D55"/>
    <w:rsid w:val="000E4648"/>
    <w:rsid w:val="000F3E0A"/>
    <w:rsid w:val="000F7014"/>
    <w:rsid w:val="00102CB3"/>
    <w:rsid w:val="00114843"/>
    <w:rsid w:val="00120599"/>
    <w:rsid w:val="00122468"/>
    <w:rsid w:val="00125810"/>
    <w:rsid w:val="00126660"/>
    <w:rsid w:val="001324D7"/>
    <w:rsid w:val="0013503A"/>
    <w:rsid w:val="00137CAA"/>
    <w:rsid w:val="00137D9F"/>
    <w:rsid w:val="00140301"/>
    <w:rsid w:val="00143A31"/>
    <w:rsid w:val="00143D41"/>
    <w:rsid w:val="00146B9B"/>
    <w:rsid w:val="00152E31"/>
    <w:rsid w:val="00153750"/>
    <w:rsid w:val="001540F4"/>
    <w:rsid w:val="001544A4"/>
    <w:rsid w:val="00163928"/>
    <w:rsid w:val="00163E67"/>
    <w:rsid w:val="00164206"/>
    <w:rsid w:val="0016483B"/>
    <w:rsid w:val="0016568A"/>
    <w:rsid w:val="00165C6B"/>
    <w:rsid w:val="00166A77"/>
    <w:rsid w:val="0017111E"/>
    <w:rsid w:val="001744A5"/>
    <w:rsid w:val="00176215"/>
    <w:rsid w:val="00176B6C"/>
    <w:rsid w:val="00183406"/>
    <w:rsid w:val="00183CAC"/>
    <w:rsid w:val="00184D22"/>
    <w:rsid w:val="00186BC2"/>
    <w:rsid w:val="00190817"/>
    <w:rsid w:val="001A08B0"/>
    <w:rsid w:val="001A0A89"/>
    <w:rsid w:val="001A67DB"/>
    <w:rsid w:val="001A7701"/>
    <w:rsid w:val="001A7CE3"/>
    <w:rsid w:val="001B1701"/>
    <w:rsid w:val="001B2CE7"/>
    <w:rsid w:val="001C3C08"/>
    <w:rsid w:val="001C420D"/>
    <w:rsid w:val="001C4470"/>
    <w:rsid w:val="001C63C7"/>
    <w:rsid w:val="001C69F2"/>
    <w:rsid w:val="001C79DA"/>
    <w:rsid w:val="001D3216"/>
    <w:rsid w:val="001D6265"/>
    <w:rsid w:val="001D74A4"/>
    <w:rsid w:val="001E2CE1"/>
    <w:rsid w:val="001E458E"/>
    <w:rsid w:val="001E4C72"/>
    <w:rsid w:val="001F07B1"/>
    <w:rsid w:val="001F4271"/>
    <w:rsid w:val="001F4DEC"/>
    <w:rsid w:val="001F7649"/>
    <w:rsid w:val="001F7D54"/>
    <w:rsid w:val="001F7F17"/>
    <w:rsid w:val="00203AEE"/>
    <w:rsid w:val="00204138"/>
    <w:rsid w:val="00207AC6"/>
    <w:rsid w:val="00210D34"/>
    <w:rsid w:val="00211892"/>
    <w:rsid w:val="0021439E"/>
    <w:rsid w:val="00223A80"/>
    <w:rsid w:val="00223B86"/>
    <w:rsid w:val="00224219"/>
    <w:rsid w:val="002253E4"/>
    <w:rsid w:val="0022545C"/>
    <w:rsid w:val="00227033"/>
    <w:rsid w:val="0023234B"/>
    <w:rsid w:val="002376F2"/>
    <w:rsid w:val="00242568"/>
    <w:rsid w:val="00242815"/>
    <w:rsid w:val="00246F1E"/>
    <w:rsid w:val="00247E58"/>
    <w:rsid w:val="002506EE"/>
    <w:rsid w:val="00251759"/>
    <w:rsid w:val="00253105"/>
    <w:rsid w:val="00255751"/>
    <w:rsid w:val="002561F1"/>
    <w:rsid w:val="002601B2"/>
    <w:rsid w:val="00260FD3"/>
    <w:rsid w:val="002635C0"/>
    <w:rsid w:val="0026561C"/>
    <w:rsid w:val="00266647"/>
    <w:rsid w:val="00270E3A"/>
    <w:rsid w:val="00271BDF"/>
    <w:rsid w:val="0027226D"/>
    <w:rsid w:val="00272A6D"/>
    <w:rsid w:val="002733C4"/>
    <w:rsid w:val="002749BF"/>
    <w:rsid w:val="00276985"/>
    <w:rsid w:val="00282717"/>
    <w:rsid w:val="0028276F"/>
    <w:rsid w:val="002836BE"/>
    <w:rsid w:val="00285845"/>
    <w:rsid w:val="0029154C"/>
    <w:rsid w:val="00293277"/>
    <w:rsid w:val="00293E20"/>
    <w:rsid w:val="002A2324"/>
    <w:rsid w:val="002A275E"/>
    <w:rsid w:val="002B018B"/>
    <w:rsid w:val="002B1239"/>
    <w:rsid w:val="002B69FB"/>
    <w:rsid w:val="002B7B88"/>
    <w:rsid w:val="002C24E9"/>
    <w:rsid w:val="002C4A9E"/>
    <w:rsid w:val="002C57FC"/>
    <w:rsid w:val="002C743F"/>
    <w:rsid w:val="002D1053"/>
    <w:rsid w:val="002D2B65"/>
    <w:rsid w:val="002D2FCC"/>
    <w:rsid w:val="002D3146"/>
    <w:rsid w:val="002D3211"/>
    <w:rsid w:val="002D3378"/>
    <w:rsid w:val="002D348C"/>
    <w:rsid w:val="002D4B45"/>
    <w:rsid w:val="002D538C"/>
    <w:rsid w:val="002D56C8"/>
    <w:rsid w:val="002D5CA1"/>
    <w:rsid w:val="002D6DBC"/>
    <w:rsid w:val="002D7713"/>
    <w:rsid w:val="002E2A3E"/>
    <w:rsid w:val="002E2D07"/>
    <w:rsid w:val="002E2D0F"/>
    <w:rsid w:val="002E7928"/>
    <w:rsid w:val="002F20EA"/>
    <w:rsid w:val="002F328D"/>
    <w:rsid w:val="002F387A"/>
    <w:rsid w:val="002F3C60"/>
    <w:rsid w:val="002F6AD0"/>
    <w:rsid w:val="002F6FEC"/>
    <w:rsid w:val="002F75B8"/>
    <w:rsid w:val="00301D38"/>
    <w:rsid w:val="00301F0C"/>
    <w:rsid w:val="00302150"/>
    <w:rsid w:val="00304D3B"/>
    <w:rsid w:val="00306B8C"/>
    <w:rsid w:val="00307DE7"/>
    <w:rsid w:val="00310E97"/>
    <w:rsid w:val="00312F51"/>
    <w:rsid w:val="00314371"/>
    <w:rsid w:val="00315694"/>
    <w:rsid w:val="00320FFC"/>
    <w:rsid w:val="00322088"/>
    <w:rsid w:val="00323C97"/>
    <w:rsid w:val="00326C58"/>
    <w:rsid w:val="00327097"/>
    <w:rsid w:val="00327210"/>
    <w:rsid w:val="00327CA2"/>
    <w:rsid w:val="0033058D"/>
    <w:rsid w:val="00331A37"/>
    <w:rsid w:val="00337FAE"/>
    <w:rsid w:val="0034171E"/>
    <w:rsid w:val="00342498"/>
    <w:rsid w:val="00342659"/>
    <w:rsid w:val="003475A7"/>
    <w:rsid w:val="00350283"/>
    <w:rsid w:val="00356398"/>
    <w:rsid w:val="00356DDC"/>
    <w:rsid w:val="00357955"/>
    <w:rsid w:val="00360A8B"/>
    <w:rsid w:val="00360BFA"/>
    <w:rsid w:val="0036100C"/>
    <w:rsid w:val="003610A1"/>
    <w:rsid w:val="00362168"/>
    <w:rsid w:val="00362C30"/>
    <w:rsid w:val="003643B7"/>
    <w:rsid w:val="003674D9"/>
    <w:rsid w:val="00367F47"/>
    <w:rsid w:val="00370A62"/>
    <w:rsid w:val="00372454"/>
    <w:rsid w:val="00376C77"/>
    <w:rsid w:val="00377EEE"/>
    <w:rsid w:val="00390C88"/>
    <w:rsid w:val="003910ED"/>
    <w:rsid w:val="00392DCA"/>
    <w:rsid w:val="003936FC"/>
    <w:rsid w:val="003A04F5"/>
    <w:rsid w:val="003A1165"/>
    <w:rsid w:val="003A1F50"/>
    <w:rsid w:val="003A2C4C"/>
    <w:rsid w:val="003A31C1"/>
    <w:rsid w:val="003A3AE7"/>
    <w:rsid w:val="003A701E"/>
    <w:rsid w:val="003A7085"/>
    <w:rsid w:val="003B138A"/>
    <w:rsid w:val="003B16C2"/>
    <w:rsid w:val="003B1DAC"/>
    <w:rsid w:val="003B30ED"/>
    <w:rsid w:val="003B3CE2"/>
    <w:rsid w:val="003B4667"/>
    <w:rsid w:val="003B46B7"/>
    <w:rsid w:val="003B79B8"/>
    <w:rsid w:val="003C3C32"/>
    <w:rsid w:val="003C5306"/>
    <w:rsid w:val="003C6B33"/>
    <w:rsid w:val="003C7B28"/>
    <w:rsid w:val="003D0524"/>
    <w:rsid w:val="003D07D7"/>
    <w:rsid w:val="003D2318"/>
    <w:rsid w:val="003D40D6"/>
    <w:rsid w:val="003D59F5"/>
    <w:rsid w:val="003D62C7"/>
    <w:rsid w:val="003D745B"/>
    <w:rsid w:val="003D7CC2"/>
    <w:rsid w:val="003E101D"/>
    <w:rsid w:val="003E48A1"/>
    <w:rsid w:val="003E69A4"/>
    <w:rsid w:val="003F1594"/>
    <w:rsid w:val="003F4627"/>
    <w:rsid w:val="003F49E0"/>
    <w:rsid w:val="003F4B86"/>
    <w:rsid w:val="004047D3"/>
    <w:rsid w:val="0040705A"/>
    <w:rsid w:val="00410DB1"/>
    <w:rsid w:val="00412893"/>
    <w:rsid w:val="004129AA"/>
    <w:rsid w:val="004134CA"/>
    <w:rsid w:val="0041548A"/>
    <w:rsid w:val="0041734A"/>
    <w:rsid w:val="00420FF6"/>
    <w:rsid w:val="004222AC"/>
    <w:rsid w:val="00422BD2"/>
    <w:rsid w:val="004234ED"/>
    <w:rsid w:val="0042501E"/>
    <w:rsid w:val="0042581C"/>
    <w:rsid w:val="00426B01"/>
    <w:rsid w:val="00427ACE"/>
    <w:rsid w:val="00431C13"/>
    <w:rsid w:val="004322F4"/>
    <w:rsid w:val="004333AE"/>
    <w:rsid w:val="004362E0"/>
    <w:rsid w:val="004406FB"/>
    <w:rsid w:val="004419F4"/>
    <w:rsid w:val="00445281"/>
    <w:rsid w:val="0044770A"/>
    <w:rsid w:val="0044BCD0"/>
    <w:rsid w:val="0045181B"/>
    <w:rsid w:val="004518AC"/>
    <w:rsid w:val="00454957"/>
    <w:rsid w:val="004565A2"/>
    <w:rsid w:val="00456A88"/>
    <w:rsid w:val="004622C4"/>
    <w:rsid w:val="004642E4"/>
    <w:rsid w:val="00465966"/>
    <w:rsid w:val="00465D3C"/>
    <w:rsid w:val="00470DE5"/>
    <w:rsid w:val="00471CF1"/>
    <w:rsid w:val="00471F80"/>
    <w:rsid w:val="004722DF"/>
    <w:rsid w:val="00473CA8"/>
    <w:rsid w:val="00473EDF"/>
    <w:rsid w:val="0047545B"/>
    <w:rsid w:val="00477297"/>
    <w:rsid w:val="00485181"/>
    <w:rsid w:val="00485888"/>
    <w:rsid w:val="00487790"/>
    <w:rsid w:val="00491510"/>
    <w:rsid w:val="00491935"/>
    <w:rsid w:val="00492020"/>
    <w:rsid w:val="00494D5F"/>
    <w:rsid w:val="004965C9"/>
    <w:rsid w:val="00496928"/>
    <w:rsid w:val="004A16D8"/>
    <w:rsid w:val="004A6AC2"/>
    <w:rsid w:val="004A72F5"/>
    <w:rsid w:val="004A7BEC"/>
    <w:rsid w:val="004A7D9A"/>
    <w:rsid w:val="004A7ECA"/>
    <w:rsid w:val="004B10EB"/>
    <w:rsid w:val="004B2E63"/>
    <w:rsid w:val="004C25C6"/>
    <w:rsid w:val="004C4F20"/>
    <w:rsid w:val="004C60EA"/>
    <w:rsid w:val="004C6117"/>
    <w:rsid w:val="004D0482"/>
    <w:rsid w:val="004D72A6"/>
    <w:rsid w:val="004D7B54"/>
    <w:rsid w:val="004E1B60"/>
    <w:rsid w:val="004E652B"/>
    <w:rsid w:val="004E71F6"/>
    <w:rsid w:val="004E7CB1"/>
    <w:rsid w:val="004F0CCC"/>
    <w:rsid w:val="004F30D4"/>
    <w:rsid w:val="004F4392"/>
    <w:rsid w:val="004F6B47"/>
    <w:rsid w:val="00503D56"/>
    <w:rsid w:val="00503F24"/>
    <w:rsid w:val="005057A3"/>
    <w:rsid w:val="00505E38"/>
    <w:rsid w:val="005066F8"/>
    <w:rsid w:val="00516F02"/>
    <w:rsid w:val="00517AE6"/>
    <w:rsid w:val="00527975"/>
    <w:rsid w:val="0053218B"/>
    <w:rsid w:val="00535A6C"/>
    <w:rsid w:val="00541052"/>
    <w:rsid w:val="00541275"/>
    <w:rsid w:val="00541ADE"/>
    <w:rsid w:val="00544E98"/>
    <w:rsid w:val="005458E6"/>
    <w:rsid w:val="00550A65"/>
    <w:rsid w:val="005511CE"/>
    <w:rsid w:val="00552BAA"/>
    <w:rsid w:val="0055341B"/>
    <w:rsid w:val="00554105"/>
    <w:rsid w:val="005543A9"/>
    <w:rsid w:val="00554637"/>
    <w:rsid w:val="00554AED"/>
    <w:rsid w:val="00555B12"/>
    <w:rsid w:val="00565358"/>
    <w:rsid w:val="0056634B"/>
    <w:rsid w:val="00566AF2"/>
    <w:rsid w:val="00571309"/>
    <w:rsid w:val="005754F6"/>
    <w:rsid w:val="00580F00"/>
    <w:rsid w:val="00581950"/>
    <w:rsid w:val="00585D00"/>
    <w:rsid w:val="00585DB1"/>
    <w:rsid w:val="00586E23"/>
    <w:rsid w:val="00587586"/>
    <w:rsid w:val="00590CAB"/>
    <w:rsid w:val="00593E42"/>
    <w:rsid w:val="00597902"/>
    <w:rsid w:val="005A1E5E"/>
    <w:rsid w:val="005A3579"/>
    <w:rsid w:val="005A3F84"/>
    <w:rsid w:val="005B0F06"/>
    <w:rsid w:val="005B1E4C"/>
    <w:rsid w:val="005B2097"/>
    <w:rsid w:val="005B21C4"/>
    <w:rsid w:val="005C0F32"/>
    <w:rsid w:val="005C2702"/>
    <w:rsid w:val="005C6DBD"/>
    <w:rsid w:val="005D1780"/>
    <w:rsid w:val="005D4284"/>
    <w:rsid w:val="005E0148"/>
    <w:rsid w:val="005E30CD"/>
    <w:rsid w:val="005E40C4"/>
    <w:rsid w:val="005E4A7B"/>
    <w:rsid w:val="005E76D0"/>
    <w:rsid w:val="005F3594"/>
    <w:rsid w:val="005F52DB"/>
    <w:rsid w:val="006019F7"/>
    <w:rsid w:val="0060275A"/>
    <w:rsid w:val="00607298"/>
    <w:rsid w:val="00607656"/>
    <w:rsid w:val="00612D4D"/>
    <w:rsid w:val="00614406"/>
    <w:rsid w:val="006148EA"/>
    <w:rsid w:val="0061785C"/>
    <w:rsid w:val="00617BC0"/>
    <w:rsid w:val="006215C2"/>
    <w:rsid w:val="006219FB"/>
    <w:rsid w:val="00630E48"/>
    <w:rsid w:val="00632609"/>
    <w:rsid w:val="006326C8"/>
    <w:rsid w:val="006331CC"/>
    <w:rsid w:val="00636449"/>
    <w:rsid w:val="00644F26"/>
    <w:rsid w:val="0064558C"/>
    <w:rsid w:val="00646767"/>
    <w:rsid w:val="00646AE4"/>
    <w:rsid w:val="006539FB"/>
    <w:rsid w:val="00653C1C"/>
    <w:rsid w:val="00654273"/>
    <w:rsid w:val="00656B8B"/>
    <w:rsid w:val="00657671"/>
    <w:rsid w:val="00662FE2"/>
    <w:rsid w:val="006630A6"/>
    <w:rsid w:val="00663666"/>
    <w:rsid w:val="006642FD"/>
    <w:rsid w:val="0067134D"/>
    <w:rsid w:val="00683B9B"/>
    <w:rsid w:val="00684255"/>
    <w:rsid w:val="00690183"/>
    <w:rsid w:val="006A1B4C"/>
    <w:rsid w:val="006A2010"/>
    <w:rsid w:val="006A2BF5"/>
    <w:rsid w:val="006A70BA"/>
    <w:rsid w:val="006B004E"/>
    <w:rsid w:val="006B29CB"/>
    <w:rsid w:val="006B44B2"/>
    <w:rsid w:val="006B47C4"/>
    <w:rsid w:val="006B62F9"/>
    <w:rsid w:val="006B6F28"/>
    <w:rsid w:val="006C2E6E"/>
    <w:rsid w:val="006C5B29"/>
    <w:rsid w:val="006D180E"/>
    <w:rsid w:val="006D4EED"/>
    <w:rsid w:val="006D5E08"/>
    <w:rsid w:val="006D6B8C"/>
    <w:rsid w:val="006E0D33"/>
    <w:rsid w:val="006E12E8"/>
    <w:rsid w:val="006E2B49"/>
    <w:rsid w:val="006E3470"/>
    <w:rsid w:val="006E4C6D"/>
    <w:rsid w:val="006F246D"/>
    <w:rsid w:val="006F2757"/>
    <w:rsid w:val="006F37A4"/>
    <w:rsid w:val="006F546A"/>
    <w:rsid w:val="006F55FC"/>
    <w:rsid w:val="006F62A3"/>
    <w:rsid w:val="006F76ED"/>
    <w:rsid w:val="00701377"/>
    <w:rsid w:val="00701A1E"/>
    <w:rsid w:val="00701D31"/>
    <w:rsid w:val="00701F53"/>
    <w:rsid w:val="00703811"/>
    <w:rsid w:val="00704C7D"/>
    <w:rsid w:val="00704FDE"/>
    <w:rsid w:val="00705EF5"/>
    <w:rsid w:val="00706CC0"/>
    <w:rsid w:val="00710FBA"/>
    <w:rsid w:val="00711999"/>
    <w:rsid w:val="007124C5"/>
    <w:rsid w:val="007128EB"/>
    <w:rsid w:val="00715567"/>
    <w:rsid w:val="00716811"/>
    <w:rsid w:val="00720D5A"/>
    <w:rsid w:val="00721B03"/>
    <w:rsid w:val="00723737"/>
    <w:rsid w:val="00725E94"/>
    <w:rsid w:val="0072656A"/>
    <w:rsid w:val="00730319"/>
    <w:rsid w:val="00731C50"/>
    <w:rsid w:val="00734512"/>
    <w:rsid w:val="00734904"/>
    <w:rsid w:val="00736F1C"/>
    <w:rsid w:val="007471DF"/>
    <w:rsid w:val="00747D0E"/>
    <w:rsid w:val="007526BD"/>
    <w:rsid w:val="00752848"/>
    <w:rsid w:val="007537D7"/>
    <w:rsid w:val="007544F9"/>
    <w:rsid w:val="00756D06"/>
    <w:rsid w:val="007577BC"/>
    <w:rsid w:val="007645F9"/>
    <w:rsid w:val="0077080F"/>
    <w:rsid w:val="00771BD4"/>
    <w:rsid w:val="007726FA"/>
    <w:rsid w:val="0077532B"/>
    <w:rsid w:val="00782223"/>
    <w:rsid w:val="007832EA"/>
    <w:rsid w:val="00784108"/>
    <w:rsid w:val="007842BD"/>
    <w:rsid w:val="00785957"/>
    <w:rsid w:val="00785DF6"/>
    <w:rsid w:val="00787078"/>
    <w:rsid w:val="007906CC"/>
    <w:rsid w:val="00790BC4"/>
    <w:rsid w:val="00792E93"/>
    <w:rsid w:val="00793680"/>
    <w:rsid w:val="00793FBD"/>
    <w:rsid w:val="00795803"/>
    <w:rsid w:val="00797166"/>
    <w:rsid w:val="007A1EB6"/>
    <w:rsid w:val="007A39F9"/>
    <w:rsid w:val="007A3BA6"/>
    <w:rsid w:val="007A56DC"/>
    <w:rsid w:val="007A5BE0"/>
    <w:rsid w:val="007B2D00"/>
    <w:rsid w:val="007B3033"/>
    <w:rsid w:val="007C1BCF"/>
    <w:rsid w:val="007C21EB"/>
    <w:rsid w:val="007C244C"/>
    <w:rsid w:val="007C3846"/>
    <w:rsid w:val="007C5501"/>
    <w:rsid w:val="007C6917"/>
    <w:rsid w:val="007C7BA2"/>
    <w:rsid w:val="007D01B6"/>
    <w:rsid w:val="007D140A"/>
    <w:rsid w:val="007F2D46"/>
    <w:rsid w:val="007F377C"/>
    <w:rsid w:val="007F4976"/>
    <w:rsid w:val="00801F35"/>
    <w:rsid w:val="008022C2"/>
    <w:rsid w:val="0080380D"/>
    <w:rsid w:val="008047D3"/>
    <w:rsid w:val="00806947"/>
    <w:rsid w:val="008145C3"/>
    <w:rsid w:val="00821530"/>
    <w:rsid w:val="0082239D"/>
    <w:rsid w:val="00822AC5"/>
    <w:rsid w:val="008273A7"/>
    <w:rsid w:val="008343EF"/>
    <w:rsid w:val="008346AB"/>
    <w:rsid w:val="00836704"/>
    <w:rsid w:val="008405E6"/>
    <w:rsid w:val="00841B75"/>
    <w:rsid w:val="0084417E"/>
    <w:rsid w:val="00845A73"/>
    <w:rsid w:val="008476D8"/>
    <w:rsid w:val="00850585"/>
    <w:rsid w:val="00851DF7"/>
    <w:rsid w:val="00852F1F"/>
    <w:rsid w:val="00854F7D"/>
    <w:rsid w:val="00855CCA"/>
    <w:rsid w:val="00857D49"/>
    <w:rsid w:val="008628A9"/>
    <w:rsid w:val="00864DB1"/>
    <w:rsid w:val="00864DE7"/>
    <w:rsid w:val="008748FA"/>
    <w:rsid w:val="0087530B"/>
    <w:rsid w:val="008814AF"/>
    <w:rsid w:val="00882F29"/>
    <w:rsid w:val="008833C4"/>
    <w:rsid w:val="0088591D"/>
    <w:rsid w:val="0088720A"/>
    <w:rsid w:val="0089022D"/>
    <w:rsid w:val="0089066B"/>
    <w:rsid w:val="008907DC"/>
    <w:rsid w:val="008908D1"/>
    <w:rsid w:val="00892B4E"/>
    <w:rsid w:val="00893409"/>
    <w:rsid w:val="008950F3"/>
    <w:rsid w:val="0089767F"/>
    <w:rsid w:val="008A0FC4"/>
    <w:rsid w:val="008A711A"/>
    <w:rsid w:val="008A76B6"/>
    <w:rsid w:val="008B3028"/>
    <w:rsid w:val="008C27CC"/>
    <w:rsid w:val="008C2BDF"/>
    <w:rsid w:val="008C36D7"/>
    <w:rsid w:val="008D2678"/>
    <w:rsid w:val="008D7160"/>
    <w:rsid w:val="008E3050"/>
    <w:rsid w:val="008E7076"/>
    <w:rsid w:val="008E7C5E"/>
    <w:rsid w:val="008F108B"/>
    <w:rsid w:val="008F3B35"/>
    <w:rsid w:val="008F3D16"/>
    <w:rsid w:val="008F573D"/>
    <w:rsid w:val="008F5D8A"/>
    <w:rsid w:val="008F5DAA"/>
    <w:rsid w:val="008F6BA0"/>
    <w:rsid w:val="008F6CDA"/>
    <w:rsid w:val="008F716D"/>
    <w:rsid w:val="00900732"/>
    <w:rsid w:val="00900963"/>
    <w:rsid w:val="0090293A"/>
    <w:rsid w:val="009050EC"/>
    <w:rsid w:val="00905CDF"/>
    <w:rsid w:val="00906192"/>
    <w:rsid w:val="0090702B"/>
    <w:rsid w:val="00907688"/>
    <w:rsid w:val="0090DA39"/>
    <w:rsid w:val="00914077"/>
    <w:rsid w:val="00914C38"/>
    <w:rsid w:val="00916031"/>
    <w:rsid w:val="00916A23"/>
    <w:rsid w:val="00924E37"/>
    <w:rsid w:val="00927DE9"/>
    <w:rsid w:val="00930482"/>
    <w:rsid w:val="0093085C"/>
    <w:rsid w:val="00933C18"/>
    <w:rsid w:val="00934E2C"/>
    <w:rsid w:val="00941B3D"/>
    <w:rsid w:val="00945C46"/>
    <w:rsid w:val="00945DDB"/>
    <w:rsid w:val="00950C22"/>
    <w:rsid w:val="009539E9"/>
    <w:rsid w:val="00953F3B"/>
    <w:rsid w:val="009563CA"/>
    <w:rsid w:val="00957126"/>
    <w:rsid w:val="0096464A"/>
    <w:rsid w:val="009665CE"/>
    <w:rsid w:val="0097140D"/>
    <w:rsid w:val="00972BF9"/>
    <w:rsid w:val="00974D81"/>
    <w:rsid w:val="00976473"/>
    <w:rsid w:val="009836E9"/>
    <w:rsid w:val="00984651"/>
    <w:rsid w:val="00984B27"/>
    <w:rsid w:val="009A0E60"/>
    <w:rsid w:val="009A0E7B"/>
    <w:rsid w:val="009B20AE"/>
    <w:rsid w:val="009B407C"/>
    <w:rsid w:val="009C299E"/>
    <w:rsid w:val="009C699F"/>
    <w:rsid w:val="009C6F67"/>
    <w:rsid w:val="009C7F74"/>
    <w:rsid w:val="009D04BF"/>
    <w:rsid w:val="009D08B2"/>
    <w:rsid w:val="009D1FB2"/>
    <w:rsid w:val="009D5579"/>
    <w:rsid w:val="009E0EB2"/>
    <w:rsid w:val="009E2D7C"/>
    <w:rsid w:val="009E4BAC"/>
    <w:rsid w:val="009F14EE"/>
    <w:rsid w:val="009F4647"/>
    <w:rsid w:val="00A01410"/>
    <w:rsid w:val="00A031AD"/>
    <w:rsid w:val="00A040B3"/>
    <w:rsid w:val="00A12483"/>
    <w:rsid w:val="00A1264C"/>
    <w:rsid w:val="00A15227"/>
    <w:rsid w:val="00A15800"/>
    <w:rsid w:val="00A211BB"/>
    <w:rsid w:val="00A2637D"/>
    <w:rsid w:val="00A274ED"/>
    <w:rsid w:val="00A31990"/>
    <w:rsid w:val="00A31A57"/>
    <w:rsid w:val="00A32B5A"/>
    <w:rsid w:val="00A367B6"/>
    <w:rsid w:val="00A37129"/>
    <w:rsid w:val="00A377CA"/>
    <w:rsid w:val="00A42021"/>
    <w:rsid w:val="00A425D2"/>
    <w:rsid w:val="00A430EA"/>
    <w:rsid w:val="00A50046"/>
    <w:rsid w:val="00A53506"/>
    <w:rsid w:val="00A539A7"/>
    <w:rsid w:val="00A568C2"/>
    <w:rsid w:val="00A6765E"/>
    <w:rsid w:val="00A703F9"/>
    <w:rsid w:val="00A719F9"/>
    <w:rsid w:val="00A727F8"/>
    <w:rsid w:val="00A74012"/>
    <w:rsid w:val="00A75BDF"/>
    <w:rsid w:val="00A75C51"/>
    <w:rsid w:val="00A761C8"/>
    <w:rsid w:val="00A80FB5"/>
    <w:rsid w:val="00A833DE"/>
    <w:rsid w:val="00A8691B"/>
    <w:rsid w:val="00A92866"/>
    <w:rsid w:val="00A93761"/>
    <w:rsid w:val="00A94D4B"/>
    <w:rsid w:val="00A954BE"/>
    <w:rsid w:val="00AA31AE"/>
    <w:rsid w:val="00AA6698"/>
    <w:rsid w:val="00AA7333"/>
    <w:rsid w:val="00AB0657"/>
    <w:rsid w:val="00AB4616"/>
    <w:rsid w:val="00AC0CA1"/>
    <w:rsid w:val="00AC3D3B"/>
    <w:rsid w:val="00AC5CF0"/>
    <w:rsid w:val="00AC6AA1"/>
    <w:rsid w:val="00AD02A3"/>
    <w:rsid w:val="00AD19D8"/>
    <w:rsid w:val="00AD2F0D"/>
    <w:rsid w:val="00AD454E"/>
    <w:rsid w:val="00AD4B77"/>
    <w:rsid w:val="00AD6145"/>
    <w:rsid w:val="00AE0A9B"/>
    <w:rsid w:val="00AE2F7F"/>
    <w:rsid w:val="00AE46CF"/>
    <w:rsid w:val="00AF5B66"/>
    <w:rsid w:val="00B033FC"/>
    <w:rsid w:val="00B05A27"/>
    <w:rsid w:val="00B10212"/>
    <w:rsid w:val="00B11420"/>
    <w:rsid w:val="00B13FCC"/>
    <w:rsid w:val="00B144E0"/>
    <w:rsid w:val="00B17F20"/>
    <w:rsid w:val="00B20F2F"/>
    <w:rsid w:val="00B242D1"/>
    <w:rsid w:val="00B264E9"/>
    <w:rsid w:val="00B30736"/>
    <w:rsid w:val="00B32347"/>
    <w:rsid w:val="00B34582"/>
    <w:rsid w:val="00B345A9"/>
    <w:rsid w:val="00B35585"/>
    <w:rsid w:val="00B363E7"/>
    <w:rsid w:val="00B36F1F"/>
    <w:rsid w:val="00B41782"/>
    <w:rsid w:val="00B44591"/>
    <w:rsid w:val="00B4541A"/>
    <w:rsid w:val="00B47E78"/>
    <w:rsid w:val="00B47EFE"/>
    <w:rsid w:val="00B53153"/>
    <w:rsid w:val="00B54C81"/>
    <w:rsid w:val="00B55466"/>
    <w:rsid w:val="00B5675C"/>
    <w:rsid w:val="00B617BC"/>
    <w:rsid w:val="00B6695A"/>
    <w:rsid w:val="00B750A5"/>
    <w:rsid w:val="00B758B3"/>
    <w:rsid w:val="00B75A0A"/>
    <w:rsid w:val="00B7736B"/>
    <w:rsid w:val="00B8102A"/>
    <w:rsid w:val="00B8135C"/>
    <w:rsid w:val="00B82718"/>
    <w:rsid w:val="00B8349A"/>
    <w:rsid w:val="00B91CDE"/>
    <w:rsid w:val="00B91DC8"/>
    <w:rsid w:val="00B92926"/>
    <w:rsid w:val="00B92C56"/>
    <w:rsid w:val="00B95C33"/>
    <w:rsid w:val="00BA0037"/>
    <w:rsid w:val="00BA2030"/>
    <w:rsid w:val="00BA2322"/>
    <w:rsid w:val="00BA2F20"/>
    <w:rsid w:val="00BA79D2"/>
    <w:rsid w:val="00BA7FB3"/>
    <w:rsid w:val="00BB15E0"/>
    <w:rsid w:val="00BB1C8F"/>
    <w:rsid w:val="00BB1E57"/>
    <w:rsid w:val="00BC30A7"/>
    <w:rsid w:val="00BC32FC"/>
    <w:rsid w:val="00BD229B"/>
    <w:rsid w:val="00BD29A6"/>
    <w:rsid w:val="00BD4333"/>
    <w:rsid w:val="00BD68A9"/>
    <w:rsid w:val="00BE2790"/>
    <w:rsid w:val="00BE2D73"/>
    <w:rsid w:val="00BE3B48"/>
    <w:rsid w:val="00BE5C84"/>
    <w:rsid w:val="00BF1270"/>
    <w:rsid w:val="00BF1D64"/>
    <w:rsid w:val="00BF2FA8"/>
    <w:rsid w:val="00BF30C4"/>
    <w:rsid w:val="00BF5027"/>
    <w:rsid w:val="00C00634"/>
    <w:rsid w:val="00C01373"/>
    <w:rsid w:val="00C02FDF"/>
    <w:rsid w:val="00C05483"/>
    <w:rsid w:val="00C05C78"/>
    <w:rsid w:val="00C06488"/>
    <w:rsid w:val="00C0675C"/>
    <w:rsid w:val="00C07513"/>
    <w:rsid w:val="00C0762B"/>
    <w:rsid w:val="00C07EB0"/>
    <w:rsid w:val="00C10501"/>
    <w:rsid w:val="00C14E35"/>
    <w:rsid w:val="00C15F20"/>
    <w:rsid w:val="00C170DA"/>
    <w:rsid w:val="00C1773F"/>
    <w:rsid w:val="00C1799E"/>
    <w:rsid w:val="00C2038F"/>
    <w:rsid w:val="00C242DE"/>
    <w:rsid w:val="00C30324"/>
    <w:rsid w:val="00C31155"/>
    <w:rsid w:val="00C32F26"/>
    <w:rsid w:val="00C333AE"/>
    <w:rsid w:val="00C36BF4"/>
    <w:rsid w:val="00C37C17"/>
    <w:rsid w:val="00C43A4B"/>
    <w:rsid w:val="00C46D9D"/>
    <w:rsid w:val="00C50939"/>
    <w:rsid w:val="00C513D5"/>
    <w:rsid w:val="00C51459"/>
    <w:rsid w:val="00C52F4C"/>
    <w:rsid w:val="00C53FF1"/>
    <w:rsid w:val="00C5551E"/>
    <w:rsid w:val="00C55CFB"/>
    <w:rsid w:val="00C576A9"/>
    <w:rsid w:val="00C6073F"/>
    <w:rsid w:val="00C630B2"/>
    <w:rsid w:val="00C671BC"/>
    <w:rsid w:val="00C67A94"/>
    <w:rsid w:val="00C67DEA"/>
    <w:rsid w:val="00C71EB6"/>
    <w:rsid w:val="00C73EF0"/>
    <w:rsid w:val="00C74840"/>
    <w:rsid w:val="00C75582"/>
    <w:rsid w:val="00C7565E"/>
    <w:rsid w:val="00C80BE4"/>
    <w:rsid w:val="00C82199"/>
    <w:rsid w:val="00C861C0"/>
    <w:rsid w:val="00C906BF"/>
    <w:rsid w:val="00C92714"/>
    <w:rsid w:val="00C92D75"/>
    <w:rsid w:val="00CA0830"/>
    <w:rsid w:val="00CA45D9"/>
    <w:rsid w:val="00CA47A9"/>
    <w:rsid w:val="00CA7024"/>
    <w:rsid w:val="00CA71F9"/>
    <w:rsid w:val="00CB02E6"/>
    <w:rsid w:val="00CB05F4"/>
    <w:rsid w:val="00CB25BB"/>
    <w:rsid w:val="00CB2F10"/>
    <w:rsid w:val="00CB48B6"/>
    <w:rsid w:val="00CB5CE6"/>
    <w:rsid w:val="00CB630C"/>
    <w:rsid w:val="00CB68B9"/>
    <w:rsid w:val="00CC2214"/>
    <w:rsid w:val="00CC35C2"/>
    <w:rsid w:val="00CD191E"/>
    <w:rsid w:val="00CD386E"/>
    <w:rsid w:val="00CD3CE1"/>
    <w:rsid w:val="00CD4A7F"/>
    <w:rsid w:val="00CD74ED"/>
    <w:rsid w:val="00CE0226"/>
    <w:rsid w:val="00CE0754"/>
    <w:rsid w:val="00CE2385"/>
    <w:rsid w:val="00CE26C4"/>
    <w:rsid w:val="00CE310E"/>
    <w:rsid w:val="00CE4928"/>
    <w:rsid w:val="00CE58B0"/>
    <w:rsid w:val="00CE58B1"/>
    <w:rsid w:val="00CE7106"/>
    <w:rsid w:val="00CF2ACE"/>
    <w:rsid w:val="00CF3512"/>
    <w:rsid w:val="00CF36EB"/>
    <w:rsid w:val="00CF4918"/>
    <w:rsid w:val="00CF7792"/>
    <w:rsid w:val="00D04F97"/>
    <w:rsid w:val="00D057F8"/>
    <w:rsid w:val="00D05F8E"/>
    <w:rsid w:val="00D0692A"/>
    <w:rsid w:val="00D06F8E"/>
    <w:rsid w:val="00D10F81"/>
    <w:rsid w:val="00D13A07"/>
    <w:rsid w:val="00D144C1"/>
    <w:rsid w:val="00D16621"/>
    <w:rsid w:val="00D168EA"/>
    <w:rsid w:val="00D21955"/>
    <w:rsid w:val="00D22113"/>
    <w:rsid w:val="00D23B1C"/>
    <w:rsid w:val="00D25E9A"/>
    <w:rsid w:val="00D26236"/>
    <w:rsid w:val="00D26B77"/>
    <w:rsid w:val="00D30BF4"/>
    <w:rsid w:val="00D30E2D"/>
    <w:rsid w:val="00D32CBD"/>
    <w:rsid w:val="00D378CC"/>
    <w:rsid w:val="00D37B8B"/>
    <w:rsid w:val="00D408E3"/>
    <w:rsid w:val="00D418AE"/>
    <w:rsid w:val="00D44CC3"/>
    <w:rsid w:val="00D47643"/>
    <w:rsid w:val="00D5313E"/>
    <w:rsid w:val="00D539EA"/>
    <w:rsid w:val="00D53E0B"/>
    <w:rsid w:val="00D55DF1"/>
    <w:rsid w:val="00D56184"/>
    <w:rsid w:val="00D62F2F"/>
    <w:rsid w:val="00D634E1"/>
    <w:rsid w:val="00D652F6"/>
    <w:rsid w:val="00D67CC8"/>
    <w:rsid w:val="00D70F3A"/>
    <w:rsid w:val="00D718BF"/>
    <w:rsid w:val="00D73CC8"/>
    <w:rsid w:val="00D744B8"/>
    <w:rsid w:val="00D7508E"/>
    <w:rsid w:val="00D812E8"/>
    <w:rsid w:val="00D84D40"/>
    <w:rsid w:val="00D86831"/>
    <w:rsid w:val="00D86BFB"/>
    <w:rsid w:val="00D879F1"/>
    <w:rsid w:val="00D9051B"/>
    <w:rsid w:val="00D91194"/>
    <w:rsid w:val="00D95073"/>
    <w:rsid w:val="00D95E54"/>
    <w:rsid w:val="00D9651E"/>
    <w:rsid w:val="00D97A7F"/>
    <w:rsid w:val="00DA1528"/>
    <w:rsid w:val="00DA2250"/>
    <w:rsid w:val="00DA472B"/>
    <w:rsid w:val="00DA5637"/>
    <w:rsid w:val="00DA6481"/>
    <w:rsid w:val="00DA6E38"/>
    <w:rsid w:val="00DA7489"/>
    <w:rsid w:val="00DA7598"/>
    <w:rsid w:val="00DB2873"/>
    <w:rsid w:val="00DB36E5"/>
    <w:rsid w:val="00DC2A9C"/>
    <w:rsid w:val="00DC3C0B"/>
    <w:rsid w:val="00DC3CDE"/>
    <w:rsid w:val="00DC5825"/>
    <w:rsid w:val="00DC70D2"/>
    <w:rsid w:val="00DD10F4"/>
    <w:rsid w:val="00DD229D"/>
    <w:rsid w:val="00DD328A"/>
    <w:rsid w:val="00DE2C41"/>
    <w:rsid w:val="00DE3327"/>
    <w:rsid w:val="00DE558A"/>
    <w:rsid w:val="00DE7711"/>
    <w:rsid w:val="00DE7E03"/>
    <w:rsid w:val="00DF088C"/>
    <w:rsid w:val="00DF0C2D"/>
    <w:rsid w:val="00DF51D2"/>
    <w:rsid w:val="00DF5713"/>
    <w:rsid w:val="00DF6DA9"/>
    <w:rsid w:val="00E014C0"/>
    <w:rsid w:val="00E02816"/>
    <w:rsid w:val="00E02EC8"/>
    <w:rsid w:val="00E073FA"/>
    <w:rsid w:val="00E10D49"/>
    <w:rsid w:val="00E16039"/>
    <w:rsid w:val="00E16214"/>
    <w:rsid w:val="00E164D1"/>
    <w:rsid w:val="00E16751"/>
    <w:rsid w:val="00E23D27"/>
    <w:rsid w:val="00E27325"/>
    <w:rsid w:val="00E33BF4"/>
    <w:rsid w:val="00E33EB5"/>
    <w:rsid w:val="00E40163"/>
    <w:rsid w:val="00E41932"/>
    <w:rsid w:val="00E43667"/>
    <w:rsid w:val="00E43EF7"/>
    <w:rsid w:val="00E447D8"/>
    <w:rsid w:val="00E46A59"/>
    <w:rsid w:val="00E519D2"/>
    <w:rsid w:val="00E51E73"/>
    <w:rsid w:val="00E52000"/>
    <w:rsid w:val="00E520C3"/>
    <w:rsid w:val="00E53879"/>
    <w:rsid w:val="00E54B5E"/>
    <w:rsid w:val="00E57447"/>
    <w:rsid w:val="00E607A6"/>
    <w:rsid w:val="00E64ED5"/>
    <w:rsid w:val="00E651DF"/>
    <w:rsid w:val="00E66B2A"/>
    <w:rsid w:val="00E70340"/>
    <w:rsid w:val="00E72585"/>
    <w:rsid w:val="00E739EC"/>
    <w:rsid w:val="00E742FF"/>
    <w:rsid w:val="00E749C8"/>
    <w:rsid w:val="00E7541D"/>
    <w:rsid w:val="00E76EFF"/>
    <w:rsid w:val="00E77898"/>
    <w:rsid w:val="00E817A7"/>
    <w:rsid w:val="00E83ED8"/>
    <w:rsid w:val="00E8653A"/>
    <w:rsid w:val="00E92585"/>
    <w:rsid w:val="00E92608"/>
    <w:rsid w:val="00E92690"/>
    <w:rsid w:val="00E9375E"/>
    <w:rsid w:val="00E93A1D"/>
    <w:rsid w:val="00E957CA"/>
    <w:rsid w:val="00E97C50"/>
    <w:rsid w:val="00E97E70"/>
    <w:rsid w:val="00EA17FD"/>
    <w:rsid w:val="00EA1A16"/>
    <w:rsid w:val="00EA2611"/>
    <w:rsid w:val="00EA61FC"/>
    <w:rsid w:val="00EA76E7"/>
    <w:rsid w:val="00EB01FA"/>
    <w:rsid w:val="00EB2B75"/>
    <w:rsid w:val="00EB4E35"/>
    <w:rsid w:val="00EB59B3"/>
    <w:rsid w:val="00EC248C"/>
    <w:rsid w:val="00EC32D5"/>
    <w:rsid w:val="00EC6974"/>
    <w:rsid w:val="00EC7F30"/>
    <w:rsid w:val="00ED1788"/>
    <w:rsid w:val="00ED38C6"/>
    <w:rsid w:val="00ED5238"/>
    <w:rsid w:val="00ED54B6"/>
    <w:rsid w:val="00ED5BB5"/>
    <w:rsid w:val="00ED728B"/>
    <w:rsid w:val="00EE1A1A"/>
    <w:rsid w:val="00EE4F30"/>
    <w:rsid w:val="00EE7D4B"/>
    <w:rsid w:val="00EF33B3"/>
    <w:rsid w:val="00EF60FC"/>
    <w:rsid w:val="00F03AA3"/>
    <w:rsid w:val="00F063CD"/>
    <w:rsid w:val="00F130B7"/>
    <w:rsid w:val="00F140FE"/>
    <w:rsid w:val="00F15980"/>
    <w:rsid w:val="00F16B99"/>
    <w:rsid w:val="00F20F20"/>
    <w:rsid w:val="00F23282"/>
    <w:rsid w:val="00F24F45"/>
    <w:rsid w:val="00F25E80"/>
    <w:rsid w:val="00F272F5"/>
    <w:rsid w:val="00F27CAD"/>
    <w:rsid w:val="00F30385"/>
    <w:rsid w:val="00F308ED"/>
    <w:rsid w:val="00F33691"/>
    <w:rsid w:val="00F33CAC"/>
    <w:rsid w:val="00F33E79"/>
    <w:rsid w:val="00F34DFE"/>
    <w:rsid w:val="00F406FC"/>
    <w:rsid w:val="00F42004"/>
    <w:rsid w:val="00F5151C"/>
    <w:rsid w:val="00F54CAD"/>
    <w:rsid w:val="00F56984"/>
    <w:rsid w:val="00F601F0"/>
    <w:rsid w:val="00F6502A"/>
    <w:rsid w:val="00F6691E"/>
    <w:rsid w:val="00F71618"/>
    <w:rsid w:val="00F73A8B"/>
    <w:rsid w:val="00F7674C"/>
    <w:rsid w:val="00F81C91"/>
    <w:rsid w:val="00F85E58"/>
    <w:rsid w:val="00F85E95"/>
    <w:rsid w:val="00F85EE0"/>
    <w:rsid w:val="00F94663"/>
    <w:rsid w:val="00F97CDF"/>
    <w:rsid w:val="00FA3996"/>
    <w:rsid w:val="00FB0710"/>
    <w:rsid w:val="00FB0C4E"/>
    <w:rsid w:val="00FB1466"/>
    <w:rsid w:val="00FB536D"/>
    <w:rsid w:val="00FB5D00"/>
    <w:rsid w:val="00FB6C30"/>
    <w:rsid w:val="00FC240D"/>
    <w:rsid w:val="00FC49A6"/>
    <w:rsid w:val="00FC4F03"/>
    <w:rsid w:val="00FC7E20"/>
    <w:rsid w:val="00FD1961"/>
    <w:rsid w:val="00FD1A97"/>
    <w:rsid w:val="00FD4362"/>
    <w:rsid w:val="00FE0BED"/>
    <w:rsid w:val="00FE153A"/>
    <w:rsid w:val="00FE1608"/>
    <w:rsid w:val="00FE1975"/>
    <w:rsid w:val="00FE19FB"/>
    <w:rsid w:val="00FE1FCE"/>
    <w:rsid w:val="00FE21F0"/>
    <w:rsid w:val="00FE2D7B"/>
    <w:rsid w:val="00FE3494"/>
    <w:rsid w:val="00FE6319"/>
    <w:rsid w:val="00FE6602"/>
    <w:rsid w:val="00FF019A"/>
    <w:rsid w:val="00FF084F"/>
    <w:rsid w:val="00FF0EA8"/>
    <w:rsid w:val="00FF101A"/>
    <w:rsid w:val="00FF1411"/>
    <w:rsid w:val="00FF1F57"/>
    <w:rsid w:val="00FF2D3E"/>
    <w:rsid w:val="00FF4910"/>
    <w:rsid w:val="00FF64F9"/>
    <w:rsid w:val="0172EB26"/>
    <w:rsid w:val="01CFDC94"/>
    <w:rsid w:val="01DB769A"/>
    <w:rsid w:val="01FF6FAF"/>
    <w:rsid w:val="0210F249"/>
    <w:rsid w:val="0245D0C1"/>
    <w:rsid w:val="0266B31F"/>
    <w:rsid w:val="026EE9C2"/>
    <w:rsid w:val="02AF1BF7"/>
    <w:rsid w:val="02C29F8F"/>
    <w:rsid w:val="02DAB565"/>
    <w:rsid w:val="02DFE08A"/>
    <w:rsid w:val="0349AB10"/>
    <w:rsid w:val="035A27CF"/>
    <w:rsid w:val="03B52EF4"/>
    <w:rsid w:val="03E4F58C"/>
    <w:rsid w:val="040E551E"/>
    <w:rsid w:val="042686BA"/>
    <w:rsid w:val="043A2254"/>
    <w:rsid w:val="04666E69"/>
    <w:rsid w:val="047041FA"/>
    <w:rsid w:val="04A05A12"/>
    <w:rsid w:val="04B555B7"/>
    <w:rsid w:val="04E63956"/>
    <w:rsid w:val="0567A24F"/>
    <w:rsid w:val="0582AFF8"/>
    <w:rsid w:val="05D457D2"/>
    <w:rsid w:val="0607306D"/>
    <w:rsid w:val="064C9ABD"/>
    <w:rsid w:val="065B8F06"/>
    <w:rsid w:val="066C5171"/>
    <w:rsid w:val="067C8338"/>
    <w:rsid w:val="06D70486"/>
    <w:rsid w:val="070D10D4"/>
    <w:rsid w:val="074F5D13"/>
    <w:rsid w:val="0753E11F"/>
    <w:rsid w:val="0799CFF8"/>
    <w:rsid w:val="07AFF11B"/>
    <w:rsid w:val="087E03EB"/>
    <w:rsid w:val="0895BEBA"/>
    <w:rsid w:val="08A80686"/>
    <w:rsid w:val="08DE245E"/>
    <w:rsid w:val="0955CAC1"/>
    <w:rsid w:val="096FBCCC"/>
    <w:rsid w:val="099064FD"/>
    <w:rsid w:val="0998D87B"/>
    <w:rsid w:val="09F0DF3C"/>
    <w:rsid w:val="0A1FD8B5"/>
    <w:rsid w:val="0A77E364"/>
    <w:rsid w:val="0A85FDD2"/>
    <w:rsid w:val="0A9842FD"/>
    <w:rsid w:val="0AA1AFD0"/>
    <w:rsid w:val="0ACABC1E"/>
    <w:rsid w:val="0B4A8C6B"/>
    <w:rsid w:val="0B70D0DF"/>
    <w:rsid w:val="0B8ACEC2"/>
    <w:rsid w:val="0C42248C"/>
    <w:rsid w:val="0CB0DB10"/>
    <w:rsid w:val="0CBDA16A"/>
    <w:rsid w:val="0CF27C7A"/>
    <w:rsid w:val="0D26BB80"/>
    <w:rsid w:val="0D29A66E"/>
    <w:rsid w:val="0D45261E"/>
    <w:rsid w:val="0D58F21E"/>
    <w:rsid w:val="0D72CBE6"/>
    <w:rsid w:val="0DC69C3B"/>
    <w:rsid w:val="0DEF64F6"/>
    <w:rsid w:val="0E126B72"/>
    <w:rsid w:val="0E16A654"/>
    <w:rsid w:val="0E2458A0"/>
    <w:rsid w:val="0E5D50D8"/>
    <w:rsid w:val="0E6701A2"/>
    <w:rsid w:val="0F2BA428"/>
    <w:rsid w:val="0F3D6B74"/>
    <w:rsid w:val="0F4B4A92"/>
    <w:rsid w:val="0FCFB662"/>
    <w:rsid w:val="0FD006EB"/>
    <w:rsid w:val="0FDB8D3D"/>
    <w:rsid w:val="0FFB3B01"/>
    <w:rsid w:val="104A4C6F"/>
    <w:rsid w:val="106A30EB"/>
    <w:rsid w:val="108ECE40"/>
    <w:rsid w:val="112AF6B7"/>
    <w:rsid w:val="114656FF"/>
    <w:rsid w:val="119B840A"/>
    <w:rsid w:val="11AE11DE"/>
    <w:rsid w:val="11BBBB5A"/>
    <w:rsid w:val="11E50CC2"/>
    <w:rsid w:val="121A95CE"/>
    <w:rsid w:val="127DA321"/>
    <w:rsid w:val="1289280E"/>
    <w:rsid w:val="12B29A85"/>
    <w:rsid w:val="12FDDD11"/>
    <w:rsid w:val="13329E67"/>
    <w:rsid w:val="133996E3"/>
    <w:rsid w:val="134C5405"/>
    <w:rsid w:val="13A6F5C6"/>
    <w:rsid w:val="13BE57EA"/>
    <w:rsid w:val="13D209EF"/>
    <w:rsid w:val="13D39D41"/>
    <w:rsid w:val="13F27291"/>
    <w:rsid w:val="13FAFD82"/>
    <w:rsid w:val="141F4B52"/>
    <w:rsid w:val="1434F82D"/>
    <w:rsid w:val="1485BFFF"/>
    <w:rsid w:val="14C08190"/>
    <w:rsid w:val="15185EBD"/>
    <w:rsid w:val="1533F771"/>
    <w:rsid w:val="1592AD77"/>
    <w:rsid w:val="15B43AA8"/>
    <w:rsid w:val="1674B5C2"/>
    <w:rsid w:val="16A98466"/>
    <w:rsid w:val="16E294A6"/>
    <w:rsid w:val="172AE214"/>
    <w:rsid w:val="17937A82"/>
    <w:rsid w:val="17985630"/>
    <w:rsid w:val="17B67BCC"/>
    <w:rsid w:val="18032079"/>
    <w:rsid w:val="18187713"/>
    <w:rsid w:val="183695CC"/>
    <w:rsid w:val="183E01F8"/>
    <w:rsid w:val="184D8186"/>
    <w:rsid w:val="18885B41"/>
    <w:rsid w:val="18B9FD6E"/>
    <w:rsid w:val="190FE4AB"/>
    <w:rsid w:val="192F4AE3"/>
    <w:rsid w:val="1A74B3CF"/>
    <w:rsid w:val="1A80C133"/>
    <w:rsid w:val="1AB06954"/>
    <w:rsid w:val="1AB89F03"/>
    <w:rsid w:val="1ACE4E05"/>
    <w:rsid w:val="1AE1E915"/>
    <w:rsid w:val="1AEF17F7"/>
    <w:rsid w:val="1B712CF7"/>
    <w:rsid w:val="1B7AB248"/>
    <w:rsid w:val="1B94F4FF"/>
    <w:rsid w:val="1BAFC239"/>
    <w:rsid w:val="1BB45A0C"/>
    <w:rsid w:val="1BC4DAA2"/>
    <w:rsid w:val="1BC97883"/>
    <w:rsid w:val="1C10FE79"/>
    <w:rsid w:val="1C1574E1"/>
    <w:rsid w:val="1C1CB695"/>
    <w:rsid w:val="1C2C9281"/>
    <w:rsid w:val="1C535131"/>
    <w:rsid w:val="1C8793A0"/>
    <w:rsid w:val="1CB79498"/>
    <w:rsid w:val="1D3C08F1"/>
    <w:rsid w:val="1DDDC985"/>
    <w:rsid w:val="1E5497E0"/>
    <w:rsid w:val="1EFD23DB"/>
    <w:rsid w:val="1F23527C"/>
    <w:rsid w:val="1F28056A"/>
    <w:rsid w:val="1F30E35D"/>
    <w:rsid w:val="1F318105"/>
    <w:rsid w:val="1F4EE498"/>
    <w:rsid w:val="1F81267E"/>
    <w:rsid w:val="1F8890A8"/>
    <w:rsid w:val="1FA4E85F"/>
    <w:rsid w:val="21562B03"/>
    <w:rsid w:val="21621C46"/>
    <w:rsid w:val="217BE673"/>
    <w:rsid w:val="218562C4"/>
    <w:rsid w:val="21AAEA0C"/>
    <w:rsid w:val="21E07FF7"/>
    <w:rsid w:val="21F41521"/>
    <w:rsid w:val="222835B2"/>
    <w:rsid w:val="231C8120"/>
    <w:rsid w:val="23324B59"/>
    <w:rsid w:val="23454D82"/>
    <w:rsid w:val="23B79F12"/>
    <w:rsid w:val="23F712EB"/>
    <w:rsid w:val="2401FEEF"/>
    <w:rsid w:val="240FEE32"/>
    <w:rsid w:val="24241197"/>
    <w:rsid w:val="245C4662"/>
    <w:rsid w:val="249F9B9B"/>
    <w:rsid w:val="24A8ABF9"/>
    <w:rsid w:val="256AFA06"/>
    <w:rsid w:val="25DCE73D"/>
    <w:rsid w:val="25E71B96"/>
    <w:rsid w:val="25F640AF"/>
    <w:rsid w:val="26088FFC"/>
    <w:rsid w:val="263626B2"/>
    <w:rsid w:val="2668BB70"/>
    <w:rsid w:val="2670EA21"/>
    <w:rsid w:val="267CAB2A"/>
    <w:rsid w:val="26CE7E37"/>
    <w:rsid w:val="26D9DBA9"/>
    <w:rsid w:val="26FD34E2"/>
    <w:rsid w:val="273BC4FF"/>
    <w:rsid w:val="2811C452"/>
    <w:rsid w:val="281BDFE1"/>
    <w:rsid w:val="282632DC"/>
    <w:rsid w:val="284AE444"/>
    <w:rsid w:val="2850BED3"/>
    <w:rsid w:val="2897B083"/>
    <w:rsid w:val="28B3E6E4"/>
    <w:rsid w:val="28B5254E"/>
    <w:rsid w:val="28CE2465"/>
    <w:rsid w:val="28EE557B"/>
    <w:rsid w:val="28FD9156"/>
    <w:rsid w:val="290B557D"/>
    <w:rsid w:val="291D6ECC"/>
    <w:rsid w:val="293E94A2"/>
    <w:rsid w:val="298B2FE5"/>
    <w:rsid w:val="29DF57F0"/>
    <w:rsid w:val="2A1EA82A"/>
    <w:rsid w:val="2A22429E"/>
    <w:rsid w:val="2A5126B9"/>
    <w:rsid w:val="2A9BD22E"/>
    <w:rsid w:val="2B0739CD"/>
    <w:rsid w:val="2B270046"/>
    <w:rsid w:val="2B3C1315"/>
    <w:rsid w:val="2B527E49"/>
    <w:rsid w:val="2B54B38D"/>
    <w:rsid w:val="2B551D7C"/>
    <w:rsid w:val="2B9B55D0"/>
    <w:rsid w:val="2BD72D3E"/>
    <w:rsid w:val="2C401DCC"/>
    <w:rsid w:val="2CD43267"/>
    <w:rsid w:val="2CE293C0"/>
    <w:rsid w:val="2D047BB7"/>
    <w:rsid w:val="2D0D772D"/>
    <w:rsid w:val="2D1F7378"/>
    <w:rsid w:val="2D230E29"/>
    <w:rsid w:val="2D96C819"/>
    <w:rsid w:val="2D9D642B"/>
    <w:rsid w:val="2DD218AC"/>
    <w:rsid w:val="2E0F42B5"/>
    <w:rsid w:val="2E2C1C2F"/>
    <w:rsid w:val="2E40726B"/>
    <w:rsid w:val="2E691430"/>
    <w:rsid w:val="2EC0B474"/>
    <w:rsid w:val="2F195699"/>
    <w:rsid w:val="2F46EF33"/>
    <w:rsid w:val="2F48127D"/>
    <w:rsid w:val="2F6B9A71"/>
    <w:rsid w:val="2FBBAB6C"/>
    <w:rsid w:val="2FCA41CD"/>
    <w:rsid w:val="30065026"/>
    <w:rsid w:val="300EB000"/>
    <w:rsid w:val="30191A3E"/>
    <w:rsid w:val="306640E3"/>
    <w:rsid w:val="307A14DC"/>
    <w:rsid w:val="307D8B8D"/>
    <w:rsid w:val="30863047"/>
    <w:rsid w:val="30C5802D"/>
    <w:rsid w:val="3147F03D"/>
    <w:rsid w:val="3162CB09"/>
    <w:rsid w:val="3215E53D"/>
    <w:rsid w:val="326769AA"/>
    <w:rsid w:val="32828160"/>
    <w:rsid w:val="328DA40A"/>
    <w:rsid w:val="32A6DC06"/>
    <w:rsid w:val="32A87F0D"/>
    <w:rsid w:val="333866E1"/>
    <w:rsid w:val="3342DE8E"/>
    <w:rsid w:val="33BD8FF2"/>
    <w:rsid w:val="3478483E"/>
    <w:rsid w:val="34881174"/>
    <w:rsid w:val="34995893"/>
    <w:rsid w:val="34CCD8B9"/>
    <w:rsid w:val="34E05FC2"/>
    <w:rsid w:val="34E0CF85"/>
    <w:rsid w:val="35EF2DE2"/>
    <w:rsid w:val="3623E087"/>
    <w:rsid w:val="3663D9F9"/>
    <w:rsid w:val="370ACAE3"/>
    <w:rsid w:val="37BC3C58"/>
    <w:rsid w:val="37C7C46F"/>
    <w:rsid w:val="37F48F1B"/>
    <w:rsid w:val="3801F779"/>
    <w:rsid w:val="381BC0EB"/>
    <w:rsid w:val="3841F9D5"/>
    <w:rsid w:val="3878650E"/>
    <w:rsid w:val="390B9C53"/>
    <w:rsid w:val="391063F7"/>
    <w:rsid w:val="3969FD57"/>
    <w:rsid w:val="396FBEE2"/>
    <w:rsid w:val="39C07B0D"/>
    <w:rsid w:val="39F4F35B"/>
    <w:rsid w:val="3A22A666"/>
    <w:rsid w:val="3A39D33A"/>
    <w:rsid w:val="3A8050F5"/>
    <w:rsid w:val="3B3EE492"/>
    <w:rsid w:val="3B63560D"/>
    <w:rsid w:val="3B74B83D"/>
    <w:rsid w:val="3BD0C108"/>
    <w:rsid w:val="3C69C4EC"/>
    <w:rsid w:val="3C7CE376"/>
    <w:rsid w:val="3C95D8F0"/>
    <w:rsid w:val="3CC3F963"/>
    <w:rsid w:val="3CF61C32"/>
    <w:rsid w:val="3E3FB3C1"/>
    <w:rsid w:val="3E6A75C5"/>
    <w:rsid w:val="3E998A52"/>
    <w:rsid w:val="3EFE1666"/>
    <w:rsid w:val="3F25053B"/>
    <w:rsid w:val="3F4DBCE0"/>
    <w:rsid w:val="3F58E084"/>
    <w:rsid w:val="3F9FC835"/>
    <w:rsid w:val="4016A59F"/>
    <w:rsid w:val="40183192"/>
    <w:rsid w:val="402034A3"/>
    <w:rsid w:val="4026796D"/>
    <w:rsid w:val="4042E784"/>
    <w:rsid w:val="4045D400"/>
    <w:rsid w:val="40CF4AED"/>
    <w:rsid w:val="40DEE288"/>
    <w:rsid w:val="40E2BE58"/>
    <w:rsid w:val="4133ABDC"/>
    <w:rsid w:val="41B18F98"/>
    <w:rsid w:val="41B5F3B4"/>
    <w:rsid w:val="41BB38C4"/>
    <w:rsid w:val="41BCC878"/>
    <w:rsid w:val="41C3ABA5"/>
    <w:rsid w:val="422E19B7"/>
    <w:rsid w:val="4231958E"/>
    <w:rsid w:val="4259335F"/>
    <w:rsid w:val="426B8082"/>
    <w:rsid w:val="426E178A"/>
    <w:rsid w:val="4276485E"/>
    <w:rsid w:val="428F3863"/>
    <w:rsid w:val="42C22010"/>
    <w:rsid w:val="43053BA6"/>
    <w:rsid w:val="436A90E1"/>
    <w:rsid w:val="43E8864D"/>
    <w:rsid w:val="442B6354"/>
    <w:rsid w:val="4472299B"/>
    <w:rsid w:val="44895344"/>
    <w:rsid w:val="44B31C9D"/>
    <w:rsid w:val="450D7624"/>
    <w:rsid w:val="4510AD3D"/>
    <w:rsid w:val="4571A386"/>
    <w:rsid w:val="4583A453"/>
    <w:rsid w:val="45863653"/>
    <w:rsid w:val="4592727D"/>
    <w:rsid w:val="45C6CF9D"/>
    <w:rsid w:val="45E93751"/>
    <w:rsid w:val="463161AF"/>
    <w:rsid w:val="463C7FE3"/>
    <w:rsid w:val="465838D5"/>
    <w:rsid w:val="46664DA1"/>
    <w:rsid w:val="46C87206"/>
    <w:rsid w:val="46C881A8"/>
    <w:rsid w:val="46E6AAD7"/>
    <w:rsid w:val="471BD76D"/>
    <w:rsid w:val="47C31110"/>
    <w:rsid w:val="47F32864"/>
    <w:rsid w:val="480075B7"/>
    <w:rsid w:val="48297AC6"/>
    <w:rsid w:val="4835BB74"/>
    <w:rsid w:val="48A45DD9"/>
    <w:rsid w:val="48BF1C4E"/>
    <w:rsid w:val="48EC2AA1"/>
    <w:rsid w:val="494E27B4"/>
    <w:rsid w:val="49C4DC07"/>
    <w:rsid w:val="4A2DC2DD"/>
    <w:rsid w:val="4A783352"/>
    <w:rsid w:val="4ADD7EB3"/>
    <w:rsid w:val="4AE863CE"/>
    <w:rsid w:val="4BE83F98"/>
    <w:rsid w:val="4BE8B41E"/>
    <w:rsid w:val="4BF49357"/>
    <w:rsid w:val="4BFDD267"/>
    <w:rsid w:val="4C36B5C3"/>
    <w:rsid w:val="4CCA6393"/>
    <w:rsid w:val="4CDDDD64"/>
    <w:rsid w:val="4D0D0F69"/>
    <w:rsid w:val="4DC05F83"/>
    <w:rsid w:val="4E021A7B"/>
    <w:rsid w:val="4E4FE288"/>
    <w:rsid w:val="4E75301F"/>
    <w:rsid w:val="4E9292C4"/>
    <w:rsid w:val="4F063521"/>
    <w:rsid w:val="4F1958CD"/>
    <w:rsid w:val="4F36345C"/>
    <w:rsid w:val="4F437420"/>
    <w:rsid w:val="4F63264D"/>
    <w:rsid w:val="4F986AD7"/>
    <w:rsid w:val="4FE60B46"/>
    <w:rsid w:val="501E6603"/>
    <w:rsid w:val="504137D0"/>
    <w:rsid w:val="50957CA0"/>
    <w:rsid w:val="50ABDFCD"/>
    <w:rsid w:val="50E07A28"/>
    <w:rsid w:val="50EB3281"/>
    <w:rsid w:val="510A43A4"/>
    <w:rsid w:val="512B1161"/>
    <w:rsid w:val="516145C2"/>
    <w:rsid w:val="518977EB"/>
    <w:rsid w:val="51998427"/>
    <w:rsid w:val="51E3749B"/>
    <w:rsid w:val="520A630E"/>
    <w:rsid w:val="5226D6F1"/>
    <w:rsid w:val="5245B751"/>
    <w:rsid w:val="52BC836E"/>
    <w:rsid w:val="52D6F25D"/>
    <w:rsid w:val="52EFE7F7"/>
    <w:rsid w:val="532721A3"/>
    <w:rsid w:val="5329ED25"/>
    <w:rsid w:val="533145A8"/>
    <w:rsid w:val="535C7217"/>
    <w:rsid w:val="53790006"/>
    <w:rsid w:val="53A2EC45"/>
    <w:rsid w:val="5462EBA9"/>
    <w:rsid w:val="54731BAC"/>
    <w:rsid w:val="54FDAE14"/>
    <w:rsid w:val="550BF134"/>
    <w:rsid w:val="5515F8BD"/>
    <w:rsid w:val="555CFE73"/>
    <w:rsid w:val="558E5CEC"/>
    <w:rsid w:val="5624F542"/>
    <w:rsid w:val="5627F294"/>
    <w:rsid w:val="56464893"/>
    <w:rsid w:val="5658EA71"/>
    <w:rsid w:val="56F34AA2"/>
    <w:rsid w:val="577F4EAA"/>
    <w:rsid w:val="57D4F5E0"/>
    <w:rsid w:val="57D8944D"/>
    <w:rsid w:val="57DDB05F"/>
    <w:rsid w:val="582E773E"/>
    <w:rsid w:val="583045BB"/>
    <w:rsid w:val="5833B25C"/>
    <w:rsid w:val="585A6F7E"/>
    <w:rsid w:val="58B6E84A"/>
    <w:rsid w:val="58C0488D"/>
    <w:rsid w:val="58D69043"/>
    <w:rsid w:val="58E1F3B9"/>
    <w:rsid w:val="59460A99"/>
    <w:rsid w:val="59C22655"/>
    <w:rsid w:val="5A39732E"/>
    <w:rsid w:val="5AFB82FB"/>
    <w:rsid w:val="5B056171"/>
    <w:rsid w:val="5B1036FC"/>
    <w:rsid w:val="5B10A935"/>
    <w:rsid w:val="5B71D2CB"/>
    <w:rsid w:val="5B766FA7"/>
    <w:rsid w:val="5B88B27D"/>
    <w:rsid w:val="5B9BD9CE"/>
    <w:rsid w:val="5BC9B3E7"/>
    <w:rsid w:val="5C29EBDA"/>
    <w:rsid w:val="5C4BD911"/>
    <w:rsid w:val="5C52B7D8"/>
    <w:rsid w:val="5CF9EA3D"/>
    <w:rsid w:val="5D1C312C"/>
    <w:rsid w:val="5D5229CE"/>
    <w:rsid w:val="5DAB2A58"/>
    <w:rsid w:val="5E7DFF40"/>
    <w:rsid w:val="5E836257"/>
    <w:rsid w:val="5EC1F915"/>
    <w:rsid w:val="5F027CD6"/>
    <w:rsid w:val="5F31BA2F"/>
    <w:rsid w:val="5F3D8AC4"/>
    <w:rsid w:val="5F4099B4"/>
    <w:rsid w:val="60434304"/>
    <w:rsid w:val="6058632F"/>
    <w:rsid w:val="6060845A"/>
    <w:rsid w:val="6060D08F"/>
    <w:rsid w:val="6139830B"/>
    <w:rsid w:val="618F33F5"/>
    <w:rsid w:val="61CD686D"/>
    <w:rsid w:val="62368C4B"/>
    <w:rsid w:val="62486C5F"/>
    <w:rsid w:val="62A4CF6E"/>
    <w:rsid w:val="63888DD7"/>
    <w:rsid w:val="63F3EEA4"/>
    <w:rsid w:val="6428FE0C"/>
    <w:rsid w:val="642D807A"/>
    <w:rsid w:val="644CC743"/>
    <w:rsid w:val="6502A653"/>
    <w:rsid w:val="65397149"/>
    <w:rsid w:val="6570248F"/>
    <w:rsid w:val="65D56127"/>
    <w:rsid w:val="65EDBD02"/>
    <w:rsid w:val="661988A8"/>
    <w:rsid w:val="6624CDE2"/>
    <w:rsid w:val="66F1D13A"/>
    <w:rsid w:val="66FD0DB8"/>
    <w:rsid w:val="670B4871"/>
    <w:rsid w:val="67AE691A"/>
    <w:rsid w:val="67BF2395"/>
    <w:rsid w:val="67CDBF72"/>
    <w:rsid w:val="68066DE6"/>
    <w:rsid w:val="6814A101"/>
    <w:rsid w:val="6852A2B4"/>
    <w:rsid w:val="68649CCF"/>
    <w:rsid w:val="68F1EBB5"/>
    <w:rsid w:val="690FC68B"/>
    <w:rsid w:val="697EAC12"/>
    <w:rsid w:val="6990020F"/>
    <w:rsid w:val="6997EEEC"/>
    <w:rsid w:val="699CEB90"/>
    <w:rsid w:val="69B79F0C"/>
    <w:rsid w:val="69BC2BFE"/>
    <w:rsid w:val="6AB42F61"/>
    <w:rsid w:val="6ACD9985"/>
    <w:rsid w:val="6AD21864"/>
    <w:rsid w:val="6AEB89F6"/>
    <w:rsid w:val="6B2569BF"/>
    <w:rsid w:val="6B5B4376"/>
    <w:rsid w:val="6B839359"/>
    <w:rsid w:val="6B8D93BA"/>
    <w:rsid w:val="6BEE6425"/>
    <w:rsid w:val="6C89EC49"/>
    <w:rsid w:val="6C9167DC"/>
    <w:rsid w:val="6CAF1619"/>
    <w:rsid w:val="6CC3FA91"/>
    <w:rsid w:val="6CE832A1"/>
    <w:rsid w:val="6CE980C4"/>
    <w:rsid w:val="6D165840"/>
    <w:rsid w:val="6D3129C8"/>
    <w:rsid w:val="6D7AAC26"/>
    <w:rsid w:val="6D9919A7"/>
    <w:rsid w:val="6DB4A9C5"/>
    <w:rsid w:val="6DE42102"/>
    <w:rsid w:val="6DFC2722"/>
    <w:rsid w:val="6E001316"/>
    <w:rsid w:val="6E3F62D7"/>
    <w:rsid w:val="6E657B21"/>
    <w:rsid w:val="6E7E16C0"/>
    <w:rsid w:val="6EFD38FA"/>
    <w:rsid w:val="6F30C68B"/>
    <w:rsid w:val="6F7D9993"/>
    <w:rsid w:val="6F928B8F"/>
    <w:rsid w:val="6FA468AD"/>
    <w:rsid w:val="6FB13D88"/>
    <w:rsid w:val="6FDE952F"/>
    <w:rsid w:val="708E5DD6"/>
    <w:rsid w:val="709F11C9"/>
    <w:rsid w:val="70A7DB78"/>
    <w:rsid w:val="70DAD3E3"/>
    <w:rsid w:val="714294D4"/>
    <w:rsid w:val="7158728C"/>
    <w:rsid w:val="71702851"/>
    <w:rsid w:val="718A2EC1"/>
    <w:rsid w:val="71C9F59F"/>
    <w:rsid w:val="723AA170"/>
    <w:rsid w:val="72805172"/>
    <w:rsid w:val="72C858A3"/>
    <w:rsid w:val="73261058"/>
    <w:rsid w:val="733BC667"/>
    <w:rsid w:val="73495E3B"/>
    <w:rsid w:val="739F7B74"/>
    <w:rsid w:val="73E16751"/>
    <w:rsid w:val="7402D373"/>
    <w:rsid w:val="74B034B5"/>
    <w:rsid w:val="74EB3E9D"/>
    <w:rsid w:val="750E3AA3"/>
    <w:rsid w:val="754F4BE9"/>
    <w:rsid w:val="75688FD3"/>
    <w:rsid w:val="75984EAF"/>
    <w:rsid w:val="7604D7C5"/>
    <w:rsid w:val="7608C09A"/>
    <w:rsid w:val="760C15D5"/>
    <w:rsid w:val="76187E56"/>
    <w:rsid w:val="765CAF3F"/>
    <w:rsid w:val="7664FDBD"/>
    <w:rsid w:val="76B6759F"/>
    <w:rsid w:val="77B79A0F"/>
    <w:rsid w:val="77F06F68"/>
    <w:rsid w:val="783683DF"/>
    <w:rsid w:val="78FE8BDB"/>
    <w:rsid w:val="7905A7FF"/>
    <w:rsid w:val="79D4AD11"/>
    <w:rsid w:val="79E5C8D2"/>
    <w:rsid w:val="7A0D87CB"/>
    <w:rsid w:val="7A36E3BF"/>
    <w:rsid w:val="7A6C33F8"/>
    <w:rsid w:val="7AAB4E24"/>
    <w:rsid w:val="7AACABDF"/>
    <w:rsid w:val="7ACBA9ED"/>
    <w:rsid w:val="7B34B310"/>
    <w:rsid w:val="7BE91953"/>
    <w:rsid w:val="7BFD9BC0"/>
    <w:rsid w:val="7CFC3DC9"/>
    <w:rsid w:val="7DA2E853"/>
    <w:rsid w:val="7DA6D776"/>
    <w:rsid w:val="7DB8711B"/>
    <w:rsid w:val="7DBB9C97"/>
    <w:rsid w:val="7E20796C"/>
    <w:rsid w:val="7E4BC2AA"/>
    <w:rsid w:val="7E69921D"/>
    <w:rsid w:val="7EB11918"/>
    <w:rsid w:val="7EE2A4C7"/>
    <w:rsid w:val="7F3CDA31"/>
    <w:rsid w:val="7F5B2472"/>
    <w:rsid w:val="7F75E61D"/>
    <w:rsid w:val="7F810C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FDF"/>
  <w15:docId w15:val="{57AF8D58-822B-452F-BF5F-28B03C5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aliases w:val="1List Paragraph,Strip,H&amp;P List Paragraph"/>
    <w:basedOn w:val="Parasts"/>
    <w:link w:val="SarakstarindkopaRakstz"/>
    <w:uiPriority w:val="34"/>
    <w:qFormat/>
    <w:rsid w:val="00E46A59"/>
    <w:pPr>
      <w:ind w:left="720"/>
      <w:contextualSpacing/>
    </w:pPr>
  </w:style>
  <w:style w:type="character" w:styleId="Hipersaite">
    <w:name w:val="Hyperlink"/>
    <w:basedOn w:val="Noklusjumarindkopasfonts"/>
    <w:uiPriority w:val="99"/>
    <w:unhideWhenUsed/>
    <w:rsid w:val="00FE19FB"/>
    <w:rPr>
      <w:color w:val="0000FF" w:themeColor="hyperlink"/>
      <w:u w:val="single"/>
    </w:rPr>
  </w:style>
  <w:style w:type="character" w:styleId="Neatrisintapieminana">
    <w:name w:val="Unresolved Mention"/>
    <w:basedOn w:val="Noklusjumarindkopasfonts"/>
    <w:uiPriority w:val="99"/>
    <w:semiHidden/>
    <w:unhideWhenUsed/>
    <w:rsid w:val="00FE19F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D95E54"/>
    <w:rPr>
      <w:b/>
      <w:bCs/>
    </w:rPr>
  </w:style>
  <w:style w:type="character" w:customStyle="1" w:styleId="KomentratmaRakstz">
    <w:name w:val="Komentāra tēma Rakstz."/>
    <w:basedOn w:val="KomentratekstsRakstz"/>
    <w:link w:val="Komentratma"/>
    <w:uiPriority w:val="99"/>
    <w:semiHidden/>
    <w:rsid w:val="00D95E54"/>
    <w:rPr>
      <w:b/>
      <w:bCs/>
      <w:sz w:val="20"/>
      <w:szCs w:val="20"/>
    </w:rPr>
  </w:style>
  <w:style w:type="paragraph" w:styleId="Paraststmeklis">
    <w:name w:val="Normal (Web)"/>
    <w:basedOn w:val="Parasts"/>
    <w:uiPriority w:val="99"/>
    <w:unhideWhenUsed/>
    <w:rsid w:val="003D62C7"/>
    <w:pPr>
      <w:spacing w:before="100" w:beforeAutospacing="1" w:after="100" w:afterAutospacing="1"/>
    </w:pPr>
  </w:style>
  <w:style w:type="character" w:customStyle="1" w:styleId="apple-tab-span">
    <w:name w:val="apple-tab-span"/>
    <w:basedOn w:val="Noklusjumarindkopasfonts"/>
    <w:rsid w:val="003D62C7"/>
  </w:style>
  <w:style w:type="character" w:customStyle="1" w:styleId="SarakstarindkopaRakstz">
    <w:name w:val="Saraksta rindkopa Rakstz."/>
    <w:aliases w:val="1List Paragraph Rakstz.,Strip Rakstz.,H&amp;P List Paragraph Rakstz."/>
    <w:link w:val="Sarakstarindkopa"/>
    <w:uiPriority w:val="34"/>
    <w:locked/>
    <w:rsid w:val="00E72585"/>
  </w:style>
  <w:style w:type="paragraph" w:customStyle="1" w:styleId="Default">
    <w:name w:val="Default"/>
    <w:rsid w:val="00FD1A97"/>
    <w:pPr>
      <w:autoSpaceDE w:val="0"/>
      <w:autoSpaceDN w:val="0"/>
      <w:adjustRightInd w:val="0"/>
    </w:pPr>
    <w:rPr>
      <w:rFonts w:eastAsiaTheme="minorHAnsi"/>
      <w:color w:val="000000"/>
      <w:lang w:eastAsia="en-US"/>
    </w:rPr>
  </w:style>
  <w:style w:type="paragraph" w:styleId="Galvene">
    <w:name w:val="header"/>
    <w:basedOn w:val="Parasts"/>
    <w:link w:val="GalveneRakstz"/>
    <w:uiPriority w:val="99"/>
    <w:unhideWhenUsed/>
    <w:rsid w:val="007C6917"/>
    <w:pPr>
      <w:tabs>
        <w:tab w:val="center" w:pos="4153"/>
        <w:tab w:val="right" w:pos="8306"/>
      </w:tabs>
    </w:pPr>
  </w:style>
  <w:style w:type="character" w:customStyle="1" w:styleId="GalveneRakstz">
    <w:name w:val="Galvene Rakstz."/>
    <w:basedOn w:val="Noklusjumarindkopasfonts"/>
    <w:link w:val="Galvene"/>
    <w:uiPriority w:val="99"/>
    <w:rsid w:val="007C6917"/>
  </w:style>
  <w:style w:type="paragraph" w:styleId="Kjene">
    <w:name w:val="footer"/>
    <w:basedOn w:val="Parasts"/>
    <w:link w:val="KjeneRakstz"/>
    <w:uiPriority w:val="99"/>
    <w:unhideWhenUsed/>
    <w:rsid w:val="007C6917"/>
    <w:pPr>
      <w:tabs>
        <w:tab w:val="center" w:pos="4153"/>
        <w:tab w:val="right" w:pos="8306"/>
      </w:tabs>
    </w:pPr>
  </w:style>
  <w:style w:type="character" w:customStyle="1" w:styleId="KjeneRakstz">
    <w:name w:val="Kājene Rakstz."/>
    <w:basedOn w:val="Noklusjumarindkopasfonts"/>
    <w:link w:val="Kjene"/>
    <w:uiPriority w:val="99"/>
    <w:rsid w:val="007C6917"/>
  </w:style>
  <w:style w:type="paragraph" w:styleId="Prskatjums">
    <w:name w:val="Revision"/>
    <w:hidden/>
    <w:uiPriority w:val="99"/>
    <w:semiHidden/>
    <w:rsid w:val="0034171E"/>
  </w:style>
  <w:style w:type="character" w:styleId="Piemint">
    <w:name w:val="Mention"/>
    <w:basedOn w:val="Noklusjumarindkopasfonts"/>
    <w:uiPriority w:val="99"/>
    <w:unhideWhenUsed/>
    <w:rsid w:val="00312F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1943">
      <w:bodyDiv w:val="1"/>
      <w:marLeft w:val="0"/>
      <w:marRight w:val="0"/>
      <w:marTop w:val="0"/>
      <w:marBottom w:val="0"/>
      <w:divBdr>
        <w:top w:val="none" w:sz="0" w:space="0" w:color="auto"/>
        <w:left w:val="none" w:sz="0" w:space="0" w:color="auto"/>
        <w:bottom w:val="none" w:sz="0" w:space="0" w:color="auto"/>
        <w:right w:val="none" w:sz="0" w:space="0" w:color="auto"/>
      </w:divBdr>
      <w:divsChild>
        <w:div w:id="1791585364">
          <w:marLeft w:val="0"/>
          <w:marRight w:val="0"/>
          <w:marTop w:val="0"/>
          <w:marBottom w:val="0"/>
          <w:divBdr>
            <w:top w:val="none" w:sz="0" w:space="0" w:color="auto"/>
            <w:left w:val="none" w:sz="0" w:space="0" w:color="auto"/>
            <w:bottom w:val="none" w:sz="0" w:space="0" w:color="auto"/>
            <w:right w:val="none" w:sz="0" w:space="0" w:color="auto"/>
          </w:divBdr>
          <w:divsChild>
            <w:div w:id="844520117">
              <w:marLeft w:val="0"/>
              <w:marRight w:val="0"/>
              <w:marTop w:val="0"/>
              <w:marBottom w:val="0"/>
              <w:divBdr>
                <w:top w:val="none" w:sz="0" w:space="0" w:color="auto"/>
                <w:left w:val="none" w:sz="0" w:space="0" w:color="auto"/>
                <w:bottom w:val="none" w:sz="0" w:space="0" w:color="auto"/>
                <w:right w:val="none" w:sz="0" w:space="0" w:color="auto"/>
              </w:divBdr>
            </w:div>
            <w:div w:id="11187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8">
      <w:bodyDiv w:val="1"/>
      <w:marLeft w:val="0"/>
      <w:marRight w:val="0"/>
      <w:marTop w:val="0"/>
      <w:marBottom w:val="0"/>
      <w:divBdr>
        <w:top w:val="none" w:sz="0" w:space="0" w:color="auto"/>
        <w:left w:val="none" w:sz="0" w:space="0" w:color="auto"/>
        <w:bottom w:val="none" w:sz="0" w:space="0" w:color="auto"/>
        <w:right w:val="none" w:sz="0" w:space="0" w:color="auto"/>
      </w:divBdr>
      <w:divsChild>
        <w:div w:id="1709722876">
          <w:marLeft w:val="0"/>
          <w:marRight w:val="0"/>
          <w:marTop w:val="0"/>
          <w:marBottom w:val="0"/>
          <w:divBdr>
            <w:top w:val="none" w:sz="0" w:space="0" w:color="auto"/>
            <w:left w:val="none" w:sz="0" w:space="0" w:color="auto"/>
            <w:bottom w:val="none" w:sz="0" w:space="0" w:color="auto"/>
            <w:right w:val="none" w:sz="0" w:space="0" w:color="auto"/>
          </w:divBdr>
          <w:divsChild>
            <w:div w:id="9870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918">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1021661357">
          <w:marLeft w:val="0"/>
          <w:marRight w:val="0"/>
          <w:marTop w:val="0"/>
          <w:marBottom w:val="0"/>
          <w:divBdr>
            <w:top w:val="none" w:sz="0" w:space="0" w:color="auto"/>
            <w:left w:val="none" w:sz="0" w:space="0" w:color="auto"/>
            <w:bottom w:val="none" w:sz="0" w:space="0" w:color="auto"/>
            <w:right w:val="none" w:sz="0" w:space="0" w:color="auto"/>
          </w:divBdr>
          <w:divsChild>
            <w:div w:id="22290459">
              <w:marLeft w:val="0"/>
              <w:marRight w:val="0"/>
              <w:marTop w:val="0"/>
              <w:marBottom w:val="0"/>
              <w:divBdr>
                <w:top w:val="none" w:sz="0" w:space="0" w:color="auto"/>
                <w:left w:val="none" w:sz="0" w:space="0" w:color="auto"/>
                <w:bottom w:val="none" w:sz="0" w:space="0" w:color="auto"/>
                <w:right w:val="none" w:sz="0" w:space="0" w:color="auto"/>
              </w:divBdr>
            </w:div>
            <w:div w:id="1197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2372">
      <w:bodyDiv w:val="1"/>
      <w:marLeft w:val="0"/>
      <w:marRight w:val="0"/>
      <w:marTop w:val="0"/>
      <w:marBottom w:val="0"/>
      <w:divBdr>
        <w:top w:val="none" w:sz="0" w:space="0" w:color="auto"/>
        <w:left w:val="none" w:sz="0" w:space="0" w:color="auto"/>
        <w:bottom w:val="none" w:sz="0" w:space="0" w:color="auto"/>
        <w:right w:val="none" w:sz="0" w:space="0" w:color="auto"/>
      </w:divBdr>
    </w:div>
    <w:div w:id="958991771">
      <w:bodyDiv w:val="1"/>
      <w:marLeft w:val="0"/>
      <w:marRight w:val="0"/>
      <w:marTop w:val="0"/>
      <w:marBottom w:val="0"/>
      <w:divBdr>
        <w:top w:val="none" w:sz="0" w:space="0" w:color="auto"/>
        <w:left w:val="none" w:sz="0" w:space="0" w:color="auto"/>
        <w:bottom w:val="none" w:sz="0" w:space="0" w:color="auto"/>
        <w:right w:val="none" w:sz="0" w:space="0" w:color="auto"/>
      </w:divBdr>
    </w:div>
    <w:div w:id="1016613467">
      <w:bodyDiv w:val="1"/>
      <w:marLeft w:val="0"/>
      <w:marRight w:val="0"/>
      <w:marTop w:val="0"/>
      <w:marBottom w:val="0"/>
      <w:divBdr>
        <w:top w:val="none" w:sz="0" w:space="0" w:color="auto"/>
        <w:left w:val="none" w:sz="0" w:space="0" w:color="auto"/>
        <w:bottom w:val="none" w:sz="0" w:space="0" w:color="auto"/>
        <w:right w:val="none" w:sz="0" w:space="0" w:color="auto"/>
      </w:divBdr>
    </w:div>
    <w:div w:id="1056899144">
      <w:bodyDiv w:val="1"/>
      <w:marLeft w:val="0"/>
      <w:marRight w:val="0"/>
      <w:marTop w:val="0"/>
      <w:marBottom w:val="0"/>
      <w:divBdr>
        <w:top w:val="none" w:sz="0" w:space="0" w:color="auto"/>
        <w:left w:val="none" w:sz="0" w:space="0" w:color="auto"/>
        <w:bottom w:val="none" w:sz="0" w:space="0" w:color="auto"/>
        <w:right w:val="none" w:sz="0" w:space="0" w:color="auto"/>
      </w:divBdr>
    </w:div>
    <w:div w:id="1230384473">
      <w:bodyDiv w:val="1"/>
      <w:marLeft w:val="0"/>
      <w:marRight w:val="0"/>
      <w:marTop w:val="0"/>
      <w:marBottom w:val="0"/>
      <w:divBdr>
        <w:top w:val="none" w:sz="0" w:space="0" w:color="auto"/>
        <w:left w:val="none" w:sz="0" w:space="0" w:color="auto"/>
        <w:bottom w:val="none" w:sz="0" w:space="0" w:color="auto"/>
        <w:right w:val="none" w:sz="0" w:space="0" w:color="auto"/>
      </w:divBdr>
    </w:div>
    <w:div w:id="1624192649">
      <w:bodyDiv w:val="1"/>
      <w:marLeft w:val="0"/>
      <w:marRight w:val="0"/>
      <w:marTop w:val="0"/>
      <w:marBottom w:val="0"/>
      <w:divBdr>
        <w:top w:val="none" w:sz="0" w:space="0" w:color="auto"/>
        <w:left w:val="none" w:sz="0" w:space="0" w:color="auto"/>
        <w:bottom w:val="none" w:sz="0" w:space="0" w:color="auto"/>
        <w:right w:val="none" w:sz="0" w:space="0" w:color="auto"/>
      </w:divBdr>
    </w:div>
    <w:div w:id="1823350302">
      <w:bodyDiv w:val="1"/>
      <w:marLeft w:val="0"/>
      <w:marRight w:val="0"/>
      <w:marTop w:val="0"/>
      <w:marBottom w:val="0"/>
      <w:divBdr>
        <w:top w:val="none" w:sz="0" w:space="0" w:color="auto"/>
        <w:left w:val="none" w:sz="0" w:space="0" w:color="auto"/>
        <w:bottom w:val="none" w:sz="0" w:space="0" w:color="auto"/>
        <w:right w:val="none" w:sz="0" w:space="0" w:color="auto"/>
      </w:divBdr>
      <w:divsChild>
        <w:div w:id="1080979667">
          <w:marLeft w:val="0"/>
          <w:marRight w:val="0"/>
          <w:marTop w:val="0"/>
          <w:marBottom w:val="0"/>
          <w:divBdr>
            <w:top w:val="none" w:sz="0" w:space="0" w:color="auto"/>
            <w:left w:val="none" w:sz="0" w:space="0" w:color="auto"/>
            <w:bottom w:val="none" w:sz="0" w:space="0" w:color="auto"/>
            <w:right w:val="none" w:sz="0" w:space="0" w:color="auto"/>
          </w:divBdr>
          <w:divsChild>
            <w:div w:id="389037443">
              <w:marLeft w:val="0"/>
              <w:marRight w:val="0"/>
              <w:marTop w:val="0"/>
              <w:marBottom w:val="0"/>
              <w:divBdr>
                <w:top w:val="none" w:sz="0" w:space="0" w:color="auto"/>
                <w:left w:val="none" w:sz="0" w:space="0" w:color="auto"/>
                <w:bottom w:val="none" w:sz="0" w:space="0" w:color="auto"/>
                <w:right w:val="none" w:sz="0" w:space="0" w:color="auto"/>
              </w:divBdr>
            </w:div>
            <w:div w:id="16983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ta.smiltniece@cesunovads.lv"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B9CEEC3-843F-4A14-A56E-314CAD7C0E67}">
    <t:Anchor>
      <t:Comment id="1419841698"/>
    </t:Anchor>
    <t:History>
      <t:Event id="{C45D4AD8-53C7-4FA9-9FC3-9705E94F0CC9}" time="2025-11-26T14:17:13.512Z">
        <t:Attribution userId="S::anete.rudmieze@cesunovads.lv::a9727323-a3d4-49cd-9a7c-d02436178920" userProvider="AD" userName="Anete Rudmieze"/>
        <t:Anchor>
          <t:Comment id="2017459242"/>
        </t:Anchor>
        <t:Create/>
      </t:Event>
      <t:Event id="{84CD087A-20C8-4342-B2A4-5BEB76970FC3}" time="2025-11-26T14:17:13.512Z">
        <t:Attribution userId="S::anete.rudmieze@cesunovads.lv::a9727323-a3d4-49cd-9a7c-d02436178920" userProvider="AD" userName="Anete Rudmieze"/>
        <t:Anchor>
          <t:Comment id="2017459242"/>
        </t:Anchor>
        <t:Assign userId="S::Santa.Smiltniece@cesis.lv::0fc870d7-170e-4f6b-8dfc-9a775132938e" userProvider="AD" userName="Santa Smiltniece"/>
      </t:Event>
      <t:Event id="{D7C97019-4705-490D-A0D5-9CD47EBB2232}" time="2025-11-26T14:17:13.512Z">
        <t:Attribution userId="S::anete.rudmieze@cesunovads.lv::a9727323-a3d4-49cd-9a7c-d02436178920" userProvider="AD" userName="Anete Rudmieze"/>
        <t:Anchor>
          <t:Comment id="2017459242"/>
        </t:Anchor>
        <t:SetTitle title="ŠO LŪGUMS PRECIĒT! Man nav pretenziju elektroniski pieņemt šos pietiekumus un pārsūtīt @Santa Smiltniece , bet jautājums, lai reģistrējot laiki un viss parējais būtu ērtāk pārskatāmi, vai tam nav jābūt ĪAP adresei? Papīra formāta pieteikumus …"/>
      </t:Event>
      <t:Event id="{24CE0735-7D19-4726-9E36-F44479F6DDB7}" time="2025-12-01T11:21:58.638Z">
        <t:Attribution userId="S::anete.rudmieze@cesunovads.lv::a9727323-a3d4-49cd-9a7c-d02436178920" userProvider="AD" userName="Anete Rudmieze"/>
        <t:Progress percentComplete="100"/>
      </t:Event>
    </t:History>
  </t:Task>
  <t:Task id="{43963329-7EF9-2A4A-89BE-F923CE53B713}">
    <t:Anchor>
      <t:Comment id="1926371843"/>
    </t:Anchor>
    <t:History>
      <t:Event id="{708E32B2-2E80-D34F-9FD5-2C3D5BADABA4}" time="2025-11-19T07:32:30.218Z">
        <t:Attribution userId="S::anete.rudmieze@cesunovads.lv::a9727323-a3d4-49cd-9a7c-d02436178920" userProvider="AD" userName="Anete Rudmieze"/>
        <t:Anchor>
          <t:Comment id="453496955"/>
        </t:Anchor>
        <t:Create/>
      </t:Event>
      <t:Event id="{2F3AAFE2-180F-F944-9C3E-8BAF63171AEF}" time="2025-11-19T07:32:30.218Z">
        <t:Attribution userId="S::anete.rudmieze@cesunovads.lv::a9727323-a3d4-49cd-9a7c-d02436178920" userProvider="AD" userName="Anete Rudmieze"/>
        <t:Anchor>
          <t:Comment id="453496955"/>
        </t:Anchor>
        <t:Assign userId="S::agita.bicuka@cesunovads.lv::5d718f34-1f73-4ac5-96c9-f5f6273ad27d" userProvider="AD" userName="Agita Bičuka"/>
      </t:Event>
      <t:Event id="{0BED7759-C6BD-0C4D-BB03-8B57BC5E967B}" time="2025-11-19T07:32:30.218Z">
        <t:Attribution userId="S::anete.rudmieze@cesunovads.lv::a9727323-a3d4-49cd-9a7c-d02436178920" userProvider="AD" userName="Anete Rudmieze"/>
        <t:Anchor>
          <t:Comment id="453496955"/>
        </t:Anchor>
        <t:SetTitle title="@Agita Bičuka - Vai tev ir pieredze ar pareizu atsauci?"/>
      </t:Event>
      <t:Event id="{F30CB4FD-3C92-458A-8594-9A450788BB82}" time="2025-11-26T14:12:01.485Z">
        <t:Attribution userId="S::anete.rudmieze@cesunovads.lv::a9727323-a3d4-49cd-9a7c-d02436178920" userProvider="AD" userName="Anete Rudmieze"/>
        <t:Progress percentComplete="100"/>
      </t:Event>
    </t:History>
  </t:Task>
  <t:Task id="{63B1D02B-5AEC-4745-8519-5C2001A1AEF6}">
    <t:Anchor>
      <t:Comment id="1192507860"/>
    </t:Anchor>
    <t:History>
      <t:Event id="{29587D51-F660-5641-B190-333F1ADE8B38}" time="2025-11-19T08:08:29.562Z">
        <t:Attribution userId="S::anete.rudmieze@cesunovads.lv::a9727323-a3d4-49cd-9a7c-d02436178920" userProvider="AD" userName="Anete Rudmieze"/>
        <t:Anchor>
          <t:Comment id="1192507860"/>
        </t:Anchor>
        <t:Create/>
      </t:Event>
      <t:Event id="{91F8CBB7-E348-784D-891A-E722886794D4}" time="2025-11-19T08:08:29.562Z">
        <t:Attribution userId="S::anete.rudmieze@cesunovads.lv::a9727323-a3d4-49cd-9a7c-d02436178920" userProvider="AD" userName="Anete Rudmieze"/>
        <t:Anchor>
          <t:Comment id="1192507860"/>
        </t:Anchor>
        <t:Assign userId="S::agita.bicuka@cesunovads.lv::5d718f34-1f73-4ac5-96c9-f5f6273ad27d" userProvider="AD" userName="Agita Bičuka"/>
      </t:Event>
      <t:Event id="{BA77602F-C20D-D849-A059-68CB8EB44D44}" time="2025-11-19T08:08:29.562Z">
        <t:Attribution userId="S::anete.rudmieze@cesunovads.lv::a9727323-a3d4-49cd-9a7c-d02436178920" userProvider="AD" userName="Anete Rudmieze"/>
        <t:Anchor>
          <t:Comment id="1192507860"/>
        </t:Anchor>
        <t:SetTitle title="@Agita Bičuka"/>
      </t:Event>
      <t:Event id="{D60D7234-B5FA-48B2-8869-D2498036D4C1}" time="2025-11-26T20:38:10.19Z">
        <t:Attribution userId="S::anete.rudmieze@cesunovads.lv::a9727323-a3d4-49cd-9a7c-d02436178920" userProvider="AD" userName="Anete Rudmieze"/>
        <t:Progress percentComplete="100"/>
      </t:Event>
    </t:History>
  </t:Task>
  <t:Task id="{F0D7C26A-6D60-6344-BB3C-A699E546D467}">
    <t:Anchor>
      <t:Comment id="308283125"/>
    </t:Anchor>
    <t:History>
      <t:Event id="{C47EAAA1-AEEE-5C4F-B201-B4091D9CE312}" time="2025-11-19T07:40:22.638Z">
        <t:Attribution userId="S::anete.rudmieze@cesunovads.lv::a9727323-a3d4-49cd-9a7c-d02436178920" userProvider="AD" userName="Anete Rudmieze"/>
        <t:Anchor>
          <t:Comment id="812912360"/>
        </t:Anchor>
        <t:Create/>
      </t:Event>
      <t:Event id="{877922F0-4EDB-4248-AFFD-F2067F3C61EF}" time="2025-11-19T07:40:22.638Z">
        <t:Attribution userId="S::anete.rudmieze@cesunovads.lv::a9727323-a3d4-49cd-9a7c-d02436178920" userProvider="AD" userName="Anete Rudmieze"/>
        <t:Anchor>
          <t:Comment id="812912360"/>
        </t:Anchor>
        <t:Assign userId="S::sandra.straupe@cesunovads.lv::4c9bb2f8-c962-45c1-8f83-ce3b3319f1dd" userProvider="AD" userName="Sandra Straupe"/>
      </t:Event>
      <t:Event id="{F8F94F5F-52B5-6948-A795-9810148BDAD0}" time="2025-11-19T07:40:22.638Z">
        <t:Attribution userId="S::anete.rudmieze@cesunovads.lv::a9727323-a3d4-49cd-9a7c-d02436178920" userProvider="AD" userName="Anete Rudmieze"/>
        <t:Anchor>
          <t:Comment id="812912360"/>
        </t:Anchor>
        <t:SetTitle title="@Sandra Straupe pievienoju teikumu &quot;līdz tekošā gada 15.septembrim "/>
      </t:Event>
    </t:History>
  </t:Task>
  <t:Task id="{EC92B6E1-D207-664A-BE6A-3B292E18779D}">
    <t:Anchor>
      <t:Comment id="1659098811"/>
    </t:Anchor>
    <t:History>
      <t:Event id="{2F00C327-AB29-ED46-92E7-49B0AADBD9BD}" time="2025-11-19T07:55:59.085Z">
        <t:Attribution userId="S::anete.rudmieze@cesunovads.lv::a9727323-a3d4-49cd-9a7c-d02436178920" userProvider="AD" userName="Anete Rudmieze"/>
        <t:Anchor>
          <t:Comment id="1659098811"/>
        </t:Anchor>
        <t:Create/>
      </t:Event>
      <t:Event id="{5FD56D5B-445D-644C-A221-A720737AB91A}" time="2025-11-19T07:55:59.085Z">
        <t:Attribution userId="S::anete.rudmieze@cesunovads.lv::a9727323-a3d4-49cd-9a7c-d02436178920" userProvider="AD" userName="Anete Rudmieze"/>
        <t:Anchor>
          <t:Comment id="1659098811"/>
        </t:Anchor>
        <t:Assign userId="S::Santa.Smiltniece@cesis.lv::0fc870d7-170e-4f6b-8dfc-9a775132938e" userProvider="AD" userName="Santa Smiltniece"/>
      </t:Event>
      <t:Event id="{138DEBAA-3335-EC48-9458-6A5ACF83128A}" time="2025-11-19T07:55:59.085Z">
        <t:Attribution userId="S::anete.rudmieze@cesunovads.lv::a9727323-a3d4-49cd-9a7c-d02436178920" userProvider="AD" userName="Anete Rudmieze"/>
        <t:Anchor>
          <t:Comment id="1659098811"/>
        </t:Anchor>
        <t:SetTitle title="@Santa Smiltniece - lūdzu, apskati, vai šis ir ok!"/>
      </t:Event>
      <t:Event id="{85F2DC2D-62A0-4084-9A73-F2A4DD422A1F}" time="2025-11-26T20:34:47.257Z">
        <t:Attribution userId="S::anete.rudmieze@cesunovads.lv::a9727323-a3d4-49cd-9a7c-d02436178920" userProvider="AD" userName="Anete Rudmieze"/>
        <t:Progress percentComplete="100"/>
      </t:Event>
    </t:History>
  </t:Task>
  <t:Task id="{E75C5027-9ADB-324D-BEB4-077D9A1BA7B7}">
    <t:Anchor>
      <t:Comment id="1530680138"/>
    </t:Anchor>
    <t:History>
      <t:Event id="{624FE90D-D6F6-D64D-86C9-24B02C9460AF}" time="2025-11-19T07:31:25.762Z">
        <t:Attribution userId="S::anete.rudmieze@cesunovads.lv::a9727323-a3d4-49cd-9a7c-d02436178920" userProvider="AD" userName="Anete Rudmieze"/>
        <t:Anchor>
          <t:Comment id="1530680138"/>
        </t:Anchor>
        <t:Create/>
      </t:Event>
      <t:Event id="{561E890B-02F4-2F47-BA71-6AB041BF7EB5}" time="2025-11-19T07:31:25.762Z">
        <t:Attribution userId="S::anete.rudmieze@cesunovads.lv::a9727323-a3d4-49cd-9a7c-d02436178920" userProvider="AD" userName="Anete Rudmieze"/>
        <t:Anchor>
          <t:Comment id="1530680138"/>
        </t:Anchor>
        <t:Assign userId="S::sandra.straupe@cesunovads.lv::4c9bb2f8-c962-45c1-8f83-ce3b3319f1dd" userProvider="AD" userName="Sandra Straupe"/>
      </t:Event>
      <t:Event id="{72CED520-3FAD-A64E-B2C1-590E00CF01B5}" time="2025-11-19T07:31:25.762Z">
        <t:Attribution userId="S::anete.rudmieze@cesunovads.lv::a9727323-a3d4-49cd-9a7c-d02436178920" userProvider="AD" userName="Anete Rudmieze"/>
        <t:Anchor>
          <t:Comment id="1530680138"/>
        </t:Anchor>
        <t:SetTitle title="@Sandra Straupe pievienots 19.11.2025. Izvairījos no mutiska vai rakstiska. Jautājums, vai nepieciešams precizēt? "/>
      </t:Event>
      <t:Event id="{4226A12D-7149-492B-8566-F03EC0E9358A}" time="2025-11-26T14:13:10.32Z">
        <t:Attribution userId="S::anete.rudmieze@cesunovads.lv::a9727323-a3d4-49cd-9a7c-d02436178920" userProvider="AD" userName="Anete Rudmieze"/>
        <t:Progress percentComplete="100"/>
      </t:Event>
    </t:History>
  </t:Task>
  <t:Task id="{5B0749E2-F0F1-074D-AB95-00B09FDA9D42}">
    <t:Anchor>
      <t:Comment id="367066555"/>
    </t:Anchor>
    <t:History>
      <t:Event id="{8581258C-5357-2242-82DC-E1517DDEE273}" time="2025-11-19T07:31:47.149Z">
        <t:Attribution userId="S::anete.rudmieze@cesunovads.lv::a9727323-a3d4-49cd-9a7c-d02436178920" userProvider="AD" userName="Anete Rudmieze"/>
        <t:Anchor>
          <t:Comment id="1195056486"/>
        </t:Anchor>
        <t:Create/>
      </t:Event>
      <t:Event id="{E37791D4-89C4-7046-B273-D0B95E68E3C6}" time="2025-11-19T07:31:47.149Z">
        <t:Attribution userId="S::anete.rudmieze@cesunovads.lv::a9727323-a3d4-49cd-9a7c-d02436178920" userProvider="AD" userName="Anete Rudmieze"/>
        <t:Anchor>
          <t:Comment id="1195056486"/>
        </t:Anchor>
        <t:Assign userId="S::agita.bicuka@cesunovads.lv::5d718f34-1f73-4ac5-96c9-f5f6273ad27d" userProvider="AD" userName="Agita Bičuka"/>
      </t:Event>
      <t:Event id="{20AEDAE1-2346-B04E-BA38-0000C93E85C3}" time="2025-11-19T07:31:47.149Z">
        <t:Attribution userId="S::anete.rudmieze@cesunovads.lv::a9727323-a3d4-49cd-9a7c-d02436178920" userProvider="AD" userName="Anete Rudmieze"/>
        <t:Anchor>
          <t:Comment id="1195056486"/>
        </t:Anchor>
        <t:SetTitle title="@Agita Bičuka"/>
      </t:Event>
      <t:Event id="{54C5A598-C5BE-4DC0-806A-4788829CEB29}" time="2025-11-26T14:10:40.804Z">
        <t:Attribution userId="S::anete.rudmieze@cesunovads.lv::a9727323-a3d4-49cd-9a7c-d02436178920" userProvider="AD" userName="Anete Rudmieze"/>
        <t:Progress percentComplete="100"/>
      </t:Event>
    </t:History>
  </t:Task>
  <t:Task id="{91C9C8A5-8AD8-5D4F-B025-E88129716B78}">
    <t:Anchor>
      <t:Comment id="799058989"/>
    </t:Anchor>
    <t:History>
      <t:Event id="{3CE6CD77-2D9D-EC4C-B055-7F617BFEEC22}" time="2025-11-19T07:54:24.191Z">
        <t:Attribution userId="S::anete.rudmieze@cesunovads.lv::a9727323-a3d4-49cd-9a7c-d02436178920" userProvider="AD" userName="Anete Rudmieze"/>
        <t:Anchor>
          <t:Comment id="1835422396"/>
        </t:Anchor>
        <t:Create/>
      </t:Event>
      <t:Event id="{6AC1DA71-3753-5C4F-A2CD-320B43A254C9}" time="2025-11-19T07:54:24.191Z">
        <t:Attribution userId="S::anete.rudmieze@cesunovads.lv::a9727323-a3d4-49cd-9a7c-d02436178920" userProvider="AD" userName="Anete Rudmieze"/>
        <t:Anchor>
          <t:Comment id="1835422396"/>
        </t:Anchor>
        <t:Assign userId="S::Santa.Smiltniece@cesis.lv::0fc870d7-170e-4f6b-8dfc-9a775132938e" userProvider="AD" userName="Santa Smiltniece"/>
      </t:Event>
      <t:Event id="{6B16D036-C9FA-6B49-8B4E-42EDBE935171}" time="2025-11-19T07:54:24.191Z">
        <t:Attribution userId="S::anete.rudmieze@cesunovads.lv::a9727323-a3d4-49cd-9a7c-d02436178920" userProvider="AD" userName="Anete Rudmieze"/>
        <t:Anchor>
          <t:Comment id="1835422396"/>
        </t:Anchor>
        <t:SetTitle title="@Santa Smiltniece- vai šis paliek? "/>
      </t:Event>
      <t:Event id="{EA0EA4E3-E100-4AD2-9FCA-696ACA2D4652}" time="2025-11-26T20:35:06.479Z">
        <t:Attribution userId="S::anete.rudmieze@cesunovads.lv::a9727323-a3d4-49cd-9a7c-d02436178920" userProvider="AD" userName="Anete Rudmieze"/>
        <t:Progress percentComplete="100"/>
      </t:Event>
    </t:History>
  </t:Task>
  <t:Task id="{A25D9079-518D-AD48-B6B2-45E70187E2DB}">
    <t:Anchor>
      <t:Comment id="3203133"/>
    </t:Anchor>
    <t:History>
      <t:Event id="{3FCD9EF4-229E-2944-BB46-5D78872D71FC}" time="2025-11-19T08:07:33.954Z">
        <t:Attribution userId="S::anete.rudmieze@cesunovads.lv::a9727323-a3d4-49cd-9a7c-d02436178920" userProvider="AD" userName="Anete Rudmieze"/>
        <t:Anchor>
          <t:Comment id="1225844014"/>
        </t:Anchor>
        <t:Create/>
      </t:Event>
      <t:Event id="{07E1EC1D-A67F-0C49-B0A1-8210E466A281}" time="2025-11-19T08:07:33.954Z">
        <t:Attribution userId="S::anete.rudmieze@cesunovads.lv::a9727323-a3d4-49cd-9a7c-d02436178920" userProvider="AD" userName="Anete Rudmieze"/>
        <t:Anchor>
          <t:Comment id="1225844014"/>
        </t:Anchor>
        <t:Assign userId="S::agita.bicuka@cesunovads.lv::5d718f34-1f73-4ac5-96c9-f5f6273ad27d" userProvider="AD" userName="Agita Bičuka"/>
      </t:Event>
      <t:Event id="{AD723363-3285-8D4D-903E-DAB2B5C6211B}" time="2025-11-19T08:07:33.954Z">
        <t:Attribution userId="S::anete.rudmieze@cesunovads.lv::a9727323-a3d4-49cd-9a7c-d02436178920" userProvider="AD" userName="Anete Rudmieze"/>
        <t:Anchor>
          <t:Comment id="1225844014"/>
        </t:Anchor>
        <t:SetTitle title="@Agita Bičuka"/>
      </t:Event>
      <t:Event id="{026B931B-1ADF-46CC-A4BA-2FBF5E909A86}" time="2025-12-01T13:13:23.872Z">
        <t:Attribution userId="S::anete.rudmieze@cesunovads.lv::a9727323-a3d4-49cd-9a7c-d02436178920" userProvider="AD" userName="Anete Rudmieze"/>
        <t:Progress percentComplete="100"/>
      </t:Event>
    </t:History>
  </t:Task>
  <t:Task id="{A6DE93CC-E47D-4680-819D-A3AE8F56C7AB}">
    <t:Anchor>
      <t:Comment id="1635432486"/>
    </t:Anchor>
    <t:History>
      <t:Event id="{01574CF2-B4F3-433C-9B0F-EAFE647FD3D5}" time="2025-11-26T20:38:32.6Z">
        <t:Attribution userId="S::anete.rudmieze@cesunovads.lv::a9727323-a3d4-49cd-9a7c-d02436178920" userProvider="AD" userName="Anete Rudmieze"/>
        <t:Anchor>
          <t:Comment id="1635432486"/>
        </t:Anchor>
        <t:Create/>
      </t:Event>
      <t:Event id="{B5156A92-B60D-4B2A-9F9C-3D837510ED2D}" time="2025-11-26T20:38:32.6Z">
        <t:Attribution userId="S::anete.rudmieze@cesunovads.lv::a9727323-a3d4-49cd-9a7c-d02436178920" userProvider="AD" userName="Anete Rudmieze"/>
        <t:Anchor>
          <t:Comment id="1635432486"/>
        </t:Anchor>
        <t:Assign userId="S::Santa.Smiltniece@cesis.lv::0fc870d7-170e-4f6b-8dfc-9a775132938e" userProvider="AD" userName="Santa Smiltniece"/>
      </t:Event>
      <t:Event id="{F932F61F-ED0B-43D9-97AF-5266204CCAC8}" time="2025-11-26T20:38:32.6Z">
        <t:Attribution userId="S::anete.rudmieze@cesunovads.lv::a9727323-a3d4-49cd-9a7c-d02436178920" userProvider="AD" userName="Anete Rudmieze"/>
        <t:Anchor>
          <t:Comment id="1635432486"/>
        </t:Anchor>
        <t:SetTitle title="@Santa Smiltniece"/>
      </t:Event>
      <t:Event id="{341BAE87-533F-4E7A-A83D-5B79D21AAB6D}" time="2025-12-01T13:14:47.533Z">
        <t:Attribution userId="S::anete.rudmieze@cesunovads.lv::a9727323-a3d4-49cd-9a7c-d02436178920" userProvider="AD" userName="Anete Rudmieze"/>
        <t:Progress percentComplete="100"/>
      </t:Event>
    </t:History>
  </t:Task>
  <t:Task id="{AAF46CF9-C6D6-466C-B5EB-ECBD43BE21B4}">
    <t:Anchor>
      <t:Comment id="1650946336"/>
    </t:Anchor>
    <t:History>
      <t:Event id="{C21E9554-6FB0-4CA2-B580-BAEA2F58CE93}" time="2025-12-01T11:13:05.707Z">
        <t:Attribution userId="S::anete.rudmieze@cesunovads.lv::a9727323-a3d4-49cd-9a7c-d02436178920" userProvider="AD" userName="Anete Rudmieze"/>
        <t:Anchor>
          <t:Comment id="1650946336"/>
        </t:Anchor>
        <t:Create/>
      </t:Event>
      <t:Event id="{0DD4D536-3738-4120-A229-5AA335898D09}" time="2025-12-01T11:13:05.707Z">
        <t:Attribution userId="S::anete.rudmieze@cesunovads.lv::a9727323-a3d4-49cd-9a7c-d02436178920" userProvider="AD" userName="Anete Rudmieze"/>
        <t:Anchor>
          <t:Comment id="1650946336"/>
        </t:Anchor>
        <t:Assign userId="S::sandra.straupe@cesunovads.lv::4c9bb2f8-c962-45c1-8f83-ce3b3319f1dd" userProvider="AD" userName="Sandra Straupe"/>
      </t:Event>
      <t:Event id="{3399BDD5-3244-46B2-BF77-FF7072390464}" time="2025-12-01T11:13:05.707Z">
        <t:Attribution userId="S::anete.rudmieze@cesunovads.lv::a9727323-a3d4-49cd-9a7c-d02436178920" userProvider="AD" userName="Anete Rudmieze"/>
        <t:Anchor>
          <t:Comment id="1650946336"/>
        </t:Anchor>
        <t:SetTitle title="@Sandra Straupe - vai te nav nepieciešams pievienot &quot;sludinājums UN REZULTĀTI? (zinu, ka cfla ir tas svarīgi, ka publicējam arī visus rezultātus"/>
      </t:Event>
    </t:History>
  </t:Task>
  <t:Task id="{66602403-A51B-439B-90E8-5CD5FE27D0B9}">
    <t:Anchor>
      <t:Comment id="827391053"/>
    </t:Anchor>
    <t:History>
      <t:Event id="{3BB491BE-5993-4367-A8FC-4CFD9EF4ED97}" time="2025-11-26T20:41:24.82Z">
        <t:Attribution userId="S::anete.rudmieze@cesunovads.lv::a9727323-a3d4-49cd-9a7c-d02436178920" userProvider="AD" userName="Anete Rudmieze"/>
        <t:Anchor>
          <t:Comment id="827391053"/>
        </t:Anchor>
        <t:Create/>
      </t:Event>
      <t:Event id="{D4F05C99-1ADE-4DC4-B64B-E37BA6641EE3}" time="2025-11-26T20:41:24.82Z">
        <t:Attribution userId="S::anete.rudmieze@cesunovads.lv::a9727323-a3d4-49cd-9a7c-d02436178920" userProvider="AD" userName="Anete Rudmieze"/>
        <t:Anchor>
          <t:Comment id="827391053"/>
        </t:Anchor>
        <t:Assign userId="S::Santa.Smiltniece@cesis.lv::0fc870d7-170e-4f6b-8dfc-9a775132938e" userProvider="AD" userName="Santa Smiltniece"/>
      </t:Event>
      <t:Event id="{127EE4C1-B3EF-4C1B-B1A1-DE2E2B0B3CA5}" time="2025-11-26T20:41:24.82Z">
        <t:Attribution userId="S::anete.rudmieze@cesunovads.lv::a9727323-a3d4-49cd-9a7c-d02436178920" userProvider="AD" userName="Anete Rudmieze"/>
        <t:Anchor>
          <t:Comment id="827391053"/>
        </t:Anchor>
        <t:SetTitle title="@Santa Smiltniece Lūgums apskatīt vai aktuāls un pareizs"/>
      </t:Event>
      <t:Event id="{B161234A-9D77-4F93-BBEE-8776D600B907}" time="2025-12-01T13:15:55.091Z">
        <t:Attribution userId="S::anete.rudmieze@cesunovads.lv::a9727323-a3d4-49cd-9a7c-d02436178920" userProvider="AD" userName="Anete Rudmieze"/>
        <t:Progress percentComplete="100"/>
      </t:Event>
    </t:History>
  </t:Task>
  <t:Task id="{DAEA3E80-925A-4611-ADAC-AC7D8991DC8F}">
    <t:Anchor>
      <t:Comment id="1266424855"/>
    </t:Anchor>
    <t:History>
      <t:Event id="{71FA42B9-8DF5-4E59-9383-247C4C318DA8}" time="2025-12-01T11:20:29.841Z">
        <t:Attribution userId="S::anete.rudmieze@cesunovads.lv::a9727323-a3d4-49cd-9a7c-d02436178920" userProvider="AD" userName="Anete Rudmieze"/>
        <t:Anchor>
          <t:Comment id="1266424855"/>
        </t:Anchor>
        <t:Create/>
      </t:Event>
      <t:Event id="{74BA4E01-4850-4D5B-A5F6-BE658F67DA85}" time="2025-12-01T11:20:29.841Z">
        <t:Attribution userId="S::anete.rudmieze@cesunovads.lv::a9727323-a3d4-49cd-9a7c-d02436178920" userProvider="AD" userName="Anete Rudmieze"/>
        <t:Anchor>
          <t:Comment id="1266424855"/>
        </t:Anchor>
        <t:Assign userId="S::sandra.straupe@cesunovads.lv::4c9bb2f8-c962-45c1-8f83-ce3b3319f1dd" userProvider="AD" userName="Sandra Straupe"/>
      </t:Event>
      <t:Event id="{A4C9F608-DF92-4815-840A-2E1E2AC43DE4}" time="2025-12-01T11:20:29.841Z">
        <t:Attribution userId="S::anete.rudmieze@cesunovads.lv::a9727323-a3d4-49cd-9a7c-d02436178920" userProvider="AD" userName="Anete Rudmieze"/>
        <t:Anchor>
          <t:Comment id="1266424855"/>
        </t:Anchor>
        <t:SetTitle title="@Sandra Straupe - pievienoju šādu precizējumu! iespējams nepareizi noformulēts, bet ideja, ka uzņēmumi mums sniedz datus par pagājušo gadu, jo to var pārbaudīt lursoft"/>
      </t:Event>
    </t:History>
  </t:Task>
  <t:Task id="{288464B1-CE2C-4B96-8CFA-BE7EAFC36E7B}">
    <t:Anchor>
      <t:Comment id="406764208"/>
    </t:Anchor>
    <t:History>
      <t:Event id="{B8A6DB30-6CFD-4FCB-801D-86EFE291577F}" time="2025-12-01T11:25:23.884Z">
        <t:Attribution userId="S::anete.rudmieze@cesunovads.lv::a9727323-a3d4-49cd-9a7c-d02436178920" userProvider="AD" userName="Anete Rudmieze"/>
        <t:Anchor>
          <t:Comment id="406764208"/>
        </t:Anchor>
        <t:Create/>
      </t:Event>
      <t:Event id="{E7EBC512-28D1-4292-B623-F970FDC4EBDB}" time="2025-12-01T11:25:23.884Z">
        <t:Attribution userId="S::anete.rudmieze@cesunovads.lv::a9727323-a3d4-49cd-9a7c-d02436178920" userProvider="AD" userName="Anete Rudmieze"/>
        <t:Anchor>
          <t:Comment id="406764208"/>
        </t:Anchor>
        <t:Assign userId="S::sandra.straupe@cesunovads.lv::4c9bb2f8-c962-45c1-8f83-ce3b3319f1dd" userProvider="AD" userName="Sandra Straupe"/>
      </t:Event>
      <t:Event id="{DE6D212A-3B9E-4968-B221-431B4199B4A5}" time="2025-12-01T11:25:23.884Z">
        <t:Attribution userId="S::anete.rudmieze@cesunovads.lv::a9727323-a3d4-49cd-9a7c-d02436178920" userProvider="AD" userName="Anete Rudmieze"/>
        <t:Anchor>
          <t:Comment id="406764208"/>
        </t:Anchor>
        <t:SetTitle title="@Sandra Straupe pievienoju LR Uzņēmumu reģistrā juridiskā persona, nočeko, vai tas ir ok"/>
      </t:Event>
    </t:History>
  </t:Task>
  <t:Task id="{7C27CFF4-AB0C-4792-9B2B-F9AC497B2C80}">
    <t:Anchor>
      <t:Comment id="791128596"/>
    </t:Anchor>
    <t:History>
      <t:Event id="{902D5C4F-CADB-4543-8F84-A218D58F5494}" time="2025-12-01T11:26:05.876Z">
        <t:Attribution userId="S::anete.rudmieze@cesunovads.lv::a9727323-a3d4-49cd-9a7c-d02436178920" userProvider="AD" userName="Anete Rudmieze"/>
        <t:Anchor>
          <t:Comment id="791128596"/>
        </t:Anchor>
        <t:Create/>
      </t:Event>
      <t:Event id="{9B603023-CA34-4371-BCC1-24D3148E930B}" time="2025-12-01T11:26:05.876Z">
        <t:Attribution userId="S::anete.rudmieze@cesunovads.lv::a9727323-a3d4-49cd-9a7c-d02436178920" userProvider="AD" userName="Anete Rudmieze"/>
        <t:Anchor>
          <t:Comment id="791128596"/>
        </t:Anchor>
        <t:Assign userId="S::sandra.straupe@cesunovads.lv::4c9bb2f8-c962-45c1-8f83-ce3b3319f1dd" userProvider="AD" userName="Sandra Straupe"/>
      </t:Event>
      <t:Event id="{C3634A77-80A9-41AB-938F-F81E4E058DFC}" time="2025-12-01T11:26:05.876Z">
        <t:Attribution userId="S::anete.rudmieze@cesunovads.lv::a9727323-a3d4-49cd-9a7c-d02436178920" userProvider="AD" userName="Anete Rudmieze"/>
        <t:Anchor>
          <t:Comment id="791128596"/>
        </t:Anchor>
        <t:SetTitle title="@Sandra Straupe - te arī LR UR"/>
      </t:Event>
    </t:History>
  </t:Task>
  <t:Task id="{1EEE8DE7-96D0-492B-B9F4-C473DDDD4E02}">
    <t:Anchor>
      <t:Comment id="721983247"/>
    </t:Anchor>
    <t:History>
      <t:Event id="{18C08987-1D00-46F0-8707-A6F48B7CDBB4}" time="2025-12-01T11:35:09.011Z">
        <t:Attribution userId="S::anete.rudmieze@cesunovads.lv::a9727323-a3d4-49cd-9a7c-d02436178920" userProvider="AD" userName="Anete Rudmieze"/>
        <t:Anchor>
          <t:Comment id="721983247"/>
        </t:Anchor>
        <t:Create/>
      </t:Event>
      <t:Event id="{28898FFC-839B-49A5-8B91-CD33D51499C9}" time="2025-12-01T11:35:09.011Z">
        <t:Attribution userId="S::anete.rudmieze@cesunovads.lv::a9727323-a3d4-49cd-9a7c-d02436178920" userProvider="AD" userName="Anete Rudmieze"/>
        <t:Anchor>
          <t:Comment id="721983247"/>
        </t:Anchor>
        <t:Assign userId="S::zane.pucite@cesunovads.lv::94125c4d-e512-41d4-b219-7b520d9e2891" userProvider="AD" userName="Zane Pūcīte"/>
      </t:Event>
      <t:Event id="{2E6C000E-0802-4074-AF64-594E17F302C6}" time="2025-12-01T11:35:09.011Z">
        <t:Attribution userId="S::anete.rudmieze@cesunovads.lv::a9727323-a3d4-49cd-9a7c-d02436178920" userProvider="AD" userName="Anete Rudmieze"/>
        <t:Anchor>
          <t:Comment id="721983247"/>
        </t:Anchor>
        <t:SetTitle title="@Zane Pūcīte - lūgums šo nomainīt uz aktuālo! man šķiet, ka šis vēl ir no R25. Te ir cits projekts!"/>
      </t:Event>
      <t:Event id="{D276BA0B-76D5-4B5D-AC47-5BDD28CE5C9F}" time="2025-12-01T13:13:32.474Z">
        <t:Attribution userId="S::anete.rudmieze@cesunovads.lv::a9727323-a3d4-49cd-9a7c-d02436178920" userProvider="AD" userName="Anete Rudmiez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OoWFhgN9knpT+6slHu2iZixPw==">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sAEAuAEBGICz2tz3MCDg64miwzEwAEIJa2l4LmNtdDIxItIKCgtBQUFBOUJQSFJmaxKnCgoLQUFBQTlCUEhSZmsSC0FBQUE5QlBIUmZrGlIKCXRleHQvaHRtbBJFbm/EjWVrb3Qga3VyYWkgbm8gdGVscMSBbSBpciBwYXBpbGR1cyBlbGVrdHLEq2JhcyBqYXVkYSB1biBjaWsgbGllbGE/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IEdhbGRzLCBrcsSTc2xzPypJChBTYW50YSBTbWlsdG5pZWNlGjUvL3NzbC5nc3RhdGljLmNvbS9kb2NzL2NvbW1vbi9ibHVlX3NpbGhvdWV0dGU5Ni0wLnBuZzDg+L6EwjE44Pi+hMIxcksKEFNhbnRhIFNtaWx0bmllY2UaNwo1Ly9zc2wuZ3N0YXRpYy5jb20vZG9jcy9jb21tb24vYmx1ZV9zaWxob3VldHRlOTYtMC5wbmd4AIgBAZoBBggAEAAYAKoBJxIlQXByxKtrb2p1bXMgaXIga8SBZHM/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EjWVrb3Qga3VyYWkgbm8gdGVscMSBbSBpciBwYXBpbGR1cyBlbGVrdHLEq2JhcyBqYXVkYSB1biBjaWsgbGllbGE/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KkkKEFNhbnRhIFNtaWx0bmllY2UaNS8vc3NsLmdzdGF0aWMuY29tL2RvY3MvY29tbW9uL2JsdWVfc2lsaG91ZXR0ZTk2LTAucG5nMMDz34TCMTjA89+EwjFySwoQU2FudGEgU21pbHRuaWVjZRo3CjUvL3NzbC5nc3RhdGljLmNvbS9kb2NzL2NvbW1vbi9ibHVlX3NpbGhvdWV0dGU5Ni0wLnBuZ3gAiAEBmgEGCAAQABgAqgEIEgZ0YWdhZD+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wMKC0FBQUE5QlBIUmU0EtQDCgtBQUFBOUJQSFJlNBILQUFBQTlCUEhSZTQaVwoJdGV4dC9odG1sEkpWYWkgdmFyYW0gZGlmZXJlbmPEk3QgbWFrc3U/IFZhaSB2YWTEgW1pZXMgcMSTYyB2xJNydMSTanVtYSB2YWkgaXptYWtzxIFtPyJYCgp0ZXh0L3BsYWluEkpWYWkgdmFyYW0gZGlmZXJlbmPEk3QgbWFrc3U/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sAEAuAEBGKC1wNr3MCCgtcDa9zAwAEIJa2l4LmNtdDEwIscSCgtBQUFBOUJQSFJlOBKcEgoLQUFBQTlCUEhSZTgSC0FBQUE5QlBIUmU4Gh8KCXRleHQvaHRtbBISxaBpcyBpciBvYmxpZ8SBdGk/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wAQC4AQEY4OyerrgxIODLzYTCMTAAQglraXguY210MjQyCGguZ2pkZ3hzMgloLjMwajB6bGwyCWguMWZvYjl0ZTIJaC4zem55c2g3MgloLjJldDkycDA4AHIhMS1rc2Q4VjdwMkwzZnhKRDFEQ0JZUndEX294cXEyT2t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20229</Words>
  <Characters>11532</Characters>
  <Application>Microsoft Office Word</Application>
  <DocSecurity>4</DocSecurity>
  <Lines>96</Lines>
  <Paragraphs>63</Paragraphs>
  <ScaleCrop>false</ScaleCrop>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2</cp:revision>
  <cp:lastPrinted>2025-10-16T14:01:00Z</cp:lastPrinted>
  <dcterms:created xsi:type="dcterms:W3CDTF">2026-04-14T13:56:00Z</dcterms:created>
  <dcterms:modified xsi:type="dcterms:W3CDTF">2026-04-14T13:56:00Z</dcterms:modified>
</cp:coreProperties>
</file>