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3C40" w14:textId="77777777" w:rsidR="00EF4938" w:rsidRPr="00E273CB" w:rsidRDefault="00EF4938" w:rsidP="00EF4938">
      <w:pPr>
        <w:jc w:val="center"/>
        <w:rPr>
          <w:b/>
        </w:rPr>
      </w:pPr>
      <w:r w:rsidRPr="00E273CB">
        <w:rPr>
          <w:b/>
        </w:rPr>
        <w:t>ATKLĀTA KONKURSA NOLIKUMS</w:t>
      </w:r>
    </w:p>
    <w:p w14:paraId="3F6B3E70" w14:textId="77777777" w:rsidR="00EF4938" w:rsidRPr="00142494" w:rsidRDefault="0072324B" w:rsidP="00EF4938">
      <w:pPr>
        <w:jc w:val="center"/>
        <w:rPr>
          <w:b/>
        </w:rPr>
      </w:pPr>
      <w:r>
        <w:rPr>
          <w:b/>
        </w:rPr>
        <w:t>Cēsu Vēstures un m</w:t>
      </w:r>
      <w:r w:rsidR="00EF4938" w:rsidRPr="00142494">
        <w:rPr>
          <w:b/>
        </w:rPr>
        <w:t>ākslas muzeja vadītāja amata pretendentu atlasei</w:t>
      </w:r>
    </w:p>
    <w:p w14:paraId="10472AB4" w14:textId="77777777" w:rsidR="00EF4938" w:rsidRDefault="00EF4938"/>
    <w:p w14:paraId="153DF0F8" w14:textId="77777777" w:rsidR="00EF4938" w:rsidRPr="00657BAE" w:rsidRDefault="00EF4938">
      <w:pPr>
        <w:rPr>
          <w:b/>
        </w:rPr>
      </w:pPr>
      <w:r w:rsidRPr="00657BAE">
        <w:rPr>
          <w:b/>
        </w:rPr>
        <w:t xml:space="preserve">Vispārīgie noteikumi </w:t>
      </w:r>
    </w:p>
    <w:p w14:paraId="045208B4" w14:textId="12239313" w:rsidR="00EF4938" w:rsidRDefault="00EF4938" w:rsidP="00657BAE">
      <w:pPr>
        <w:pStyle w:val="Sarakstarindkopa"/>
        <w:numPr>
          <w:ilvl w:val="0"/>
          <w:numId w:val="1"/>
        </w:numPr>
      </w:pPr>
      <w:r>
        <w:t xml:space="preserve">Nolikums nosaka kārtību, kādā tiek organizēts </w:t>
      </w:r>
      <w:r w:rsidR="00360362">
        <w:t xml:space="preserve">Cēsu novada pašvaldības </w:t>
      </w:r>
      <w:r w:rsidR="0088779D">
        <w:t>iestādes “</w:t>
      </w:r>
      <w:r w:rsidR="00360362">
        <w:t>Kultūras pārvalde</w:t>
      </w:r>
      <w:r w:rsidR="0088779D">
        <w:t>”</w:t>
      </w:r>
      <w:r w:rsidR="00360362">
        <w:t xml:space="preserve"> (turpmāk tekstā - Pārvalde</w:t>
      </w:r>
      <w:r>
        <w:t>) amatu konkurs</w:t>
      </w:r>
      <w:r w:rsidR="0088779D">
        <w:t xml:space="preserve">s </w:t>
      </w:r>
      <w:r>
        <w:t xml:space="preserve">(turpmāk - konkurss), tā izsludināšanas un norises kārtību, kā arī pretendentu iesniegto pieteikumu vērtēšanas kārtību. </w:t>
      </w:r>
    </w:p>
    <w:p w14:paraId="5A24941E" w14:textId="77777777" w:rsidR="00EF4938" w:rsidRDefault="00EF4938" w:rsidP="00657BAE">
      <w:pPr>
        <w:pStyle w:val="Sarakstarindkopa"/>
        <w:numPr>
          <w:ilvl w:val="0"/>
          <w:numId w:val="1"/>
        </w:numPr>
      </w:pPr>
      <w:r>
        <w:t>Amata konkursa mērķis ir izvēlētie</w:t>
      </w:r>
      <w:r w:rsidR="00360362">
        <w:t xml:space="preserve">s atbilstošāko pretendentu </w:t>
      </w:r>
      <w:r w:rsidR="00973286">
        <w:t>Cēsu Vēstures un m</w:t>
      </w:r>
      <w:r w:rsidR="00360362">
        <w:t>ākslas muzeja</w:t>
      </w:r>
      <w:r>
        <w:t xml:space="preserve"> </w:t>
      </w:r>
      <w:r w:rsidR="00B5188A">
        <w:t xml:space="preserve">(turpmāk - Muzejs) </w:t>
      </w:r>
      <w:r>
        <w:t xml:space="preserve">vadītāja amatam (turpmāk – muzeja vadītājs). </w:t>
      </w:r>
    </w:p>
    <w:p w14:paraId="48531B9D" w14:textId="77777777" w:rsidR="00EF4938" w:rsidRDefault="00EF4938" w:rsidP="00657BAE">
      <w:pPr>
        <w:pStyle w:val="Sarakstarindkopa"/>
        <w:numPr>
          <w:ilvl w:val="0"/>
          <w:numId w:val="1"/>
        </w:numPr>
      </w:pPr>
      <w:r>
        <w:t xml:space="preserve">Konkursa uzdevums ir izvērtēt konkursa pretendentu atbilstību muzeja vadītāja amatam. </w:t>
      </w:r>
    </w:p>
    <w:p w14:paraId="37573246" w14:textId="77777777" w:rsidR="00EF4938" w:rsidRDefault="00EF4938" w:rsidP="00657BAE">
      <w:pPr>
        <w:pStyle w:val="Sarakstarindkopa"/>
        <w:numPr>
          <w:ilvl w:val="0"/>
          <w:numId w:val="1"/>
        </w:numPr>
      </w:pPr>
      <w:r>
        <w:t xml:space="preserve">Pretendentu atbilstību </w:t>
      </w:r>
      <w:r w:rsidR="0067016A">
        <w:t>muzeja vadītāja</w:t>
      </w:r>
      <w:r>
        <w:t xml:space="preserve"> amata prasībām nosaka atbilstoši šajā nolikumā noteiktajiem vērtēšanas kritērijiem.</w:t>
      </w:r>
    </w:p>
    <w:p w14:paraId="273071E9" w14:textId="77777777" w:rsidR="00EF4938" w:rsidRDefault="00EF4938" w:rsidP="00657BAE">
      <w:pPr>
        <w:pStyle w:val="Sarakstarindkopa"/>
        <w:numPr>
          <w:ilvl w:val="0"/>
          <w:numId w:val="1"/>
        </w:numPr>
      </w:pPr>
      <w:r>
        <w:t>Konkursu organizē konkursa komisija (turpmāk- komisija) priekšsēdētāja un 3 (trīs) locekļu sastāvā, kas</w:t>
      </w:r>
      <w:r w:rsidR="0067016A">
        <w:t xml:space="preserve"> izveidota ar </w:t>
      </w:r>
      <w:r w:rsidR="0063426C">
        <w:t>Cēsu novada domes priekšsēdētāja</w:t>
      </w:r>
      <w:r>
        <w:t xml:space="preserve"> rīkojumu. Ja nepieciešams, komisijas sastāvs var tikt mainīts.</w:t>
      </w:r>
    </w:p>
    <w:p w14:paraId="088EC041" w14:textId="66906B18" w:rsidR="00EF4938" w:rsidRDefault="00EF4938" w:rsidP="00657BAE">
      <w:pPr>
        <w:pStyle w:val="Sarakstarindkopa"/>
        <w:numPr>
          <w:ilvl w:val="0"/>
          <w:numId w:val="1"/>
        </w:numPr>
      </w:pPr>
      <w:r>
        <w:t>Komisijai nepieciešamības gadījumā ir tiesības pieaicināt darbā personāla atlases ekspertu</w:t>
      </w:r>
      <w:r w:rsidR="0088779D">
        <w:t xml:space="preserve"> un nozares ekspertus</w:t>
      </w:r>
      <w:r>
        <w:t xml:space="preserve">. </w:t>
      </w:r>
    </w:p>
    <w:p w14:paraId="67723176" w14:textId="77777777" w:rsidR="00EF4938" w:rsidRDefault="00EF4938" w:rsidP="00657BAE">
      <w:pPr>
        <w:pStyle w:val="Sarakstarindkopa"/>
        <w:numPr>
          <w:ilvl w:val="0"/>
          <w:numId w:val="1"/>
        </w:numPr>
      </w:pPr>
      <w:r>
        <w:t xml:space="preserve">Komisijas sēdes vada komisijas priekšsēdētājs. Komisijas sēdes tiek protokolētas, komisijas sēdes protokolus paraksta visi klātesošie komisijas locekļi. </w:t>
      </w:r>
    </w:p>
    <w:p w14:paraId="22E07062" w14:textId="77777777" w:rsidR="00EF4938" w:rsidRDefault="00EF4938" w:rsidP="00657BAE">
      <w:pPr>
        <w:pStyle w:val="Sarakstarindkopa"/>
        <w:numPr>
          <w:ilvl w:val="0"/>
          <w:numId w:val="1"/>
        </w:numPr>
      </w:pPr>
      <w:r>
        <w:t xml:space="preserve">Komisija ir lemttiesīga, ja tajā piedalās komisijas priekšsēdētājs un ne mazāk kā 2 (divi) komisijas locekļi. </w:t>
      </w:r>
    </w:p>
    <w:p w14:paraId="17442463" w14:textId="4928531D" w:rsidR="00EF4938" w:rsidRDefault="00EF4938" w:rsidP="00657BAE">
      <w:pPr>
        <w:pStyle w:val="Sarakstarindkopa"/>
        <w:numPr>
          <w:ilvl w:val="0"/>
          <w:numId w:val="1"/>
        </w:numPr>
      </w:pPr>
      <w:r>
        <w:t>Komisija darbu veic</w:t>
      </w:r>
      <w:r w:rsidR="008B15F1">
        <w:t xml:space="preserve"> </w:t>
      </w:r>
      <w:r w:rsidR="0088779D">
        <w:t xml:space="preserve">Cēsu novada pašvaldības iestādē “Kultūras pārvalde” </w:t>
      </w:r>
      <w:r>
        <w:t xml:space="preserve">vai tiešsaistē. Komisijas sēdes ir slēgtas. </w:t>
      </w:r>
    </w:p>
    <w:p w14:paraId="2C34BA11" w14:textId="77777777" w:rsidR="00EF4938" w:rsidRDefault="00EF4938" w:rsidP="00657BAE">
      <w:pPr>
        <w:pStyle w:val="Sarakstarindkopa"/>
        <w:numPr>
          <w:ilvl w:val="0"/>
          <w:numId w:val="1"/>
        </w:numPr>
      </w:pPr>
      <w:r>
        <w:t>Komisijas priekšsēdētājs sasauc komisijas sēdes, nosaka to norises vietu un laiku.</w:t>
      </w:r>
    </w:p>
    <w:p w14:paraId="7DD2D851" w14:textId="77777777" w:rsidR="00EF4938" w:rsidRDefault="00EF4938" w:rsidP="00657BAE">
      <w:pPr>
        <w:pStyle w:val="Sarakstarindkopa"/>
        <w:numPr>
          <w:ilvl w:val="0"/>
          <w:numId w:val="1"/>
        </w:numPr>
      </w:pPr>
      <w:r>
        <w:t xml:space="preserve">Konkurss notiek divās kārtās: </w:t>
      </w:r>
    </w:p>
    <w:p w14:paraId="1CC199D5" w14:textId="77777777" w:rsidR="00EF4938" w:rsidRDefault="00EF4938" w:rsidP="00657BAE">
      <w:pPr>
        <w:pStyle w:val="Sarakstarindkopa"/>
        <w:numPr>
          <w:ilvl w:val="1"/>
          <w:numId w:val="1"/>
        </w:numPr>
      </w:pPr>
      <w:r>
        <w:t xml:space="preserve">pretendentu iesniegto dokumentu un kvalifikācijas atbilstības pārbaude (pirmā kārta); </w:t>
      </w:r>
    </w:p>
    <w:p w14:paraId="4A374457" w14:textId="77777777" w:rsidR="00EF4938" w:rsidRDefault="00EF4938" w:rsidP="00657BAE">
      <w:pPr>
        <w:pStyle w:val="Sarakstarindkopa"/>
        <w:numPr>
          <w:ilvl w:val="1"/>
          <w:numId w:val="1"/>
        </w:numPr>
      </w:pPr>
      <w:r>
        <w:t xml:space="preserve">intervijas (prezentācija) ar pretendentiem (otrā kārta). </w:t>
      </w:r>
    </w:p>
    <w:p w14:paraId="45458DC7" w14:textId="77777777" w:rsidR="00EF4938" w:rsidRDefault="00EF4938" w:rsidP="00657BAE">
      <w:pPr>
        <w:pStyle w:val="Sarakstarindkopa"/>
        <w:numPr>
          <w:ilvl w:val="0"/>
          <w:numId w:val="1"/>
        </w:numPr>
      </w:pPr>
      <w:r>
        <w:t xml:space="preserve">Komisijai ir tiesības organizēt papildu noslēguma kārtu, definējot uzdevumu. </w:t>
      </w:r>
    </w:p>
    <w:p w14:paraId="185CF2C6" w14:textId="77777777" w:rsidR="00EF4938" w:rsidRDefault="00EF4938" w:rsidP="00657BAE">
      <w:pPr>
        <w:pStyle w:val="Sarakstarindkopa"/>
        <w:numPr>
          <w:ilvl w:val="0"/>
          <w:numId w:val="1"/>
        </w:numPr>
      </w:pPr>
      <w:r>
        <w:t xml:space="preserve">Komisija sagatavo konkursa norises noslēguma protokolu un, kopā ar konkursā uzvarējušā </w:t>
      </w:r>
      <w:r w:rsidR="0067016A">
        <w:t>pretendenta</w:t>
      </w:r>
      <w:r>
        <w:t xml:space="preserve"> iesniegtajiem dokumentiem, iesniedz domes izpilddirektoram un domes deputātiem.</w:t>
      </w:r>
    </w:p>
    <w:p w14:paraId="40DA437D" w14:textId="77777777" w:rsidR="00EF4938" w:rsidRDefault="00EF4938" w:rsidP="00657BAE">
      <w:pPr>
        <w:pStyle w:val="Sarakstarindkopa"/>
        <w:numPr>
          <w:ilvl w:val="0"/>
          <w:numId w:val="1"/>
        </w:numPr>
      </w:pPr>
      <w:r>
        <w:t>Lēmumu par pretendenta iecelšanu muzeja vadītāj</w:t>
      </w:r>
      <w:r w:rsidR="00657BAE">
        <w:t>a amatā pieņem Cēsu novada dome un apstiprina Latvijas Muzeju padome.</w:t>
      </w:r>
      <w:r>
        <w:t xml:space="preserve"> </w:t>
      </w:r>
    </w:p>
    <w:p w14:paraId="105BD6AC" w14:textId="77777777" w:rsidR="00657BAE" w:rsidRDefault="00EF4938" w:rsidP="00657BAE">
      <w:pPr>
        <w:pStyle w:val="Sarakstarindkopa"/>
        <w:numPr>
          <w:ilvl w:val="0"/>
          <w:numId w:val="1"/>
        </w:numPr>
      </w:pPr>
      <w:r>
        <w:t xml:space="preserve">Konkursa nolikums un darba sludinājums tiek publicēts Cēsu novada pašvaldības interneta vietnē </w:t>
      </w:r>
      <w:hyperlink r:id="rId5" w:history="1">
        <w:r w:rsidR="00921D42" w:rsidRPr="00DB7692">
          <w:rPr>
            <w:rStyle w:val="Hipersaite"/>
          </w:rPr>
          <w:t>www.cesis.lv</w:t>
        </w:r>
      </w:hyperlink>
      <w:r w:rsidR="00921D42">
        <w:t xml:space="preserve"> </w:t>
      </w:r>
      <w:r w:rsidR="0067016A">
        <w:t>sadaļā „Vakances” un citos p</w:t>
      </w:r>
      <w:r>
        <w:t xml:space="preserve">ašvaldības sociālajos saziņu līdzekļos, platformās, informatīvajos izdevumos. Darba sludinājums tiek publicēts Nodarbinātības valsts aģentūras vakanču portālā un nepieciešamības gadījumā kādā no personāla atlases uzņēmumu piedāvājumā esošajām interneta mājas lapām. </w:t>
      </w:r>
    </w:p>
    <w:p w14:paraId="2E474A2B" w14:textId="77777777" w:rsidR="00657BAE" w:rsidRDefault="00657BAE" w:rsidP="00657BAE">
      <w:pPr>
        <w:pStyle w:val="Sarakstarindkopa"/>
        <w:ind w:left="360"/>
      </w:pPr>
    </w:p>
    <w:p w14:paraId="7FF52A9C" w14:textId="77777777" w:rsidR="00657BAE" w:rsidRPr="00657BAE" w:rsidRDefault="00657BAE" w:rsidP="00657BAE">
      <w:pPr>
        <w:pStyle w:val="Sarakstarindkopa"/>
        <w:ind w:left="360"/>
        <w:rPr>
          <w:b/>
        </w:rPr>
      </w:pPr>
      <w:r w:rsidRPr="00657BAE">
        <w:rPr>
          <w:b/>
        </w:rPr>
        <w:t>Muzeja</w:t>
      </w:r>
      <w:r w:rsidR="00EF4938" w:rsidRPr="00657BAE">
        <w:rPr>
          <w:b/>
        </w:rPr>
        <w:t xml:space="preserve"> vadītāja galvenie amata pienākumi un pretendentiem izvirzītās prasības</w:t>
      </w:r>
    </w:p>
    <w:p w14:paraId="7B709E73" w14:textId="77777777" w:rsidR="00657BAE" w:rsidRDefault="00657BAE" w:rsidP="00657BAE">
      <w:pPr>
        <w:pStyle w:val="Sarakstarindkopa"/>
        <w:ind w:left="360"/>
      </w:pPr>
    </w:p>
    <w:p w14:paraId="2A7BA4AE" w14:textId="77777777" w:rsidR="00235264" w:rsidRDefault="00EF4938" w:rsidP="00235264">
      <w:pPr>
        <w:pStyle w:val="Sarakstarindkopa"/>
        <w:numPr>
          <w:ilvl w:val="0"/>
          <w:numId w:val="1"/>
        </w:numPr>
      </w:pPr>
      <w:r>
        <w:t xml:space="preserve"> </w:t>
      </w:r>
      <w:r w:rsidR="00657BAE">
        <w:t>Muzeja</w:t>
      </w:r>
      <w:r>
        <w:t xml:space="preserve"> vadītāja amata </w:t>
      </w:r>
      <w:r w:rsidR="00285BC0">
        <w:t xml:space="preserve">galvenie </w:t>
      </w:r>
      <w:r>
        <w:t>pienākumi:</w:t>
      </w:r>
    </w:p>
    <w:p w14:paraId="64696746" w14:textId="77777777" w:rsidR="00285BC0" w:rsidRDefault="00285BC0" w:rsidP="00285BC0">
      <w:pPr>
        <w:pStyle w:val="Sarakstarindkopa"/>
        <w:numPr>
          <w:ilvl w:val="1"/>
          <w:numId w:val="1"/>
        </w:numPr>
      </w:pPr>
      <w:r>
        <w:t>plānot, vadīt un koordinēt Muzeja darbu, nodrošinot Muzeja mērķu un uzdevumu izpildi;</w:t>
      </w:r>
    </w:p>
    <w:p w14:paraId="3AABCDE2" w14:textId="77777777" w:rsidR="00285BC0" w:rsidRDefault="00285BC0" w:rsidP="00285BC0">
      <w:pPr>
        <w:pStyle w:val="Sarakstarindkopa"/>
        <w:numPr>
          <w:ilvl w:val="1"/>
          <w:numId w:val="1"/>
        </w:numPr>
      </w:pPr>
      <w:r>
        <w:t>nodrošināt Muzeja funkciju izpildi: Muzeja krājuma, pētnieciskā un komunikācijas darba koordinētu īstenošanu, Muzeja darbības un attīstības stratēģijas izstrādi un aktualizēšanu, kā arī plānot, koordinēt un kontrolēt šo funkciju īstenošanu;</w:t>
      </w:r>
    </w:p>
    <w:p w14:paraId="6C062EB1" w14:textId="77777777" w:rsidR="00285BC0" w:rsidRDefault="00285BC0" w:rsidP="00285BC0">
      <w:pPr>
        <w:pStyle w:val="Sarakstarindkopa"/>
        <w:numPr>
          <w:ilvl w:val="1"/>
          <w:numId w:val="1"/>
        </w:numPr>
      </w:pPr>
      <w:r>
        <w:lastRenderedPageBreak/>
        <w:t>nodrošināt un atbildēt par regulāru Muzeja darbības izvērtēšanu, Muzeja krājuma saglabāšanu un izmantošanu, Muzeja sagatavošanu akreditācijas procesam un Muzeja darbības pārskata sagatavošanu;</w:t>
      </w:r>
    </w:p>
    <w:p w14:paraId="443A231A" w14:textId="77777777" w:rsidR="00285BC0" w:rsidRDefault="00285BC0" w:rsidP="00285BC0">
      <w:pPr>
        <w:pStyle w:val="Sarakstarindkopa"/>
        <w:numPr>
          <w:ilvl w:val="1"/>
          <w:numId w:val="1"/>
        </w:numPr>
      </w:pPr>
      <w:r>
        <w:t>nodrošināt un atbildēt par Muzeja p</w:t>
      </w:r>
      <w:r w:rsidR="00B5188A">
        <w:t>ieejamības un Muzeja pakalpojumu ieviešanu un</w:t>
      </w:r>
      <w:r>
        <w:t xml:space="preserve"> kvalitātes pilnveidi, nosakot Muzeja pamatdarbības prioritātes, un uzraudzīt tā</w:t>
      </w:r>
      <w:r w:rsidR="00973286">
        <w:t>s</w:t>
      </w:r>
      <w:r>
        <w:t xml:space="preserve"> īstenošanu;</w:t>
      </w:r>
    </w:p>
    <w:p w14:paraId="05617E61" w14:textId="77777777" w:rsidR="00921D42" w:rsidRDefault="00285BC0" w:rsidP="00921D42">
      <w:pPr>
        <w:pStyle w:val="Sarakstarindkopa"/>
        <w:numPr>
          <w:ilvl w:val="1"/>
          <w:numId w:val="1"/>
        </w:numPr>
      </w:pPr>
      <w:r>
        <w:t xml:space="preserve"> nodrošināt Muzeja finansiālo, juridisko un administratīvo darbību tās mērķu un </w:t>
      </w:r>
      <w:r w:rsidRPr="00921D42">
        <w:t>uzdevumu īstenošanai</w:t>
      </w:r>
      <w:r w:rsidR="00B5188A">
        <w:t>, tai skaitā finansējuma un sadarbības partneru piesaisti</w:t>
      </w:r>
      <w:r w:rsidR="00E273CB" w:rsidRPr="00921D42">
        <w:t>;</w:t>
      </w:r>
    </w:p>
    <w:p w14:paraId="083A123A" w14:textId="77777777" w:rsidR="00264896" w:rsidRPr="00A53685" w:rsidRDefault="00A53685" w:rsidP="00921D42">
      <w:pPr>
        <w:pStyle w:val="Sarakstarindkopa"/>
        <w:numPr>
          <w:ilvl w:val="1"/>
          <w:numId w:val="1"/>
        </w:numPr>
        <w:rPr>
          <w:rFonts w:cstheme="minorHAnsi"/>
        </w:rPr>
      </w:pPr>
      <w:r>
        <w:rPr>
          <w:rFonts w:cstheme="minorHAnsi"/>
          <w:color w:val="383838"/>
          <w:shd w:val="clear" w:color="auto" w:fill="FFFFFF"/>
        </w:rPr>
        <w:t>k</w:t>
      </w:r>
      <w:r w:rsidR="00264896" w:rsidRPr="00A53685">
        <w:rPr>
          <w:rFonts w:cstheme="minorHAnsi"/>
          <w:color w:val="383838"/>
          <w:shd w:val="clear" w:color="auto" w:fill="FFFFFF"/>
        </w:rPr>
        <w:t>oordinēt un veicināt sadarbību ar citām nov</w:t>
      </w:r>
      <w:r>
        <w:rPr>
          <w:rFonts w:cstheme="minorHAnsi"/>
          <w:color w:val="383838"/>
          <w:shd w:val="clear" w:color="auto" w:fill="FFFFFF"/>
        </w:rPr>
        <w:t>ada un valsts kultūras iestādēm;</w:t>
      </w:r>
    </w:p>
    <w:p w14:paraId="36D9FD62" w14:textId="140E9BCB" w:rsidR="00E273CB" w:rsidRDefault="00921D42" w:rsidP="00921D42">
      <w:pPr>
        <w:pStyle w:val="Sarakstarindkopa"/>
        <w:numPr>
          <w:ilvl w:val="1"/>
          <w:numId w:val="1"/>
        </w:numPr>
      </w:pPr>
      <w:r w:rsidRPr="00921D42">
        <w:t>veikt citus pie</w:t>
      </w:r>
      <w:r w:rsidR="00973286">
        <w:t>nākumus saskaņā ar darba līgumu</w:t>
      </w:r>
      <w:r w:rsidRPr="00921D42">
        <w:t>, domes lēmumiem un augstākstāvošo amatpersonu dotajiem uzdevumiem.</w:t>
      </w:r>
    </w:p>
    <w:p w14:paraId="0F7B6589" w14:textId="2544FBCA" w:rsidR="004D0A76" w:rsidRPr="00921D42" w:rsidRDefault="004D0A76" w:rsidP="00921D42">
      <w:pPr>
        <w:pStyle w:val="Sarakstarindkopa"/>
        <w:numPr>
          <w:ilvl w:val="1"/>
          <w:numId w:val="1"/>
        </w:numPr>
      </w:pPr>
      <w:r>
        <w:t>Pārzināt Muzeju darbīb</w:t>
      </w:r>
      <w:r w:rsidR="00CC7EB0">
        <w:t>as</w:t>
      </w:r>
      <w:r>
        <w:t xml:space="preserve"> regulējošos normatīvos aktus un nodrošināt Muzeja darbību saskaņā ar tiem.</w:t>
      </w:r>
    </w:p>
    <w:p w14:paraId="63DA68EC" w14:textId="77777777" w:rsidR="00E273CB" w:rsidRDefault="00EF4938" w:rsidP="00E273CB">
      <w:pPr>
        <w:pStyle w:val="Sarakstarindkopa"/>
        <w:numPr>
          <w:ilvl w:val="0"/>
          <w:numId w:val="1"/>
        </w:numPr>
      </w:pPr>
      <w:r>
        <w:t>Prasības pretendentiem:</w:t>
      </w:r>
    </w:p>
    <w:p w14:paraId="4CF81B26" w14:textId="77777777" w:rsidR="00E273CB" w:rsidRPr="003B7E66" w:rsidRDefault="003B7E66" w:rsidP="00E273CB">
      <w:pPr>
        <w:pStyle w:val="Sarakstarindkopa"/>
        <w:numPr>
          <w:ilvl w:val="1"/>
          <w:numId w:val="1"/>
        </w:numPr>
        <w:rPr>
          <w:rFonts w:cstheme="minorHAnsi"/>
        </w:rPr>
      </w:pPr>
      <w:r w:rsidRPr="003B7E66">
        <w:rPr>
          <w:rFonts w:cstheme="minorHAnsi"/>
          <w:shd w:val="clear" w:color="auto" w:fill="FFFFFF"/>
        </w:rPr>
        <w:t>akadēmiskā vai profesionālā augstākā izglītība humanitārajās vai sociālajās zinātnēs</w:t>
      </w:r>
      <w:r>
        <w:rPr>
          <w:rFonts w:cstheme="minorHAnsi"/>
          <w:shd w:val="clear" w:color="auto" w:fill="FFFFFF"/>
        </w:rPr>
        <w:t xml:space="preserve">, vēlams </w:t>
      </w:r>
      <w:proofErr w:type="spellStart"/>
      <w:r>
        <w:rPr>
          <w:rFonts w:cstheme="minorHAnsi"/>
          <w:shd w:val="clear" w:color="auto" w:fill="FFFFFF"/>
        </w:rPr>
        <w:t>muzeoloģijā</w:t>
      </w:r>
      <w:proofErr w:type="spellEnd"/>
      <w:r>
        <w:rPr>
          <w:rFonts w:cstheme="minorHAnsi"/>
          <w:shd w:val="clear" w:color="auto" w:fill="FFFFFF"/>
        </w:rPr>
        <w:t xml:space="preserve"> vai kultūras mantojuma studijās</w:t>
      </w:r>
      <w:r w:rsidR="00EF4938" w:rsidRPr="003B7E66">
        <w:rPr>
          <w:rFonts w:cstheme="minorHAnsi"/>
        </w:rPr>
        <w:t xml:space="preserve">; </w:t>
      </w:r>
    </w:p>
    <w:p w14:paraId="65364C7B" w14:textId="6D7EDF85" w:rsidR="00E273CB" w:rsidRDefault="002D7D7A" w:rsidP="00E273CB">
      <w:pPr>
        <w:pStyle w:val="Sarakstarindkopa"/>
        <w:numPr>
          <w:ilvl w:val="1"/>
          <w:numId w:val="1"/>
        </w:numPr>
      </w:pPr>
      <w:r>
        <w:t xml:space="preserve">vismaz 2 gadu </w:t>
      </w:r>
      <w:r w:rsidR="00897CBB">
        <w:t>pieredze un zināšanas vadībā</w:t>
      </w:r>
      <w:r w:rsidR="009D50C0">
        <w:t>, tai skaitā pārmaiņu vadībā,</w:t>
      </w:r>
      <w:r w:rsidR="00897CBB">
        <w:t xml:space="preserve"> pamatojot to motivācijas vēstulē</w:t>
      </w:r>
      <w:r w:rsidR="00EF4938">
        <w:t xml:space="preserve">; </w:t>
      </w:r>
    </w:p>
    <w:p w14:paraId="6F20F60E" w14:textId="61896FA7" w:rsidR="00E273CB" w:rsidRDefault="00EF4938" w:rsidP="00E273CB">
      <w:pPr>
        <w:pStyle w:val="Sarakstarindkopa"/>
        <w:numPr>
          <w:ilvl w:val="1"/>
          <w:numId w:val="1"/>
        </w:numPr>
      </w:pPr>
      <w:r>
        <w:t xml:space="preserve">valsts valodas prasmes augstākajā līmenī un </w:t>
      </w:r>
      <w:r w:rsidR="005E52E8">
        <w:t xml:space="preserve">vismaz vienas </w:t>
      </w:r>
      <w:r w:rsidR="007A6A1E">
        <w:t>E</w:t>
      </w:r>
      <w:r w:rsidR="005E52E8">
        <w:t xml:space="preserve">iropas Savienības </w:t>
      </w:r>
      <w:r w:rsidR="007A6A1E">
        <w:t>oficiālās valodas</w:t>
      </w:r>
      <w:r>
        <w:t xml:space="preserve"> prasmes profesionālajai darbībai nepieciešamajā apjomā</w:t>
      </w:r>
      <w:r w:rsidR="003B7E66">
        <w:t xml:space="preserve"> vismaz B1 līmenī </w:t>
      </w:r>
      <w:r w:rsidR="003B7E66" w:rsidRPr="003B7E66">
        <w:rPr>
          <w:rFonts w:cstheme="minorHAnsi"/>
          <w:shd w:val="clear" w:color="auto" w:fill="FFFFFF"/>
        </w:rPr>
        <w:t>atbilstoši </w:t>
      </w:r>
      <w:proofErr w:type="spellStart"/>
      <w:r w:rsidR="003B7E66" w:rsidRPr="003B7E66">
        <w:rPr>
          <w:rFonts w:cstheme="minorHAnsi"/>
          <w:i/>
          <w:iCs/>
          <w:shd w:val="clear" w:color="auto" w:fill="FFFFFF"/>
        </w:rPr>
        <w:t>Europass</w:t>
      </w:r>
      <w:proofErr w:type="spellEnd"/>
      <w:r w:rsidR="003B7E66" w:rsidRPr="003B7E66">
        <w:rPr>
          <w:rFonts w:cstheme="minorHAnsi"/>
          <w:shd w:val="clear" w:color="auto" w:fill="FFFFFF"/>
        </w:rPr>
        <w:t> valodu pašnovērtējuma tabulai </w:t>
      </w:r>
      <w:hyperlink r:id="rId6" w:history="1">
        <w:r w:rsidR="003B7E66" w:rsidRPr="003B7E66">
          <w:rPr>
            <w:rStyle w:val="Hipersaite"/>
            <w:rFonts w:cstheme="minorHAnsi"/>
            <w:i/>
            <w:iCs/>
            <w:color w:val="auto"/>
            <w:u w:val="none"/>
            <w:shd w:val="clear" w:color="auto" w:fill="FFFFFF"/>
          </w:rPr>
          <w:t>http://www.europass.lv/valodu-pase</w:t>
        </w:r>
      </w:hyperlink>
      <w:r w:rsidRPr="003B7E66">
        <w:rPr>
          <w:rFonts w:cstheme="minorHAnsi"/>
        </w:rPr>
        <w:t>;</w:t>
      </w:r>
      <w:r w:rsidRPr="003B7E66">
        <w:t xml:space="preserve"> </w:t>
      </w:r>
    </w:p>
    <w:p w14:paraId="5E8C5C16" w14:textId="77777777" w:rsidR="00E273CB" w:rsidRDefault="00EF4938" w:rsidP="00E273CB">
      <w:pPr>
        <w:pStyle w:val="Sarakstarindkopa"/>
        <w:numPr>
          <w:ilvl w:val="1"/>
          <w:numId w:val="1"/>
        </w:numPr>
      </w:pPr>
      <w:r>
        <w:t xml:space="preserve">zināšanas un </w:t>
      </w:r>
      <w:r w:rsidR="003B7E66">
        <w:t xml:space="preserve">izpratne </w:t>
      </w:r>
      <w:r w:rsidR="00E273CB">
        <w:t>muzeja</w:t>
      </w:r>
      <w:r>
        <w:t xml:space="preserve"> darba organizēšanā, tajā skaitā izpratne par budžeta plānošanu un izpildes kontroli; </w:t>
      </w:r>
    </w:p>
    <w:p w14:paraId="49B5B280" w14:textId="77777777" w:rsidR="00E273CB" w:rsidRDefault="00EF4938" w:rsidP="00E273CB">
      <w:pPr>
        <w:pStyle w:val="Sarakstarindkopa"/>
        <w:numPr>
          <w:ilvl w:val="1"/>
          <w:numId w:val="1"/>
        </w:numPr>
      </w:pPr>
      <w:r>
        <w:t xml:space="preserve">pieredze projektu sagatavošanas un ieviešanas vadīšanā; </w:t>
      </w:r>
    </w:p>
    <w:p w14:paraId="5A8DB1AA" w14:textId="77777777" w:rsidR="00E273CB" w:rsidRDefault="00EF4938" w:rsidP="00E273CB">
      <w:pPr>
        <w:pStyle w:val="Sarakstarindkopa"/>
        <w:numPr>
          <w:ilvl w:val="1"/>
          <w:numId w:val="1"/>
        </w:numPr>
      </w:pPr>
      <w:r>
        <w:t xml:space="preserve">labas prezentēšanas, plānošanas un organizatoriskās prasmes, precizitāte un augsta atbildības sajūta; </w:t>
      </w:r>
    </w:p>
    <w:p w14:paraId="08E5A672" w14:textId="77777777" w:rsidR="00E273CB" w:rsidRDefault="00EF4938" w:rsidP="00E273CB">
      <w:pPr>
        <w:pStyle w:val="Sarakstarindkopa"/>
        <w:numPr>
          <w:ilvl w:val="1"/>
          <w:numId w:val="1"/>
        </w:numPr>
      </w:pPr>
      <w:r>
        <w:t xml:space="preserve">komunikācijas un informācijas vadība, spēja komunicēt klātienē un izmantot aktuālākos tiešsaistes komunikācijas rīkus un paņēmienus; </w:t>
      </w:r>
    </w:p>
    <w:p w14:paraId="6D2F152A" w14:textId="77777777" w:rsidR="00E273CB" w:rsidRDefault="00EF4938" w:rsidP="00E273CB">
      <w:pPr>
        <w:pStyle w:val="Sarakstarindkopa"/>
        <w:numPr>
          <w:ilvl w:val="1"/>
          <w:numId w:val="1"/>
        </w:numPr>
      </w:pPr>
      <w:r>
        <w:t>digitālās prasmes augstā līmenī</w:t>
      </w:r>
      <w:r w:rsidR="00E273CB">
        <w:t>;</w:t>
      </w:r>
    </w:p>
    <w:p w14:paraId="424BDD7A" w14:textId="77777777" w:rsidR="00E273CB" w:rsidRDefault="00EF4938" w:rsidP="00E273CB">
      <w:pPr>
        <w:pStyle w:val="Sarakstarindkopa"/>
        <w:numPr>
          <w:ilvl w:val="1"/>
          <w:numId w:val="1"/>
        </w:numPr>
      </w:pPr>
      <w:r>
        <w:t xml:space="preserve">orientācija uz attīstību un rezultātu sasniegšanu; </w:t>
      </w:r>
    </w:p>
    <w:p w14:paraId="737C567A" w14:textId="77777777" w:rsidR="00657BAE" w:rsidRDefault="00EF4938" w:rsidP="00E273CB">
      <w:pPr>
        <w:pStyle w:val="Sarakstarindkopa"/>
        <w:numPr>
          <w:ilvl w:val="1"/>
          <w:numId w:val="1"/>
        </w:numPr>
      </w:pPr>
      <w:r>
        <w:t>spēja pieņemt</w:t>
      </w:r>
      <w:r w:rsidR="00E273CB">
        <w:t xml:space="preserve"> lēmumus un uzņemties atbildību</w:t>
      </w:r>
      <w:r>
        <w:t xml:space="preserve">. </w:t>
      </w:r>
    </w:p>
    <w:p w14:paraId="040E7944" w14:textId="77777777" w:rsidR="00657BAE" w:rsidRDefault="00EF4938" w:rsidP="00657BAE">
      <w:pPr>
        <w:pStyle w:val="Sarakstarindkopa"/>
        <w:numPr>
          <w:ilvl w:val="0"/>
          <w:numId w:val="1"/>
        </w:numPr>
      </w:pPr>
      <w:r>
        <w:t xml:space="preserve">Konkursā var piedalīties un par tā uzvarētāju kļūt pilngadīgs pretendents, kurš iesniedzis pieteikumu un atbilst konkursa pretendentu atlases kritērijiem. </w:t>
      </w:r>
    </w:p>
    <w:p w14:paraId="3A4ECB65" w14:textId="284EAA52" w:rsidR="00657BAE" w:rsidRDefault="00EF4938" w:rsidP="00657BAE">
      <w:pPr>
        <w:pStyle w:val="Sarakstarindkopa"/>
        <w:numPr>
          <w:ilvl w:val="0"/>
          <w:numId w:val="1"/>
        </w:numPr>
      </w:pPr>
      <w:r>
        <w:t>Pieteikumu</w:t>
      </w:r>
      <w:r w:rsidR="00973286">
        <w:rPr>
          <w:rFonts w:cstheme="minorHAnsi"/>
          <w:shd w:val="clear" w:color="auto" w:fill="FFFFFF"/>
        </w:rPr>
        <w:t>,</w:t>
      </w:r>
      <w:r w:rsidRPr="00973286">
        <w:t xml:space="preserve"> </w:t>
      </w:r>
      <w:r>
        <w:t>ar norādi „</w:t>
      </w:r>
      <w:r w:rsidR="00973286">
        <w:t>Cēsu Vēstures un m</w:t>
      </w:r>
      <w:r w:rsidR="00657BAE">
        <w:t>ākslas muzeja vadītāja amata konkursam</w:t>
      </w:r>
      <w:r>
        <w:t xml:space="preserve">” var iesniegt personīgi </w:t>
      </w:r>
      <w:r w:rsidR="0088779D">
        <w:t>Cēsu novada pašvaldības iestādē “Kultūras pārvalde”, Raunas ielā 12-1</w:t>
      </w:r>
      <w:r w:rsidR="00657BAE">
        <w:t xml:space="preserve">, Cēsīs </w:t>
      </w:r>
      <w:r>
        <w:t xml:space="preserve"> vai elektroniski sūtot uz e-pastu </w:t>
      </w:r>
      <w:hyperlink r:id="rId7" w:history="1">
        <w:r w:rsidR="0088779D" w:rsidRPr="001B60CF">
          <w:rPr>
            <w:rStyle w:val="Hipersaite"/>
          </w:rPr>
          <w:t>kultura@cesunovads.lv</w:t>
        </w:r>
      </w:hyperlink>
      <w:r w:rsidR="00F81376">
        <w:t>.</w:t>
      </w:r>
    </w:p>
    <w:p w14:paraId="7BDDA32D" w14:textId="77777777" w:rsidR="00657BAE" w:rsidRPr="000131EE" w:rsidRDefault="00EF4938" w:rsidP="00657BAE">
      <w:pPr>
        <w:pStyle w:val="Sarakstarindkopa"/>
        <w:numPr>
          <w:ilvl w:val="0"/>
          <w:numId w:val="1"/>
        </w:numPr>
      </w:pPr>
      <w:r>
        <w:t>Pieteikum</w:t>
      </w:r>
      <w:r w:rsidR="00657BAE">
        <w:t xml:space="preserve">ā jāiekļauj </w:t>
      </w:r>
      <w:r>
        <w:t>Motivācijas vēstule (iekļaujot informāciju par atbilstību izvirzītajām prasībām, tai skaitā aprakstot pretendenta iepriekš</w:t>
      </w:r>
      <w:r w:rsidR="00C90DAD">
        <w:t>ējo vadības pieredzi</w:t>
      </w:r>
      <w:r w:rsidR="000131EE">
        <w:t>),</w:t>
      </w:r>
      <w:r w:rsidR="00657BAE">
        <w:t xml:space="preserve"> </w:t>
      </w:r>
      <w:r>
        <w:t>dzīves gaitas apraksts CV</w:t>
      </w:r>
      <w:r w:rsidR="000131EE">
        <w:t xml:space="preserve"> </w:t>
      </w:r>
      <w:r w:rsidR="000131EE" w:rsidRPr="000131EE">
        <w:t xml:space="preserve">un </w:t>
      </w:r>
      <w:r w:rsidR="000131EE" w:rsidRPr="000131EE">
        <w:rPr>
          <w:rFonts w:cstheme="minorHAnsi"/>
          <w:shd w:val="clear" w:color="auto" w:fill="FFFFFF"/>
        </w:rPr>
        <w:t>redzējums par Muzeja darbības organizēšanu un iespējamiem pakalpojumu apjoma un kvalitātes pilnveidošanas pasākumiem</w:t>
      </w:r>
      <w:r w:rsidRPr="000131EE">
        <w:t xml:space="preserve">. </w:t>
      </w:r>
    </w:p>
    <w:p w14:paraId="00C9EC1D" w14:textId="2602AF97" w:rsidR="00657BAE" w:rsidRDefault="00EF4938" w:rsidP="00657BAE">
      <w:pPr>
        <w:pStyle w:val="Sarakstarindkopa"/>
        <w:numPr>
          <w:ilvl w:val="0"/>
          <w:numId w:val="1"/>
        </w:numPr>
      </w:pPr>
      <w:r>
        <w:t xml:space="preserve">Pieteikums jāiesniedz vai jānodrošina tā iesūtīšana līdz </w:t>
      </w:r>
      <w:r w:rsidRPr="0088779D">
        <w:rPr>
          <w:b/>
          <w:bCs/>
        </w:rPr>
        <w:t xml:space="preserve">2022.gada </w:t>
      </w:r>
      <w:r w:rsidR="00E97900">
        <w:rPr>
          <w:b/>
          <w:bCs/>
        </w:rPr>
        <w:t>4</w:t>
      </w:r>
      <w:r w:rsidR="0088779D" w:rsidRPr="0088779D">
        <w:rPr>
          <w:b/>
          <w:bCs/>
        </w:rPr>
        <w:t>.novembrim</w:t>
      </w:r>
      <w:r w:rsidR="0088779D">
        <w:t xml:space="preserve"> </w:t>
      </w:r>
      <w:r w:rsidRPr="00142494">
        <w:t>(ieskaitot).</w:t>
      </w:r>
      <w:r>
        <w:t xml:space="preserve"> Pēc šī termiņa saņemtie pieteikumi netiek vērtēti.</w:t>
      </w:r>
    </w:p>
    <w:p w14:paraId="5D73C443" w14:textId="77777777" w:rsidR="00657BAE" w:rsidRDefault="00657BAE" w:rsidP="00657BAE">
      <w:pPr>
        <w:pStyle w:val="Sarakstarindkopa"/>
        <w:ind w:left="360"/>
      </w:pPr>
    </w:p>
    <w:p w14:paraId="3D3D333B" w14:textId="77777777" w:rsidR="00657BAE" w:rsidRPr="00657BAE" w:rsidRDefault="00017FF4" w:rsidP="00657BAE">
      <w:pPr>
        <w:pStyle w:val="Sarakstarindkopa"/>
        <w:ind w:left="360"/>
        <w:rPr>
          <w:b/>
        </w:rPr>
      </w:pPr>
      <w:r>
        <w:rPr>
          <w:b/>
        </w:rPr>
        <w:t xml:space="preserve"> Pieteikumu izskatīšana un</w:t>
      </w:r>
      <w:r w:rsidR="00EF4938" w:rsidRPr="00657BAE">
        <w:rPr>
          <w:b/>
        </w:rPr>
        <w:t xml:space="preserve"> vērtēšanas kritēriji, lēmuma pieņemšana </w:t>
      </w:r>
    </w:p>
    <w:p w14:paraId="6FE32B28" w14:textId="77777777" w:rsidR="00657BAE" w:rsidRDefault="00657BAE" w:rsidP="00657BAE">
      <w:pPr>
        <w:pStyle w:val="Sarakstarindkopa"/>
        <w:ind w:left="360"/>
      </w:pPr>
    </w:p>
    <w:p w14:paraId="78FB9DBB" w14:textId="77777777" w:rsidR="00657BAE" w:rsidRDefault="00EF4938" w:rsidP="00657BAE">
      <w:pPr>
        <w:pStyle w:val="Sarakstarindkopa"/>
        <w:numPr>
          <w:ilvl w:val="0"/>
          <w:numId w:val="1"/>
        </w:numPr>
      </w:pPr>
      <w:r>
        <w:t>Konkursa komisija vērtēšan</w:t>
      </w:r>
      <w:r w:rsidR="00657BAE">
        <w:t>u veic divās kārtās:</w:t>
      </w:r>
    </w:p>
    <w:p w14:paraId="67DF070B" w14:textId="77777777" w:rsidR="00C90DAD" w:rsidRDefault="00B17FED" w:rsidP="00657BAE">
      <w:pPr>
        <w:pStyle w:val="Sarakstarindkopa"/>
        <w:numPr>
          <w:ilvl w:val="1"/>
          <w:numId w:val="1"/>
        </w:numPr>
      </w:pPr>
      <w:r>
        <w:t>P</w:t>
      </w:r>
      <w:r w:rsidR="00EF4938">
        <w:t>irmajā kārtā pēc pieteikumu iesniegšanas termiņa beigām komisijas sekretārs atlasa tos pieteikumus, kuros ir konkursa nolikumā noteiktie dokumenti</w:t>
      </w:r>
      <w:r w:rsidR="007C20C1">
        <w:t>,</w:t>
      </w:r>
      <w:r w:rsidR="00EF4938">
        <w:t xml:space="preserve"> un izvērtē pretendenta atbilstību pamatprasībām, </w:t>
      </w:r>
      <w:proofErr w:type="spellStart"/>
      <w:r w:rsidR="00EF4938">
        <w:t>izvērtējumu</w:t>
      </w:r>
      <w:proofErr w:type="spellEnd"/>
      <w:r w:rsidR="00EF4938">
        <w:t xml:space="preserve"> iesniedz konkursa komisijai a</w:t>
      </w:r>
      <w:r w:rsidR="00C90DAD">
        <w:t xml:space="preserve">pstiprināšanai ar protokolu. </w:t>
      </w:r>
    </w:p>
    <w:p w14:paraId="721E116D" w14:textId="77777777" w:rsidR="00C90DAD" w:rsidRDefault="00C90DAD" w:rsidP="00657BAE">
      <w:pPr>
        <w:pStyle w:val="Sarakstarindkopa"/>
        <w:numPr>
          <w:ilvl w:val="1"/>
          <w:numId w:val="1"/>
        </w:numPr>
      </w:pPr>
      <w:r>
        <w:lastRenderedPageBreak/>
        <w:t xml:space="preserve"> Pirmās kārtas vērtēšanas kritēriji:</w:t>
      </w:r>
    </w:p>
    <w:p w14:paraId="068F7A0A" w14:textId="77777777" w:rsidR="00C90DAD" w:rsidRDefault="00A53685" w:rsidP="00C90DAD">
      <w:pPr>
        <w:pStyle w:val="Sarakstarindkopa"/>
        <w:numPr>
          <w:ilvl w:val="2"/>
          <w:numId w:val="1"/>
        </w:numPr>
      </w:pPr>
      <w:r>
        <w:t>a</w:t>
      </w:r>
      <w:r w:rsidR="00B17FED">
        <w:t>ugstākā izglītība;</w:t>
      </w:r>
    </w:p>
    <w:p w14:paraId="4949736D" w14:textId="77777777" w:rsidR="00B17FED" w:rsidRDefault="00A53685" w:rsidP="00C90DAD">
      <w:pPr>
        <w:pStyle w:val="Sarakstarindkopa"/>
        <w:numPr>
          <w:ilvl w:val="2"/>
          <w:numId w:val="1"/>
        </w:numPr>
      </w:pPr>
      <w:r>
        <w:t>v</w:t>
      </w:r>
      <w:r w:rsidR="00C90DAD">
        <w:t xml:space="preserve">ismaz pēdējo </w:t>
      </w:r>
      <w:r w:rsidR="00915D3A">
        <w:t>2</w:t>
      </w:r>
      <w:r w:rsidR="00EF4938">
        <w:t xml:space="preserve"> gadu darba pieredze vadošā amatā </w:t>
      </w:r>
      <w:r w:rsidR="00B17FED">
        <w:t>muzejā vai tam līdzvērtīgā kultūras iestādē;</w:t>
      </w:r>
    </w:p>
    <w:p w14:paraId="21DDF35E" w14:textId="77777777" w:rsidR="00B17FED" w:rsidRDefault="00A53685" w:rsidP="00C90DAD">
      <w:pPr>
        <w:pStyle w:val="Sarakstarindkopa"/>
        <w:numPr>
          <w:ilvl w:val="2"/>
          <w:numId w:val="1"/>
        </w:numPr>
      </w:pPr>
      <w:r>
        <w:t>s</w:t>
      </w:r>
      <w:r w:rsidR="003B7E66">
        <w:t>vešvalodu zināšanas</w:t>
      </w:r>
      <w:r w:rsidR="00B17FED">
        <w:t>;</w:t>
      </w:r>
    </w:p>
    <w:p w14:paraId="5ACE1DA9" w14:textId="77777777" w:rsidR="00657BAE" w:rsidRDefault="00A53685" w:rsidP="00C90DAD">
      <w:pPr>
        <w:pStyle w:val="Sarakstarindkopa"/>
        <w:numPr>
          <w:ilvl w:val="2"/>
          <w:numId w:val="1"/>
        </w:numPr>
      </w:pPr>
      <w:r>
        <w:t>p</w:t>
      </w:r>
      <w:r w:rsidR="00EF4938">
        <w:t xml:space="preserve">apildu izglītība, kura tieši attiecas uz </w:t>
      </w:r>
      <w:r w:rsidR="00264896">
        <w:t>vakantā amata pienākumu izpildi;</w:t>
      </w:r>
    </w:p>
    <w:p w14:paraId="3054C54C" w14:textId="77777777" w:rsidR="00264896" w:rsidRPr="000131EE" w:rsidRDefault="00A53685" w:rsidP="00C90DAD">
      <w:pPr>
        <w:pStyle w:val="Sarakstarindkopa"/>
        <w:numPr>
          <w:ilvl w:val="2"/>
          <w:numId w:val="1"/>
        </w:numPr>
        <w:rPr>
          <w:rFonts w:cstheme="minorHAnsi"/>
        </w:rPr>
      </w:pPr>
      <w:r w:rsidRPr="000131EE">
        <w:rPr>
          <w:rFonts w:cstheme="minorHAnsi"/>
          <w:shd w:val="clear" w:color="auto" w:fill="FFFFFF"/>
        </w:rPr>
        <w:t>redzējums par Muzeja darbības organizēšanu un iespējamiem pakalpojumu apjoma un kvalitātes pilnveidošanas pasākumiem (ne vairāk kā divas A4 formāta lapas);</w:t>
      </w:r>
    </w:p>
    <w:p w14:paraId="3F21B379" w14:textId="77777777" w:rsidR="00657BAE" w:rsidRDefault="00B17FED" w:rsidP="00B17FED">
      <w:pPr>
        <w:pStyle w:val="Sarakstarindkopa"/>
        <w:numPr>
          <w:ilvl w:val="1"/>
          <w:numId w:val="1"/>
        </w:numPr>
      </w:pPr>
      <w:r>
        <w:t>O</w:t>
      </w:r>
      <w:r w:rsidR="00EF4938">
        <w:t>trajai kārtai ti</w:t>
      </w:r>
      <w:r>
        <w:t>ek virzīti tie pretendenti, kuri</w:t>
      </w:r>
      <w:r w:rsidR="00EF4938">
        <w:t xml:space="preserve"> </w:t>
      </w:r>
      <w:r>
        <w:t>atbilst visiem pirmās kārtas atlases kritērijiem</w:t>
      </w:r>
      <w:r w:rsidR="00EF4938">
        <w:t xml:space="preserve">. </w:t>
      </w:r>
    </w:p>
    <w:p w14:paraId="0AEF1203" w14:textId="77777777" w:rsidR="00B5407A" w:rsidRDefault="00B17FED" w:rsidP="00B17FED">
      <w:pPr>
        <w:pStyle w:val="Sarakstarindkopa"/>
        <w:numPr>
          <w:ilvl w:val="1"/>
          <w:numId w:val="1"/>
        </w:numPr>
      </w:pPr>
      <w:r>
        <w:t>O</w:t>
      </w:r>
      <w:r w:rsidR="00EF4938">
        <w:t xml:space="preserve">trajā kārtā intervija tiek vērtēta pretendenta atbilstība, ņemot vērā izvirzītās prasības un pretendenta darba pieredzi atbilstoši </w:t>
      </w:r>
      <w:r w:rsidR="00B5407A">
        <w:t xml:space="preserve">muzeja </w:t>
      </w:r>
      <w:r w:rsidR="00EF4938">
        <w:t xml:space="preserve">vadītāja </w:t>
      </w:r>
      <w:r w:rsidR="00B5407A">
        <w:t>amatam (nolikuma 17</w:t>
      </w:r>
      <w:r w:rsidR="00EF4938">
        <w:t xml:space="preserve">. punkts), </w:t>
      </w:r>
      <w:r w:rsidR="009850A0">
        <w:t xml:space="preserve">un </w:t>
      </w:r>
      <w:r w:rsidR="00EF4938">
        <w:t>spēja sniegt kompetentas atbildes. Daļa</w:t>
      </w:r>
      <w:r w:rsidR="009850A0">
        <w:t xml:space="preserve"> no</w:t>
      </w:r>
      <w:r w:rsidR="00EF4938">
        <w:t xml:space="preserve"> intervi</w:t>
      </w:r>
      <w:r>
        <w:t>jas var tikt organizēta angļu valodā</w:t>
      </w:r>
      <w:r w:rsidR="0049701B">
        <w:t xml:space="preserve">. </w:t>
      </w:r>
      <w:r w:rsidR="00B5407A">
        <w:t>Vērtēšanas kritēriji;</w:t>
      </w:r>
    </w:p>
    <w:p w14:paraId="1092A388" w14:textId="77777777" w:rsidR="00B5407A" w:rsidRDefault="00EF4938" w:rsidP="00B5407A">
      <w:pPr>
        <w:pStyle w:val="Sarakstarindkopa"/>
        <w:numPr>
          <w:ilvl w:val="2"/>
          <w:numId w:val="1"/>
        </w:numPr>
      </w:pPr>
      <w:r>
        <w:t xml:space="preserve"> Pretendenta kompetence un atbilžu kvalitāte uz jautājumiem, kas saistīti ar amata pienākumu pildīšanu</w:t>
      </w:r>
      <w:r w:rsidR="00380993">
        <w:t>,</w:t>
      </w:r>
      <w:r>
        <w:t xml:space="preserve"> lī</w:t>
      </w:r>
      <w:r w:rsidR="00B5407A">
        <w:t>dz 6 punktiem</w:t>
      </w:r>
      <w:r w:rsidR="00380993">
        <w:t>;</w:t>
      </w:r>
    </w:p>
    <w:p w14:paraId="649852D9" w14:textId="77777777" w:rsidR="00657BAE" w:rsidRDefault="00EF4938" w:rsidP="00B5407A">
      <w:pPr>
        <w:pStyle w:val="Sarakstarindkopa"/>
        <w:numPr>
          <w:ilvl w:val="2"/>
          <w:numId w:val="1"/>
        </w:numPr>
      </w:pPr>
      <w:r>
        <w:t>Pretendenta saskarsmes spējas, komunikācijas prasme un argumentā</w:t>
      </w:r>
      <w:r w:rsidR="00380993">
        <w:t>cijas prasmes līdz 3 punktiem.</w:t>
      </w:r>
    </w:p>
    <w:p w14:paraId="42AF42BF" w14:textId="77777777" w:rsidR="00017FF4" w:rsidRDefault="00017FF4" w:rsidP="00017FF4">
      <w:pPr>
        <w:pStyle w:val="Sarakstarindkopa"/>
        <w:ind w:left="360"/>
      </w:pPr>
    </w:p>
    <w:p w14:paraId="58A07326" w14:textId="77777777" w:rsidR="00017FF4" w:rsidRPr="00017FF4" w:rsidRDefault="00017FF4" w:rsidP="00017FF4">
      <w:pPr>
        <w:pStyle w:val="Sarakstarindkopa"/>
        <w:ind w:left="360"/>
        <w:rPr>
          <w:b/>
        </w:rPr>
      </w:pPr>
      <w:r w:rsidRPr="00017FF4">
        <w:rPr>
          <w:b/>
        </w:rPr>
        <w:t>Lēmuma pieņemšana</w:t>
      </w:r>
    </w:p>
    <w:p w14:paraId="1E6E69E0" w14:textId="77777777" w:rsidR="00017FF4" w:rsidRDefault="00017FF4" w:rsidP="00017FF4">
      <w:pPr>
        <w:pStyle w:val="Sarakstarindkopa"/>
        <w:ind w:left="360"/>
      </w:pPr>
    </w:p>
    <w:p w14:paraId="0CE06D87" w14:textId="77777777" w:rsidR="00FE16AB" w:rsidRDefault="00EF4938" w:rsidP="00657BAE">
      <w:pPr>
        <w:pStyle w:val="Sarakstarindkopa"/>
        <w:numPr>
          <w:ilvl w:val="0"/>
          <w:numId w:val="1"/>
        </w:numPr>
      </w:pPr>
      <w:r>
        <w:t>Pēc konkursa otrās kārtas komisija var lemt par pretendenta ar augstāko punktu skaitu virzīšanu apstiprināšanai amatā vai arī, ja ir vairāki amatam atbilstoši līdzvērtīgi kandidāti ar līdzīgi iegūtu punktu skaitu, komisija var organizēt noslēguma kārtu</w:t>
      </w:r>
      <w:r w:rsidR="000131EE">
        <w:t>,</w:t>
      </w:r>
      <w:r>
        <w:t xml:space="preserve"> definējot uzdevumu. </w:t>
      </w:r>
    </w:p>
    <w:p w14:paraId="18D67B88" w14:textId="77777777" w:rsidR="00FE16AB" w:rsidRDefault="000131EE" w:rsidP="00657BAE">
      <w:pPr>
        <w:pStyle w:val="Sarakstarindkopa"/>
        <w:numPr>
          <w:ilvl w:val="0"/>
          <w:numId w:val="1"/>
        </w:numPr>
      </w:pPr>
      <w:r>
        <w:t xml:space="preserve">Konkursa komisija pēc noslēguma </w:t>
      </w:r>
      <w:r w:rsidR="00EF4938">
        <w:t xml:space="preserve">kārtas, ja tāda ir bijusi, var </w:t>
      </w:r>
      <w:r w:rsidR="0049701B">
        <w:t xml:space="preserve">atklāti balsojot </w:t>
      </w:r>
      <w:r w:rsidR="00EF4938">
        <w:t>pieņemt lēmumu ar klātesošo balsu vairākumu. Ja balsu skaits sadalās, izšķirošā balss i</w:t>
      </w:r>
      <w:r w:rsidR="00FE16AB">
        <w:t>r komisijas priekšsēdētājam.</w:t>
      </w:r>
    </w:p>
    <w:p w14:paraId="774DDFAD" w14:textId="77777777" w:rsidR="00FE16AB" w:rsidRDefault="00EF4938" w:rsidP="00657BAE">
      <w:pPr>
        <w:pStyle w:val="Sarakstarindkopa"/>
        <w:numPr>
          <w:ilvl w:val="0"/>
          <w:numId w:val="1"/>
        </w:numPr>
      </w:pPr>
      <w:r>
        <w:t xml:space="preserve"> Komis</w:t>
      </w:r>
      <w:r w:rsidR="00FE16AB">
        <w:t xml:space="preserve">ijas locekļiem un </w:t>
      </w:r>
      <w:r>
        <w:t>personāla atlases</w:t>
      </w:r>
      <w:r w:rsidR="00FE16AB">
        <w:t xml:space="preserve"> eksperta</w:t>
      </w:r>
      <w:r>
        <w:t xml:space="preserve">m, ja </w:t>
      </w:r>
      <w:r w:rsidR="00FE16AB">
        <w:t>tāds ir ticis pieaicināts</w:t>
      </w:r>
      <w:r>
        <w:t>, ir tiesības uzdot jautājumus pretendentam, kas saistīti ar iepriekšējo pieredzi, zināša</w:t>
      </w:r>
      <w:r w:rsidR="00FE16AB">
        <w:t>nām</w:t>
      </w:r>
      <w:r w:rsidR="000131EE">
        <w:t>, prasmēs</w:t>
      </w:r>
      <w:r w:rsidR="00FE16AB">
        <w:t xml:space="preserve"> </w:t>
      </w:r>
      <w:r>
        <w:t xml:space="preserve">u.c. </w:t>
      </w:r>
    </w:p>
    <w:p w14:paraId="018AF6CC" w14:textId="77777777" w:rsidR="00FE16AB" w:rsidRDefault="00EF4938" w:rsidP="00657BAE">
      <w:pPr>
        <w:pStyle w:val="Sarakstarindkopa"/>
        <w:numPr>
          <w:ilvl w:val="0"/>
          <w:numId w:val="1"/>
        </w:numPr>
      </w:pPr>
      <w:r>
        <w:t xml:space="preserve">Pēc konkursa rezultātu apkopošanas, komisija pieņem vienu no šādiem lēmumiem: </w:t>
      </w:r>
    </w:p>
    <w:p w14:paraId="4B2AA8D4" w14:textId="77777777" w:rsidR="00FE16AB" w:rsidRDefault="00EF4938" w:rsidP="00FE16AB">
      <w:pPr>
        <w:pStyle w:val="Sarakstarindkopa"/>
        <w:numPr>
          <w:ilvl w:val="1"/>
          <w:numId w:val="1"/>
        </w:numPr>
      </w:pPr>
      <w:r>
        <w:t xml:space="preserve">izvēlas pretendentu, kas visvairāk atbilst </w:t>
      </w:r>
      <w:r w:rsidR="00915D3A">
        <w:t>M</w:t>
      </w:r>
      <w:r w:rsidR="00FE16AB">
        <w:t>uzeja</w:t>
      </w:r>
      <w:r>
        <w:t xml:space="preserve"> vadītāja amatam izvirzītajām prasībām; </w:t>
      </w:r>
    </w:p>
    <w:p w14:paraId="3E9BBA1D" w14:textId="77777777" w:rsidR="00FE16AB" w:rsidRDefault="00EF4938" w:rsidP="00FE16AB">
      <w:pPr>
        <w:pStyle w:val="Sarakstarindkopa"/>
        <w:numPr>
          <w:ilvl w:val="1"/>
          <w:numId w:val="1"/>
        </w:numPr>
      </w:pPr>
      <w:r>
        <w:t xml:space="preserve">noraida visus pretendentus un var pieņemt lēmumu par atkārtota pretendentu konkursa organizēšanu. </w:t>
      </w:r>
    </w:p>
    <w:p w14:paraId="773FBB74" w14:textId="77777777" w:rsidR="00017FF4" w:rsidRDefault="00EF4938" w:rsidP="00FE16AB">
      <w:pPr>
        <w:pStyle w:val="Sarakstarindkopa"/>
        <w:numPr>
          <w:ilvl w:val="0"/>
          <w:numId w:val="1"/>
        </w:numPr>
      </w:pPr>
      <w:r>
        <w:t>Komisija pieņem galīgo lēmumu bez pretendentu klātbūtnes un par rezultātu paziņo katram intervētajam pretendentam rakstveidā.</w:t>
      </w:r>
    </w:p>
    <w:p w14:paraId="630757EF" w14:textId="77777777" w:rsidR="00017FF4" w:rsidRDefault="00017FF4" w:rsidP="00017FF4">
      <w:pPr>
        <w:pStyle w:val="Sarakstarindkopa"/>
        <w:ind w:left="360"/>
      </w:pPr>
    </w:p>
    <w:p w14:paraId="2BC56356" w14:textId="77777777" w:rsidR="00017FF4" w:rsidRPr="00017FF4" w:rsidRDefault="00EF4938" w:rsidP="00017FF4">
      <w:pPr>
        <w:pStyle w:val="Sarakstarindkopa"/>
        <w:ind w:left="360"/>
        <w:rPr>
          <w:b/>
        </w:rPr>
      </w:pPr>
      <w:r w:rsidRPr="00017FF4">
        <w:rPr>
          <w:b/>
        </w:rPr>
        <w:t xml:space="preserve">Nobeiguma noteikumi </w:t>
      </w:r>
    </w:p>
    <w:p w14:paraId="4E80A937" w14:textId="77777777" w:rsidR="00017FF4" w:rsidRDefault="00017FF4" w:rsidP="00017FF4">
      <w:pPr>
        <w:pStyle w:val="Sarakstarindkopa"/>
        <w:ind w:left="360"/>
      </w:pPr>
    </w:p>
    <w:p w14:paraId="38E88E0E" w14:textId="77777777" w:rsidR="00017FF4" w:rsidRDefault="00EF4938" w:rsidP="00657BAE">
      <w:pPr>
        <w:pStyle w:val="Sarakstarindkopa"/>
        <w:numPr>
          <w:ilvl w:val="0"/>
          <w:numId w:val="1"/>
        </w:numPr>
      </w:pPr>
      <w:r>
        <w:t>Nolikums</w:t>
      </w:r>
      <w:r w:rsidR="00EA0736">
        <w:t xml:space="preserve"> sagatavots uz 3 </w:t>
      </w:r>
      <w:r>
        <w:t xml:space="preserve">lapām. </w:t>
      </w:r>
    </w:p>
    <w:p w14:paraId="4C9E7837" w14:textId="07507DD4" w:rsidR="00017FF4" w:rsidRDefault="00EF4938" w:rsidP="00657BAE">
      <w:pPr>
        <w:pStyle w:val="Sarakstarindkopa"/>
        <w:numPr>
          <w:ilvl w:val="0"/>
          <w:numId w:val="1"/>
        </w:numPr>
      </w:pPr>
      <w:r>
        <w:t xml:space="preserve">Visi iesniegtie dokumenti paliek </w:t>
      </w:r>
      <w:r w:rsidR="0088779D">
        <w:t>Pārvaldes</w:t>
      </w:r>
      <w:r>
        <w:t xml:space="preserve"> rīcībā, tiem tiek piešķirts konfidenciāls raksturs. </w:t>
      </w:r>
    </w:p>
    <w:p w14:paraId="7676BA9B" w14:textId="77777777" w:rsidR="0061510A" w:rsidRDefault="00EF4938" w:rsidP="00657BAE">
      <w:pPr>
        <w:pStyle w:val="Sarakstarindkopa"/>
        <w:numPr>
          <w:ilvl w:val="0"/>
          <w:numId w:val="1"/>
        </w:numPr>
      </w:pPr>
      <w:r>
        <w:t xml:space="preserve">Ja nav saņemts neviens pretendenta iesniegums vai neviens no pretendentiem neatbilst šī nolikuma prasībām, vai arī komisija nevienu no pretendentiem neatzīst par piemērotu, </w:t>
      </w:r>
      <w:r w:rsidR="00017FF4">
        <w:t>konkurss tiek rīkots atkārtoti</w:t>
      </w:r>
      <w:r>
        <w:t>.</w:t>
      </w:r>
    </w:p>
    <w:sectPr w:rsidR="0061510A" w:rsidSect="002D6F18">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E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9C25F7"/>
    <w:multiLevelType w:val="multilevel"/>
    <w:tmpl w:val="45BEDEEA"/>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8782646">
    <w:abstractNumId w:val="0"/>
  </w:num>
  <w:num w:numId="2" w16cid:durableId="211590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38"/>
    <w:rsid w:val="000131EE"/>
    <w:rsid w:val="00017FF4"/>
    <w:rsid w:val="000311D3"/>
    <w:rsid w:val="00142494"/>
    <w:rsid w:val="00235264"/>
    <w:rsid w:val="00264896"/>
    <w:rsid w:val="00285BC0"/>
    <w:rsid w:val="002D6F18"/>
    <w:rsid w:val="002D7D7A"/>
    <w:rsid w:val="003305A4"/>
    <w:rsid w:val="00360362"/>
    <w:rsid w:val="00380993"/>
    <w:rsid w:val="003A1769"/>
    <w:rsid w:val="003B7E66"/>
    <w:rsid w:val="0049701B"/>
    <w:rsid w:val="004D0A76"/>
    <w:rsid w:val="00522915"/>
    <w:rsid w:val="005E52E8"/>
    <w:rsid w:val="0061510A"/>
    <w:rsid w:val="0063426C"/>
    <w:rsid w:val="00657BAE"/>
    <w:rsid w:val="0067016A"/>
    <w:rsid w:val="006E07A1"/>
    <w:rsid w:val="0072324B"/>
    <w:rsid w:val="007A6A1E"/>
    <w:rsid w:val="007C20C1"/>
    <w:rsid w:val="00847F59"/>
    <w:rsid w:val="0088779D"/>
    <w:rsid w:val="00897CBB"/>
    <w:rsid w:val="008B15F1"/>
    <w:rsid w:val="008D5295"/>
    <w:rsid w:val="00915D3A"/>
    <w:rsid w:val="00921D42"/>
    <w:rsid w:val="00973286"/>
    <w:rsid w:val="009850A0"/>
    <w:rsid w:val="009D50C0"/>
    <w:rsid w:val="00A53685"/>
    <w:rsid w:val="00B17FED"/>
    <w:rsid w:val="00B5188A"/>
    <w:rsid w:val="00B5407A"/>
    <w:rsid w:val="00C37F38"/>
    <w:rsid w:val="00C90DAD"/>
    <w:rsid w:val="00CC7EB0"/>
    <w:rsid w:val="00D57C15"/>
    <w:rsid w:val="00E273CB"/>
    <w:rsid w:val="00E97900"/>
    <w:rsid w:val="00EA0736"/>
    <w:rsid w:val="00EF4938"/>
    <w:rsid w:val="00F81376"/>
    <w:rsid w:val="00FA27C5"/>
    <w:rsid w:val="00FC3E42"/>
    <w:rsid w:val="00FE1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329"/>
  <w15:chartTrackingRefBased/>
  <w15:docId w15:val="{69FB620E-4CBF-4F08-A1D1-CF0EA30C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7BAE"/>
    <w:pPr>
      <w:ind w:left="720"/>
      <w:contextualSpacing/>
    </w:pPr>
  </w:style>
  <w:style w:type="character" w:styleId="Hipersaite">
    <w:name w:val="Hyperlink"/>
    <w:basedOn w:val="Noklusjumarindkopasfonts"/>
    <w:uiPriority w:val="99"/>
    <w:unhideWhenUsed/>
    <w:rsid w:val="00657BAE"/>
    <w:rPr>
      <w:color w:val="0563C1" w:themeColor="hyperlink"/>
      <w:u w:val="single"/>
    </w:rPr>
  </w:style>
  <w:style w:type="paragraph" w:customStyle="1" w:styleId="Default">
    <w:name w:val="Default"/>
    <w:rsid w:val="00921D42"/>
    <w:pPr>
      <w:autoSpaceDE w:val="0"/>
      <w:autoSpaceDN w:val="0"/>
      <w:adjustRightInd w:val="0"/>
      <w:spacing w:after="0" w:line="240" w:lineRule="auto"/>
    </w:pPr>
    <w:rPr>
      <w:rFonts w:ascii="Calibri" w:hAnsi="Calibri" w:cs="Calibri"/>
      <w:color w:val="000000"/>
      <w:sz w:val="24"/>
      <w:szCs w:val="24"/>
    </w:rPr>
  </w:style>
  <w:style w:type="character" w:styleId="Neatrisintapieminana">
    <w:name w:val="Unresolved Mention"/>
    <w:basedOn w:val="Noklusjumarindkopasfonts"/>
    <w:uiPriority w:val="99"/>
    <w:semiHidden/>
    <w:unhideWhenUsed/>
    <w:rsid w:val="0088779D"/>
    <w:rPr>
      <w:color w:val="605E5C"/>
      <w:shd w:val="clear" w:color="auto" w:fill="E1DFDD"/>
    </w:rPr>
  </w:style>
  <w:style w:type="paragraph" w:styleId="Prskatjums">
    <w:name w:val="Revision"/>
    <w:hidden/>
    <w:uiPriority w:val="99"/>
    <w:semiHidden/>
    <w:rsid w:val="004D0A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ltura@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ass.lv/valodu-pase" TargetMode="External"/><Relationship Id="rId5" Type="http://schemas.openxmlformats.org/officeDocument/2006/relationships/hyperlink" Target="http://www.cesi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5501</Words>
  <Characters>3137</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Andra.Magone</dc:creator>
  <cp:keywords/>
  <dc:description/>
  <cp:lastModifiedBy>Lauma Dambrova</cp:lastModifiedBy>
  <cp:revision>3</cp:revision>
  <cp:lastPrinted>2022-08-12T10:55:00Z</cp:lastPrinted>
  <dcterms:created xsi:type="dcterms:W3CDTF">2022-10-20T11:00:00Z</dcterms:created>
  <dcterms:modified xsi:type="dcterms:W3CDTF">2022-10-20T11:02:00Z</dcterms:modified>
</cp:coreProperties>
</file>