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9760" w14:textId="77777777" w:rsidR="00AA25B8" w:rsidRDefault="00AA25B8" w:rsidP="00385293">
      <w:pPr>
        <w:rPr>
          <w:sz w:val="22"/>
          <w:szCs w:val="22"/>
        </w:rPr>
      </w:pPr>
    </w:p>
    <w:p w14:paraId="52E4F519" w14:textId="77777777" w:rsidR="00AA25B8" w:rsidRPr="00901674" w:rsidRDefault="00AA25B8" w:rsidP="00F104BD">
      <w:pPr>
        <w:spacing w:line="240" w:lineRule="atLeast"/>
        <w:jc w:val="center"/>
        <w:rPr>
          <w:b/>
        </w:rPr>
      </w:pPr>
      <w:r w:rsidRPr="00901674">
        <w:rPr>
          <w:b/>
        </w:rPr>
        <w:t>NOLIKUMS IELU TIRDZNIECĪBAI</w:t>
      </w:r>
    </w:p>
    <w:p w14:paraId="349B94E7" w14:textId="77777777" w:rsidR="00AA25B8" w:rsidRPr="00321100" w:rsidRDefault="00AA25B8" w:rsidP="00F104BD">
      <w:pPr>
        <w:spacing w:line="1" w:lineRule="exact"/>
        <w:jc w:val="center"/>
        <w:rPr>
          <w:sz w:val="22"/>
          <w:szCs w:val="22"/>
        </w:rPr>
      </w:pPr>
    </w:p>
    <w:p w14:paraId="4FAC2D12" w14:textId="77777777" w:rsidR="00AA25B8" w:rsidRPr="00321100" w:rsidRDefault="00AA25B8" w:rsidP="00F104BD">
      <w:pPr>
        <w:spacing w:line="240" w:lineRule="atLeast"/>
        <w:jc w:val="center"/>
        <w:rPr>
          <w:b/>
          <w:sz w:val="22"/>
          <w:szCs w:val="22"/>
        </w:rPr>
      </w:pPr>
      <w:r w:rsidRPr="00321100">
        <w:rPr>
          <w:b/>
          <w:sz w:val="22"/>
          <w:szCs w:val="22"/>
        </w:rPr>
        <w:t>20</w:t>
      </w:r>
      <w:r>
        <w:rPr>
          <w:b/>
          <w:sz w:val="22"/>
          <w:szCs w:val="22"/>
        </w:rPr>
        <w:t>22</w:t>
      </w:r>
      <w:r w:rsidRPr="00321100">
        <w:rPr>
          <w:b/>
          <w:sz w:val="22"/>
          <w:szCs w:val="22"/>
        </w:rPr>
        <w:t xml:space="preserve">. gada </w:t>
      </w:r>
      <w:r>
        <w:rPr>
          <w:b/>
          <w:sz w:val="22"/>
          <w:szCs w:val="22"/>
        </w:rPr>
        <w:t>16.jūlijā</w:t>
      </w:r>
    </w:p>
    <w:p w14:paraId="1B49EC80" w14:textId="77777777" w:rsidR="00AA25B8" w:rsidRPr="00321100" w:rsidRDefault="00AA25B8" w:rsidP="00F104BD">
      <w:pPr>
        <w:spacing w:line="240" w:lineRule="atLeast"/>
        <w:jc w:val="center"/>
        <w:rPr>
          <w:b/>
          <w:sz w:val="22"/>
          <w:szCs w:val="22"/>
        </w:rPr>
      </w:pPr>
      <w:r>
        <w:rPr>
          <w:b/>
          <w:sz w:val="22"/>
          <w:szCs w:val="22"/>
        </w:rPr>
        <w:t xml:space="preserve">Svētkos “Cēsis 816” </w:t>
      </w:r>
    </w:p>
    <w:p w14:paraId="7E029F9F" w14:textId="77777777" w:rsidR="00AA25B8" w:rsidRPr="00321100" w:rsidRDefault="00AA25B8" w:rsidP="00F104BD">
      <w:pPr>
        <w:spacing w:line="200" w:lineRule="exact"/>
        <w:rPr>
          <w:sz w:val="22"/>
          <w:szCs w:val="22"/>
        </w:rPr>
      </w:pPr>
    </w:p>
    <w:p w14:paraId="45B28EA6" w14:textId="77777777" w:rsidR="00AA25B8" w:rsidRPr="00321100" w:rsidRDefault="00AA25B8" w:rsidP="00F104BD">
      <w:pPr>
        <w:numPr>
          <w:ilvl w:val="4"/>
          <w:numId w:val="42"/>
        </w:numPr>
        <w:tabs>
          <w:tab w:val="left" w:pos="0"/>
        </w:tabs>
        <w:spacing w:line="240" w:lineRule="atLeast"/>
        <w:jc w:val="center"/>
        <w:rPr>
          <w:b/>
          <w:sz w:val="22"/>
          <w:szCs w:val="22"/>
        </w:rPr>
      </w:pPr>
      <w:r w:rsidRPr="00321100">
        <w:rPr>
          <w:b/>
          <w:sz w:val="22"/>
          <w:szCs w:val="22"/>
        </w:rPr>
        <w:t>Vispārīgie noteikumi</w:t>
      </w:r>
    </w:p>
    <w:p w14:paraId="6E1741C1" w14:textId="77777777" w:rsidR="00AA25B8" w:rsidRPr="00321100" w:rsidRDefault="00AA25B8" w:rsidP="00F104BD">
      <w:pPr>
        <w:spacing w:line="142" w:lineRule="exact"/>
        <w:rPr>
          <w:b/>
          <w:sz w:val="22"/>
          <w:szCs w:val="22"/>
        </w:rPr>
      </w:pPr>
    </w:p>
    <w:p w14:paraId="0D4285F2" w14:textId="77777777" w:rsidR="00AA25B8" w:rsidRPr="00321100" w:rsidRDefault="00AA25B8" w:rsidP="00F104BD">
      <w:pPr>
        <w:numPr>
          <w:ilvl w:val="0"/>
          <w:numId w:val="43"/>
        </w:numPr>
        <w:tabs>
          <w:tab w:val="left" w:pos="851"/>
        </w:tabs>
        <w:spacing w:line="223" w:lineRule="auto"/>
        <w:ind w:hanging="425"/>
        <w:jc w:val="both"/>
        <w:rPr>
          <w:sz w:val="22"/>
          <w:szCs w:val="22"/>
        </w:rPr>
      </w:pPr>
      <w:proofErr w:type="spellStart"/>
      <w:r w:rsidRPr="00321100">
        <w:rPr>
          <w:sz w:val="22"/>
          <w:szCs w:val="22"/>
        </w:rPr>
        <w:t>Cēsu</w:t>
      </w:r>
      <w:proofErr w:type="spellEnd"/>
      <w:r w:rsidRPr="00321100">
        <w:rPr>
          <w:sz w:val="22"/>
          <w:szCs w:val="22"/>
        </w:rPr>
        <w:t xml:space="preserve"> pilsētas </w:t>
      </w:r>
      <w:r>
        <w:rPr>
          <w:sz w:val="22"/>
          <w:szCs w:val="22"/>
        </w:rPr>
        <w:t>svētku “Cēsis 816” programmas</w:t>
      </w:r>
      <w:r w:rsidRPr="00321100">
        <w:rPr>
          <w:i/>
          <w:sz w:val="22"/>
          <w:szCs w:val="22"/>
        </w:rPr>
        <w:t xml:space="preserve"> </w:t>
      </w:r>
      <w:r w:rsidRPr="00321100">
        <w:rPr>
          <w:sz w:val="22"/>
          <w:szCs w:val="22"/>
        </w:rPr>
        <w:t>ietvaros</w:t>
      </w:r>
      <w:r>
        <w:rPr>
          <w:sz w:val="22"/>
          <w:szCs w:val="22"/>
        </w:rPr>
        <w:t xml:space="preserve"> tiek organizēti Amatnieku un mājražotāju tirdziņš </w:t>
      </w:r>
      <w:proofErr w:type="spellStart"/>
      <w:r>
        <w:rPr>
          <w:sz w:val="22"/>
          <w:szCs w:val="22"/>
        </w:rPr>
        <w:t>Cēsu</w:t>
      </w:r>
      <w:proofErr w:type="spellEnd"/>
      <w:r>
        <w:rPr>
          <w:sz w:val="22"/>
          <w:szCs w:val="22"/>
        </w:rPr>
        <w:t xml:space="preserve"> vecpilsētā, vēsturiskais Hanzas tirdziņš</w:t>
      </w:r>
      <w:r w:rsidRPr="001F6238">
        <w:rPr>
          <w:sz w:val="22"/>
          <w:szCs w:val="22"/>
        </w:rPr>
        <w:t xml:space="preserve"> </w:t>
      </w:r>
      <w:r>
        <w:rPr>
          <w:sz w:val="22"/>
          <w:szCs w:val="22"/>
        </w:rPr>
        <w:t xml:space="preserve">Rožu laukumā </w:t>
      </w:r>
      <w:r w:rsidRPr="001F6238">
        <w:rPr>
          <w:sz w:val="22"/>
          <w:szCs w:val="22"/>
        </w:rPr>
        <w:t>un ēdināšanas zona Uzvaras bulvārī</w:t>
      </w:r>
      <w:r w:rsidRPr="00321100">
        <w:rPr>
          <w:sz w:val="22"/>
          <w:szCs w:val="22"/>
        </w:rPr>
        <w:t xml:space="preserve"> (turpmāk – </w:t>
      </w:r>
      <w:r>
        <w:rPr>
          <w:sz w:val="22"/>
          <w:szCs w:val="22"/>
        </w:rPr>
        <w:t>Tirdziņš</w:t>
      </w:r>
      <w:r w:rsidRPr="00321100">
        <w:rPr>
          <w:sz w:val="22"/>
          <w:szCs w:val="22"/>
        </w:rPr>
        <w:t>).</w:t>
      </w:r>
    </w:p>
    <w:p w14:paraId="4C196011" w14:textId="77777777" w:rsidR="00AA25B8" w:rsidRPr="00321100" w:rsidRDefault="00AA25B8" w:rsidP="00F104BD">
      <w:pPr>
        <w:numPr>
          <w:ilvl w:val="0"/>
          <w:numId w:val="43"/>
        </w:numPr>
        <w:tabs>
          <w:tab w:val="left" w:pos="851"/>
          <w:tab w:val="left" w:pos="1140"/>
        </w:tabs>
        <w:spacing w:line="235" w:lineRule="auto"/>
        <w:ind w:left="993" w:hanging="567"/>
        <w:jc w:val="both"/>
        <w:rPr>
          <w:sz w:val="22"/>
          <w:szCs w:val="22"/>
        </w:rPr>
      </w:pPr>
      <w:r w:rsidRPr="00321100">
        <w:rPr>
          <w:sz w:val="22"/>
          <w:szCs w:val="22"/>
        </w:rPr>
        <w:t xml:space="preserve">Tirdzniecības organizators ir </w:t>
      </w:r>
      <w:r>
        <w:rPr>
          <w:sz w:val="22"/>
          <w:szCs w:val="22"/>
        </w:rPr>
        <w:t>Daina Avota</w:t>
      </w:r>
      <w:r w:rsidRPr="00321100">
        <w:rPr>
          <w:sz w:val="22"/>
          <w:szCs w:val="22"/>
        </w:rPr>
        <w:t xml:space="preserve"> (turpmāk – Organizators).</w:t>
      </w:r>
    </w:p>
    <w:p w14:paraId="04874D23" w14:textId="77777777" w:rsidR="00AA25B8" w:rsidRPr="00321100" w:rsidRDefault="00AA25B8" w:rsidP="00F104BD">
      <w:pPr>
        <w:tabs>
          <w:tab w:val="left" w:pos="851"/>
        </w:tabs>
        <w:spacing w:line="32" w:lineRule="exact"/>
        <w:ind w:left="993" w:hanging="567"/>
        <w:rPr>
          <w:sz w:val="22"/>
          <w:szCs w:val="22"/>
        </w:rPr>
      </w:pPr>
    </w:p>
    <w:p w14:paraId="55A6ECD7" w14:textId="77777777" w:rsidR="00AA25B8" w:rsidRPr="00321100" w:rsidRDefault="00AA25B8" w:rsidP="00F104BD">
      <w:pPr>
        <w:numPr>
          <w:ilvl w:val="0"/>
          <w:numId w:val="43"/>
        </w:numPr>
        <w:tabs>
          <w:tab w:val="left" w:pos="851"/>
        </w:tabs>
        <w:spacing w:line="223" w:lineRule="auto"/>
        <w:ind w:hanging="425"/>
        <w:jc w:val="both"/>
        <w:rPr>
          <w:sz w:val="22"/>
          <w:szCs w:val="22"/>
        </w:rPr>
      </w:pPr>
      <w:r w:rsidRPr="00321100">
        <w:rPr>
          <w:sz w:val="22"/>
          <w:szCs w:val="22"/>
        </w:rPr>
        <w:t xml:space="preserve">Tirdzniecības pretendents ir fiziska vai juridiska persona, kas ir iesniegusi pieteikumu tirdzniecībai </w:t>
      </w:r>
      <w:r>
        <w:rPr>
          <w:sz w:val="22"/>
          <w:szCs w:val="22"/>
        </w:rPr>
        <w:t>Tirdziņā</w:t>
      </w:r>
      <w:r w:rsidRPr="00321100">
        <w:rPr>
          <w:sz w:val="22"/>
          <w:szCs w:val="22"/>
        </w:rPr>
        <w:t xml:space="preserve"> (turpmāk – Pretendents).</w:t>
      </w:r>
    </w:p>
    <w:p w14:paraId="7FD8C5A0" w14:textId="77777777" w:rsidR="00AA25B8" w:rsidRPr="00321100" w:rsidRDefault="00AA25B8" w:rsidP="00F104BD">
      <w:pPr>
        <w:tabs>
          <w:tab w:val="left" w:pos="851"/>
        </w:tabs>
        <w:spacing w:line="32" w:lineRule="exact"/>
        <w:ind w:left="993" w:hanging="567"/>
        <w:rPr>
          <w:sz w:val="22"/>
          <w:szCs w:val="22"/>
        </w:rPr>
      </w:pPr>
    </w:p>
    <w:p w14:paraId="3A227CF1" w14:textId="77777777" w:rsidR="00AA25B8" w:rsidRPr="00321100" w:rsidRDefault="00AA25B8" w:rsidP="00F104BD">
      <w:pPr>
        <w:numPr>
          <w:ilvl w:val="0"/>
          <w:numId w:val="43"/>
        </w:numPr>
        <w:tabs>
          <w:tab w:val="left" w:pos="851"/>
        </w:tabs>
        <w:spacing w:line="223" w:lineRule="auto"/>
        <w:ind w:hanging="425"/>
        <w:jc w:val="both"/>
        <w:rPr>
          <w:sz w:val="22"/>
          <w:szCs w:val="22"/>
        </w:rPr>
      </w:pPr>
      <w:r w:rsidRPr="00321100">
        <w:rPr>
          <w:sz w:val="22"/>
          <w:szCs w:val="22"/>
        </w:rPr>
        <w:t xml:space="preserve">Tirdzniecības dalībnieks ir fiziska vai juridiska persona, kuru Organizators ir apstiprinājis dalībai </w:t>
      </w:r>
      <w:r>
        <w:rPr>
          <w:sz w:val="22"/>
          <w:szCs w:val="22"/>
        </w:rPr>
        <w:t>Tirdziņā</w:t>
      </w:r>
      <w:r w:rsidRPr="00321100">
        <w:rPr>
          <w:sz w:val="22"/>
          <w:szCs w:val="22"/>
        </w:rPr>
        <w:t xml:space="preserve"> (turpmāk – Dalībnieks). </w:t>
      </w:r>
      <w:r w:rsidRPr="00321100">
        <w:rPr>
          <w:color w:val="FFFFFF"/>
          <w:sz w:val="22"/>
          <w:szCs w:val="22"/>
        </w:rPr>
        <w:t xml:space="preserve">Tirdzniecības vietām tiks piešķirti kārtas numuri. </w:t>
      </w:r>
    </w:p>
    <w:p w14:paraId="58200018" w14:textId="77777777" w:rsidR="00AA25B8" w:rsidRPr="00321100" w:rsidRDefault="00AA25B8" w:rsidP="00F104BD">
      <w:pPr>
        <w:tabs>
          <w:tab w:val="left" w:pos="851"/>
        </w:tabs>
        <w:spacing w:line="32" w:lineRule="exact"/>
        <w:ind w:left="993" w:hanging="567"/>
        <w:rPr>
          <w:sz w:val="22"/>
          <w:szCs w:val="22"/>
        </w:rPr>
      </w:pPr>
    </w:p>
    <w:p w14:paraId="5EB06AB0" w14:textId="77777777" w:rsidR="00AA25B8" w:rsidRPr="00321100" w:rsidRDefault="00AA25B8" w:rsidP="00F104BD">
      <w:pPr>
        <w:numPr>
          <w:ilvl w:val="0"/>
          <w:numId w:val="43"/>
        </w:numPr>
        <w:tabs>
          <w:tab w:val="left" w:pos="851"/>
        </w:tabs>
        <w:spacing w:line="228" w:lineRule="auto"/>
        <w:ind w:hanging="425"/>
        <w:jc w:val="both"/>
        <w:rPr>
          <w:sz w:val="22"/>
          <w:szCs w:val="22"/>
        </w:rPr>
      </w:pPr>
      <w:r w:rsidRPr="00D30874">
        <w:rPr>
          <w:sz w:val="22"/>
          <w:szCs w:val="22"/>
        </w:rPr>
        <w:t>Organizatora noteiktajā zonējumā tiks piedāvāta iespēja tirdzniecības iekārtas pieslēgt  elektrībai.</w:t>
      </w:r>
      <w:r>
        <w:rPr>
          <w:sz w:val="22"/>
          <w:szCs w:val="22"/>
        </w:rPr>
        <w:t xml:space="preserve"> Tirdzniecības vietas</w:t>
      </w:r>
      <w:r w:rsidRPr="00321100">
        <w:rPr>
          <w:sz w:val="22"/>
          <w:szCs w:val="22"/>
        </w:rPr>
        <w:t xml:space="preserve"> pieteikumā jānorāda nepieciešamā elektrības jauda, līdzi jāņem elektriskie </w:t>
      </w:r>
      <w:proofErr w:type="spellStart"/>
      <w:r w:rsidRPr="00321100">
        <w:rPr>
          <w:sz w:val="22"/>
          <w:szCs w:val="22"/>
        </w:rPr>
        <w:t>pagarinātāji</w:t>
      </w:r>
      <w:proofErr w:type="spellEnd"/>
      <w:r w:rsidRPr="00321100">
        <w:rPr>
          <w:sz w:val="22"/>
          <w:szCs w:val="22"/>
        </w:rPr>
        <w:t>, strāvas pievadīšanai tirdzniecības vietā</w:t>
      </w:r>
      <w:r>
        <w:rPr>
          <w:sz w:val="22"/>
          <w:szCs w:val="22"/>
        </w:rPr>
        <w:t xml:space="preserve"> un apgaismojuma iekārta nepieciešamās gaismas nodrošināšanai</w:t>
      </w:r>
      <w:r w:rsidRPr="00321100">
        <w:rPr>
          <w:sz w:val="22"/>
          <w:szCs w:val="22"/>
        </w:rPr>
        <w:t>.</w:t>
      </w:r>
    </w:p>
    <w:p w14:paraId="30F9D734" w14:textId="77777777" w:rsidR="00AA25B8" w:rsidRPr="00321100" w:rsidRDefault="00AA25B8" w:rsidP="00F104BD">
      <w:pPr>
        <w:pStyle w:val="Sarakstarindkopa"/>
        <w:rPr>
          <w:sz w:val="22"/>
          <w:szCs w:val="22"/>
        </w:rPr>
      </w:pPr>
    </w:p>
    <w:p w14:paraId="7BC1A3A1" w14:textId="77777777" w:rsidR="00AA25B8" w:rsidRPr="00321100" w:rsidRDefault="00AA25B8" w:rsidP="00F104BD">
      <w:pPr>
        <w:tabs>
          <w:tab w:val="left" w:pos="851"/>
        </w:tabs>
        <w:spacing w:line="228" w:lineRule="auto"/>
        <w:ind w:left="851"/>
        <w:jc w:val="both"/>
        <w:rPr>
          <w:sz w:val="22"/>
          <w:szCs w:val="22"/>
        </w:rPr>
      </w:pPr>
    </w:p>
    <w:p w14:paraId="4EAF4B1A" w14:textId="77777777" w:rsidR="00AA25B8" w:rsidRPr="00321100" w:rsidRDefault="00AA25B8" w:rsidP="00F104BD">
      <w:pPr>
        <w:numPr>
          <w:ilvl w:val="3"/>
          <w:numId w:val="43"/>
        </w:numPr>
        <w:tabs>
          <w:tab w:val="left" w:pos="1134"/>
        </w:tabs>
        <w:spacing w:line="240" w:lineRule="atLeast"/>
        <w:ind w:left="709" w:hanging="1"/>
        <w:jc w:val="center"/>
        <w:rPr>
          <w:b/>
          <w:sz w:val="22"/>
          <w:szCs w:val="22"/>
        </w:rPr>
      </w:pPr>
      <w:r w:rsidRPr="00321100">
        <w:rPr>
          <w:b/>
          <w:sz w:val="22"/>
          <w:szCs w:val="22"/>
        </w:rPr>
        <w:t>Prasības Pretendentiem ielu tirdzniecības veikšanai, tirdzniecības vietas iekārtošanai un vizuālajam noformējumam</w:t>
      </w:r>
    </w:p>
    <w:p w14:paraId="35E108C6" w14:textId="77777777" w:rsidR="00AA25B8" w:rsidRPr="00321100" w:rsidRDefault="00AA25B8" w:rsidP="00F104BD">
      <w:pPr>
        <w:tabs>
          <w:tab w:val="left" w:pos="1134"/>
        </w:tabs>
        <w:spacing w:line="240" w:lineRule="atLeast"/>
        <w:ind w:left="709"/>
        <w:rPr>
          <w:b/>
          <w:sz w:val="22"/>
          <w:szCs w:val="22"/>
        </w:rPr>
      </w:pPr>
    </w:p>
    <w:p w14:paraId="151A7617" w14:textId="77777777" w:rsidR="00AA25B8" w:rsidRPr="007245C6" w:rsidRDefault="00AA25B8" w:rsidP="00F104BD">
      <w:pPr>
        <w:numPr>
          <w:ilvl w:val="0"/>
          <w:numId w:val="43"/>
        </w:numPr>
        <w:tabs>
          <w:tab w:val="left" w:pos="851"/>
        </w:tabs>
        <w:spacing w:line="223" w:lineRule="auto"/>
        <w:ind w:hanging="425"/>
        <w:jc w:val="both"/>
        <w:rPr>
          <w:i/>
          <w:sz w:val="22"/>
          <w:szCs w:val="22"/>
        </w:rPr>
      </w:pPr>
      <w:r w:rsidRPr="007245C6">
        <w:rPr>
          <w:sz w:val="22"/>
          <w:szCs w:val="22"/>
        </w:rPr>
        <w:t xml:space="preserve">Dalībniekiem Rožu laukumā jānodrošina viduslaiku tematikai atbilstošu noformējumu t. sk. tirdzniecības nojumi. Dalībnieki iekārto tirdzniecības vietu ar savu darbaspēku un ierīcēm. Organizators var nodrošināt Dalībniekiem Rožu laukumā atbilstošas tirdzniecības nojumes, kopskaitā 24 </w:t>
      </w:r>
      <w:proofErr w:type="spellStart"/>
      <w:r w:rsidRPr="007245C6">
        <w:rPr>
          <w:sz w:val="22"/>
          <w:szCs w:val="22"/>
        </w:rPr>
        <w:t>gb</w:t>
      </w:r>
      <w:proofErr w:type="spellEnd"/>
      <w:r w:rsidRPr="007245C6">
        <w:rPr>
          <w:sz w:val="22"/>
          <w:szCs w:val="22"/>
        </w:rPr>
        <w:t>. (3 x 2 m). Pretendentiem pieteikuma anketā jānorāda, vai viņam ir sava tirdzniecības nojume atbilstoša viduslaiku tematikai, pievienojot fotogrāfiju, vai vēlas izmantot Organizatora nojumi.</w:t>
      </w:r>
    </w:p>
    <w:p w14:paraId="333101E2" w14:textId="77777777" w:rsidR="00AA25B8" w:rsidRPr="007245C6" w:rsidRDefault="00AA25B8" w:rsidP="00F104BD">
      <w:pPr>
        <w:numPr>
          <w:ilvl w:val="0"/>
          <w:numId w:val="43"/>
        </w:numPr>
        <w:tabs>
          <w:tab w:val="left" w:pos="851"/>
        </w:tabs>
        <w:spacing w:line="223" w:lineRule="auto"/>
        <w:ind w:hanging="425"/>
        <w:jc w:val="both"/>
        <w:rPr>
          <w:i/>
          <w:sz w:val="22"/>
          <w:szCs w:val="22"/>
        </w:rPr>
      </w:pPr>
      <w:r w:rsidRPr="007245C6">
        <w:rPr>
          <w:sz w:val="22"/>
          <w:szCs w:val="22"/>
        </w:rPr>
        <w:t xml:space="preserve">Dalībniekiem </w:t>
      </w:r>
      <w:proofErr w:type="spellStart"/>
      <w:r>
        <w:rPr>
          <w:sz w:val="22"/>
          <w:szCs w:val="22"/>
        </w:rPr>
        <w:t>Cēsu</w:t>
      </w:r>
      <w:proofErr w:type="spellEnd"/>
      <w:r>
        <w:rPr>
          <w:sz w:val="22"/>
          <w:szCs w:val="22"/>
        </w:rPr>
        <w:t xml:space="preserve"> vecpilsētā un Uzvaras bulvārī</w:t>
      </w:r>
      <w:r w:rsidRPr="007245C6">
        <w:rPr>
          <w:sz w:val="22"/>
          <w:szCs w:val="22"/>
        </w:rPr>
        <w:t xml:space="preserve"> jānodrošina gaišas teltis, gaumīgi noformētas atbilstoši svētku tematikai.</w:t>
      </w:r>
      <w:r>
        <w:rPr>
          <w:sz w:val="22"/>
          <w:szCs w:val="22"/>
        </w:rPr>
        <w:t xml:space="preserve"> Tirgotāju apģērbs – gaišs, balts.</w:t>
      </w:r>
    </w:p>
    <w:p w14:paraId="7A221769" w14:textId="461CC365" w:rsidR="00AA25B8" w:rsidRPr="000D2A36" w:rsidRDefault="00AA25B8" w:rsidP="00F104BD">
      <w:pPr>
        <w:numPr>
          <w:ilvl w:val="0"/>
          <w:numId w:val="43"/>
        </w:numPr>
        <w:tabs>
          <w:tab w:val="left" w:pos="851"/>
        </w:tabs>
        <w:ind w:left="850" w:hanging="425"/>
        <w:jc w:val="both"/>
        <w:rPr>
          <w:sz w:val="22"/>
          <w:szCs w:val="22"/>
        </w:rPr>
      </w:pPr>
      <w:r w:rsidRPr="007245C6">
        <w:rPr>
          <w:sz w:val="22"/>
          <w:szCs w:val="22"/>
        </w:rPr>
        <w:t>Tirdzniecība Tirdziņā</w:t>
      </w:r>
      <w:r>
        <w:rPr>
          <w:sz w:val="22"/>
          <w:szCs w:val="22"/>
        </w:rPr>
        <w:t xml:space="preserve"> </w:t>
      </w:r>
      <w:proofErr w:type="spellStart"/>
      <w:r>
        <w:rPr>
          <w:sz w:val="22"/>
          <w:szCs w:val="22"/>
        </w:rPr>
        <w:t>Cēsu</w:t>
      </w:r>
      <w:proofErr w:type="spellEnd"/>
      <w:r>
        <w:rPr>
          <w:sz w:val="22"/>
          <w:szCs w:val="22"/>
        </w:rPr>
        <w:t xml:space="preserve"> vecpilsētā un Uzvaras bulvārī plānota</w:t>
      </w:r>
      <w:r w:rsidRPr="007245C6">
        <w:rPr>
          <w:sz w:val="22"/>
          <w:szCs w:val="22"/>
        </w:rPr>
        <w:t xml:space="preserve"> no plkst. </w:t>
      </w:r>
      <w:r w:rsidRPr="000D2A36">
        <w:rPr>
          <w:sz w:val="22"/>
          <w:szCs w:val="22"/>
        </w:rPr>
        <w:t>1</w:t>
      </w:r>
      <w:r w:rsidR="001D692B" w:rsidRPr="000D2A36">
        <w:rPr>
          <w:sz w:val="22"/>
          <w:szCs w:val="22"/>
        </w:rPr>
        <w:t>1</w:t>
      </w:r>
      <w:r w:rsidRPr="000D2A36">
        <w:rPr>
          <w:sz w:val="22"/>
          <w:szCs w:val="22"/>
        </w:rPr>
        <w:t>:00 līdz plkst. 20.00.</w:t>
      </w:r>
    </w:p>
    <w:p w14:paraId="08E90EF5" w14:textId="5EDD8150" w:rsidR="00AA25B8" w:rsidRPr="000D2A36" w:rsidRDefault="00AA25B8" w:rsidP="00B65F08">
      <w:pPr>
        <w:numPr>
          <w:ilvl w:val="0"/>
          <w:numId w:val="43"/>
        </w:numPr>
        <w:tabs>
          <w:tab w:val="left" w:pos="851"/>
        </w:tabs>
        <w:ind w:left="850" w:hanging="425"/>
        <w:jc w:val="both"/>
        <w:rPr>
          <w:sz w:val="22"/>
          <w:szCs w:val="22"/>
        </w:rPr>
      </w:pPr>
      <w:r w:rsidRPr="000D2A36">
        <w:rPr>
          <w:sz w:val="22"/>
          <w:szCs w:val="22"/>
        </w:rPr>
        <w:t>Tirdzniecība Tirdziņā Rožu laukumā plānota no plkst. 1</w:t>
      </w:r>
      <w:r w:rsidR="007253B8" w:rsidRPr="000D2A36">
        <w:rPr>
          <w:sz w:val="22"/>
          <w:szCs w:val="22"/>
        </w:rPr>
        <w:t>1</w:t>
      </w:r>
      <w:r w:rsidRPr="000D2A36">
        <w:rPr>
          <w:sz w:val="22"/>
          <w:szCs w:val="22"/>
        </w:rPr>
        <w:t>.00 līdz plkst. 20.00.</w:t>
      </w:r>
    </w:p>
    <w:p w14:paraId="6FEF9190" w14:textId="70DD2F09" w:rsidR="00AA25B8" w:rsidRPr="000D2A36" w:rsidRDefault="00AA25B8" w:rsidP="00B65F08">
      <w:pPr>
        <w:numPr>
          <w:ilvl w:val="0"/>
          <w:numId w:val="43"/>
        </w:numPr>
        <w:tabs>
          <w:tab w:val="left" w:pos="851"/>
        </w:tabs>
        <w:ind w:left="850" w:hanging="425"/>
        <w:jc w:val="both"/>
        <w:rPr>
          <w:sz w:val="22"/>
          <w:szCs w:val="22"/>
        </w:rPr>
      </w:pPr>
      <w:r w:rsidRPr="000D2A36">
        <w:rPr>
          <w:b/>
          <w:sz w:val="22"/>
          <w:szCs w:val="22"/>
          <w:u w:val="single"/>
        </w:rPr>
        <w:t xml:space="preserve">Tirdzniecības vietas iekārtošana no plkst. 06.30 līdz plkst. </w:t>
      </w:r>
      <w:r w:rsidR="007253B8" w:rsidRPr="000D2A36">
        <w:rPr>
          <w:b/>
          <w:sz w:val="22"/>
          <w:szCs w:val="22"/>
          <w:u w:val="single"/>
        </w:rPr>
        <w:t>10</w:t>
      </w:r>
      <w:r w:rsidRPr="000D2A36">
        <w:rPr>
          <w:b/>
          <w:sz w:val="22"/>
          <w:szCs w:val="22"/>
          <w:u w:val="single"/>
        </w:rPr>
        <w:t>.00, novākšana no plkst. 20.00 līdz plkst. 21.30</w:t>
      </w:r>
      <w:r w:rsidRPr="000D2A36">
        <w:rPr>
          <w:sz w:val="22"/>
          <w:szCs w:val="22"/>
        </w:rPr>
        <w:t xml:space="preserve">. </w:t>
      </w:r>
    </w:p>
    <w:p w14:paraId="54B022DE" w14:textId="77777777" w:rsidR="00AA25B8" w:rsidRPr="00321100" w:rsidRDefault="00AA25B8" w:rsidP="00F104BD">
      <w:pPr>
        <w:numPr>
          <w:ilvl w:val="0"/>
          <w:numId w:val="43"/>
        </w:numPr>
        <w:tabs>
          <w:tab w:val="left" w:pos="851"/>
        </w:tabs>
        <w:spacing w:line="237" w:lineRule="auto"/>
        <w:ind w:hanging="425"/>
        <w:jc w:val="both"/>
        <w:rPr>
          <w:sz w:val="22"/>
          <w:szCs w:val="22"/>
        </w:rPr>
      </w:pPr>
      <w:r>
        <w:rPr>
          <w:sz w:val="22"/>
          <w:szCs w:val="22"/>
        </w:rPr>
        <w:t>Tirdzniecības laikā aizliegta</w:t>
      </w:r>
      <w:r w:rsidRPr="00321100">
        <w:rPr>
          <w:sz w:val="22"/>
          <w:szCs w:val="22"/>
        </w:rPr>
        <w:t xml:space="preserve"> produ</w:t>
      </w:r>
      <w:r>
        <w:rPr>
          <w:sz w:val="22"/>
          <w:szCs w:val="22"/>
        </w:rPr>
        <w:t xml:space="preserve">kcijas krājumu piegāde, </w:t>
      </w:r>
      <w:r w:rsidRPr="00321100">
        <w:rPr>
          <w:sz w:val="22"/>
          <w:szCs w:val="22"/>
        </w:rPr>
        <w:t>izmantojot autotransportu.</w:t>
      </w:r>
    </w:p>
    <w:p w14:paraId="04368BAC" w14:textId="77777777" w:rsidR="00AA25B8" w:rsidRPr="00321100" w:rsidRDefault="00AA25B8" w:rsidP="00F104BD">
      <w:pPr>
        <w:spacing w:line="5" w:lineRule="exact"/>
        <w:ind w:left="851" w:hanging="425"/>
        <w:rPr>
          <w:sz w:val="22"/>
          <w:szCs w:val="22"/>
        </w:rPr>
      </w:pPr>
    </w:p>
    <w:p w14:paraId="3B9903FA" w14:textId="77777777" w:rsidR="00AA25B8" w:rsidRPr="00321100" w:rsidRDefault="00AA25B8" w:rsidP="00F104BD">
      <w:pPr>
        <w:numPr>
          <w:ilvl w:val="0"/>
          <w:numId w:val="43"/>
        </w:numPr>
        <w:tabs>
          <w:tab w:val="left" w:pos="851"/>
        </w:tabs>
        <w:spacing w:line="232" w:lineRule="auto"/>
        <w:ind w:hanging="425"/>
        <w:jc w:val="both"/>
        <w:rPr>
          <w:sz w:val="22"/>
          <w:szCs w:val="22"/>
        </w:rPr>
      </w:pPr>
      <w:r w:rsidRPr="00321100">
        <w:rPr>
          <w:sz w:val="22"/>
          <w:szCs w:val="22"/>
        </w:rPr>
        <w:t>Tirdzniecības laikā aizliegt</w:t>
      </w:r>
      <w:r>
        <w:rPr>
          <w:sz w:val="22"/>
          <w:szCs w:val="22"/>
        </w:rPr>
        <w:t>s tirdzniecības vietās izmantot</w:t>
      </w:r>
      <w:r w:rsidRPr="00321100">
        <w:rPr>
          <w:sz w:val="22"/>
          <w:szCs w:val="22"/>
        </w:rPr>
        <w:t xml:space="preserve"> elektrības ģeneratorus.</w:t>
      </w:r>
    </w:p>
    <w:p w14:paraId="783A5406" w14:textId="2C6B51AF" w:rsidR="00AA25B8" w:rsidRPr="00321100" w:rsidRDefault="00AA25B8" w:rsidP="00F104BD">
      <w:pPr>
        <w:numPr>
          <w:ilvl w:val="0"/>
          <w:numId w:val="43"/>
        </w:numPr>
        <w:tabs>
          <w:tab w:val="left" w:pos="709"/>
          <w:tab w:val="left" w:pos="851"/>
          <w:tab w:val="left" w:pos="1134"/>
        </w:tabs>
        <w:spacing w:line="232" w:lineRule="auto"/>
        <w:ind w:hanging="425"/>
        <w:jc w:val="both"/>
        <w:rPr>
          <w:b/>
          <w:sz w:val="22"/>
          <w:szCs w:val="22"/>
          <w:u w:val="single"/>
        </w:rPr>
      </w:pPr>
      <w:r w:rsidRPr="00053B4C">
        <w:rPr>
          <w:b/>
          <w:sz w:val="22"/>
          <w:szCs w:val="22"/>
        </w:rPr>
        <w:t xml:space="preserve">   </w:t>
      </w:r>
      <w:r w:rsidRPr="00321100">
        <w:rPr>
          <w:b/>
          <w:sz w:val="22"/>
          <w:szCs w:val="22"/>
          <w:u w:val="single"/>
        </w:rPr>
        <w:t>Pēc produkcijas un iekārtu izkraušana</w:t>
      </w:r>
      <w:r>
        <w:rPr>
          <w:b/>
          <w:sz w:val="22"/>
          <w:szCs w:val="22"/>
          <w:u w:val="single"/>
        </w:rPr>
        <w:t>s, autotransportam nekavējoties</w:t>
      </w:r>
      <w:r w:rsidRPr="00321100">
        <w:rPr>
          <w:b/>
          <w:sz w:val="22"/>
          <w:szCs w:val="22"/>
          <w:u w:val="single"/>
        </w:rPr>
        <w:t xml:space="preserve"> jāizbrauc no svētku norises vietas, bet ne vēlāk kā līdz plkst. </w:t>
      </w:r>
      <w:r w:rsidR="00CD0918">
        <w:rPr>
          <w:b/>
          <w:sz w:val="22"/>
          <w:szCs w:val="22"/>
          <w:u w:val="single"/>
        </w:rPr>
        <w:t>10</w:t>
      </w:r>
      <w:r w:rsidRPr="00D232EA">
        <w:rPr>
          <w:b/>
          <w:sz w:val="22"/>
          <w:szCs w:val="22"/>
          <w:u w:val="single"/>
        </w:rPr>
        <w:t>:00.</w:t>
      </w:r>
    </w:p>
    <w:p w14:paraId="70B671F2" w14:textId="77777777" w:rsidR="00AA25B8" w:rsidRPr="00321100" w:rsidRDefault="00AA25B8" w:rsidP="00F104BD">
      <w:pPr>
        <w:numPr>
          <w:ilvl w:val="0"/>
          <w:numId w:val="43"/>
        </w:numPr>
        <w:tabs>
          <w:tab w:val="left" w:pos="851"/>
        </w:tabs>
        <w:spacing w:line="232" w:lineRule="auto"/>
        <w:ind w:hanging="425"/>
        <w:jc w:val="both"/>
        <w:rPr>
          <w:sz w:val="22"/>
          <w:szCs w:val="22"/>
        </w:rPr>
      </w:pPr>
      <w:r w:rsidRPr="00321100">
        <w:rPr>
          <w:sz w:val="22"/>
          <w:szCs w:val="22"/>
        </w:rPr>
        <w:t xml:space="preserve">Nepieciešamo ielu </w:t>
      </w:r>
      <w:r>
        <w:rPr>
          <w:sz w:val="22"/>
          <w:szCs w:val="22"/>
        </w:rPr>
        <w:t>tirdzniecības inventāru, kā arī</w:t>
      </w:r>
      <w:r w:rsidRPr="00321100">
        <w:rPr>
          <w:sz w:val="22"/>
          <w:szCs w:val="22"/>
        </w:rPr>
        <w:t xml:space="preserve"> galdus, krēslus, solus </w:t>
      </w:r>
      <w:r>
        <w:rPr>
          <w:sz w:val="22"/>
          <w:szCs w:val="22"/>
        </w:rPr>
        <w:t>Tirdziņa apmeklētāju ērtībai, nodrošina</w:t>
      </w:r>
      <w:r w:rsidRPr="00321100">
        <w:rPr>
          <w:sz w:val="22"/>
          <w:szCs w:val="22"/>
        </w:rPr>
        <w:t xml:space="preserve"> Dalībnieks, pieskaņojot tos nojumei.</w:t>
      </w:r>
    </w:p>
    <w:p w14:paraId="223E5637" w14:textId="77777777" w:rsidR="00AA25B8" w:rsidRPr="00321100" w:rsidRDefault="00AA25B8" w:rsidP="00F104BD">
      <w:pPr>
        <w:numPr>
          <w:ilvl w:val="0"/>
          <w:numId w:val="43"/>
        </w:numPr>
        <w:tabs>
          <w:tab w:val="left" w:pos="851"/>
        </w:tabs>
        <w:spacing w:line="232" w:lineRule="auto"/>
        <w:ind w:hanging="425"/>
        <w:jc w:val="both"/>
        <w:rPr>
          <w:b/>
          <w:sz w:val="22"/>
          <w:szCs w:val="22"/>
          <w:u w:val="single"/>
        </w:rPr>
      </w:pPr>
      <w:r w:rsidRPr="00321100">
        <w:rPr>
          <w:b/>
          <w:sz w:val="22"/>
          <w:szCs w:val="22"/>
          <w:u w:val="single"/>
        </w:rPr>
        <w:t>Pasākuma organizatora norādījumi attiecībā uz ielu tirdzniecības vietu iekārtojumu ir galīgi un nav apstrīdami.</w:t>
      </w:r>
    </w:p>
    <w:p w14:paraId="4C7E34DA" w14:textId="77777777" w:rsidR="00AA25B8" w:rsidRPr="00321100" w:rsidRDefault="00AA25B8" w:rsidP="00F104BD">
      <w:pPr>
        <w:numPr>
          <w:ilvl w:val="0"/>
          <w:numId w:val="43"/>
        </w:numPr>
        <w:tabs>
          <w:tab w:val="left" w:pos="851"/>
        </w:tabs>
        <w:spacing w:line="232" w:lineRule="auto"/>
        <w:ind w:hanging="425"/>
        <w:jc w:val="both"/>
        <w:rPr>
          <w:sz w:val="22"/>
          <w:szCs w:val="22"/>
        </w:rPr>
      </w:pPr>
      <w:r w:rsidRPr="00321100">
        <w:rPr>
          <w:sz w:val="22"/>
          <w:szCs w:val="22"/>
        </w:rPr>
        <w:t xml:space="preserve">Ja Dalībnieks neievēro Organizatora prasības attiecībā uz vietas iekārtošanu, vizuālo noformējumu vai arī piedalās tirdzniecībā ar precēm, kas neatbilst Pieteikumā norādītajām precēm, Organizators ir tiesīgs izraidīt attiecīgo Dalībnieku no tirdzniecības vietas. Šajā gadījumā Dalībnieks zaudē tiesības veikt tirdzniecību </w:t>
      </w:r>
      <w:r>
        <w:rPr>
          <w:sz w:val="22"/>
          <w:szCs w:val="22"/>
        </w:rPr>
        <w:t>Tirdziņā</w:t>
      </w:r>
      <w:r w:rsidRPr="00321100">
        <w:rPr>
          <w:sz w:val="22"/>
          <w:szCs w:val="22"/>
        </w:rPr>
        <w:t xml:space="preserve"> un veiktie maksājumi netiek atgriezti. </w:t>
      </w:r>
    </w:p>
    <w:p w14:paraId="20BE63DE" w14:textId="77777777" w:rsidR="00AA25B8" w:rsidRPr="00321100" w:rsidRDefault="00AA25B8" w:rsidP="00F104BD">
      <w:pPr>
        <w:numPr>
          <w:ilvl w:val="0"/>
          <w:numId w:val="43"/>
        </w:numPr>
        <w:tabs>
          <w:tab w:val="left" w:pos="709"/>
          <w:tab w:val="left" w:pos="851"/>
        </w:tabs>
        <w:spacing w:line="232" w:lineRule="auto"/>
        <w:ind w:hanging="425"/>
        <w:jc w:val="both"/>
        <w:rPr>
          <w:sz w:val="22"/>
          <w:szCs w:val="22"/>
        </w:rPr>
      </w:pPr>
      <w:r>
        <w:rPr>
          <w:sz w:val="22"/>
          <w:szCs w:val="22"/>
        </w:rPr>
        <w:t xml:space="preserve">   </w:t>
      </w:r>
      <w:r w:rsidRPr="00321100">
        <w:rPr>
          <w:sz w:val="22"/>
          <w:szCs w:val="22"/>
        </w:rPr>
        <w:t xml:space="preserve">Dalībnieka pienākums ir nodrošināt regulāru atkritumu savākšanu tirdzniecības vietā, no galdiem un teritorijas pie galdiem </w:t>
      </w:r>
      <w:r>
        <w:rPr>
          <w:sz w:val="22"/>
          <w:szCs w:val="22"/>
        </w:rPr>
        <w:t>Tirdziņa</w:t>
      </w:r>
      <w:r w:rsidRPr="00321100">
        <w:rPr>
          <w:sz w:val="22"/>
          <w:szCs w:val="22"/>
        </w:rPr>
        <w:t xml:space="preserve"> norises laikā, kā arī pēc </w:t>
      </w:r>
      <w:r>
        <w:rPr>
          <w:sz w:val="22"/>
          <w:szCs w:val="22"/>
        </w:rPr>
        <w:t>Tirdziņa</w:t>
      </w:r>
      <w:r w:rsidRPr="00321100">
        <w:rPr>
          <w:sz w:val="22"/>
          <w:szCs w:val="22"/>
        </w:rPr>
        <w:t xml:space="preserve"> norises.</w:t>
      </w:r>
    </w:p>
    <w:p w14:paraId="4309F8DD" w14:textId="77777777" w:rsidR="00AA25B8" w:rsidRPr="00321100" w:rsidRDefault="00AA25B8" w:rsidP="00F104BD">
      <w:pPr>
        <w:numPr>
          <w:ilvl w:val="0"/>
          <w:numId w:val="43"/>
        </w:numPr>
        <w:tabs>
          <w:tab w:val="left" w:pos="851"/>
        </w:tabs>
        <w:spacing w:line="232" w:lineRule="auto"/>
        <w:ind w:hanging="425"/>
        <w:jc w:val="both"/>
        <w:rPr>
          <w:sz w:val="22"/>
          <w:szCs w:val="22"/>
        </w:rPr>
      </w:pPr>
      <w:r w:rsidRPr="00321100">
        <w:rPr>
          <w:sz w:val="22"/>
          <w:szCs w:val="22"/>
        </w:rPr>
        <w:t>Par tirdzniecības Pretendentu var būt gan fiziskā, gan juridiskā persona, kura reģistrējusies kā saimnieciskās darbības veicējs, un kuras tiek reģistrētas šādā prioritārā secībā:</w:t>
      </w:r>
    </w:p>
    <w:p w14:paraId="709D1F7B"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56CDB2C9"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2C50A1A9"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2C56A5AA"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131E395C"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098B46A8"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3F225267"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22C01C2D"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3F05AD42"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57D49EAF"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12D87406"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14E7B27E"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17B75AFA"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7029DC12"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10EC81AC"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5C3762F2" w14:textId="77777777" w:rsidR="00AA25B8" w:rsidRPr="00321100" w:rsidRDefault="00AA25B8" w:rsidP="00F104BD">
      <w:pPr>
        <w:pStyle w:val="Sarakstarindkopa"/>
        <w:numPr>
          <w:ilvl w:val="0"/>
          <w:numId w:val="37"/>
        </w:numPr>
        <w:tabs>
          <w:tab w:val="left" w:pos="851"/>
        </w:tabs>
        <w:spacing w:line="232" w:lineRule="auto"/>
        <w:ind w:left="709" w:hanging="1"/>
        <w:jc w:val="both"/>
        <w:rPr>
          <w:vanish/>
          <w:sz w:val="22"/>
          <w:szCs w:val="22"/>
        </w:rPr>
      </w:pPr>
    </w:p>
    <w:p w14:paraId="53DBD859" w14:textId="77777777" w:rsidR="00AA25B8" w:rsidRPr="00640C35" w:rsidRDefault="00AA25B8" w:rsidP="00640C35">
      <w:pPr>
        <w:pStyle w:val="Sarakstarindkopa"/>
        <w:tabs>
          <w:tab w:val="left" w:pos="851"/>
        </w:tabs>
        <w:spacing w:line="232" w:lineRule="auto"/>
        <w:ind w:left="709"/>
        <w:jc w:val="both"/>
        <w:rPr>
          <w:sz w:val="22"/>
          <w:szCs w:val="22"/>
          <w:highlight w:val="yellow"/>
        </w:rPr>
      </w:pPr>
    </w:p>
    <w:p w14:paraId="3407A088" w14:textId="77777777" w:rsidR="00AA25B8" w:rsidRPr="00321100" w:rsidRDefault="00AA25B8" w:rsidP="00410B97">
      <w:pPr>
        <w:numPr>
          <w:ilvl w:val="2"/>
          <w:numId w:val="45"/>
        </w:numPr>
        <w:tabs>
          <w:tab w:val="left" w:pos="851"/>
        </w:tabs>
        <w:spacing w:line="232" w:lineRule="auto"/>
        <w:jc w:val="both"/>
        <w:rPr>
          <w:sz w:val="22"/>
          <w:szCs w:val="22"/>
        </w:rPr>
      </w:pPr>
      <w:proofErr w:type="spellStart"/>
      <w:r>
        <w:rPr>
          <w:sz w:val="22"/>
          <w:szCs w:val="22"/>
        </w:rPr>
        <w:t>Cēsu</w:t>
      </w:r>
      <w:proofErr w:type="spellEnd"/>
      <w:r>
        <w:rPr>
          <w:sz w:val="22"/>
          <w:szCs w:val="22"/>
        </w:rPr>
        <w:t xml:space="preserve"> novada </w:t>
      </w:r>
      <w:r w:rsidRPr="00321100">
        <w:rPr>
          <w:sz w:val="22"/>
          <w:szCs w:val="22"/>
        </w:rPr>
        <w:t xml:space="preserve">amatu meistari – individuālos latviešu tradicionālās un mūsdienu lietišķās mākslas dekoratīvu un ikdienā lietojamu priekšmetu izgatavotāji, kuri izstrādājumus gatavo pašrocīgi, izmantojot idejas, kas gūtas no latviešu tautas arheoloģiskā un etnogrāfiskā mantojuma (keramika, stikla apstrāde, pinumi, metālkalumi, ādas apstrāde, kokapstrāde, etnogrāfiskas un mūsdienīgas rotas, austi tekstila izstrādājumi, adījumi, tamborējumi, šuvumi, izšuvumi, </w:t>
      </w:r>
      <w:proofErr w:type="spellStart"/>
      <w:r w:rsidRPr="00321100">
        <w:rPr>
          <w:sz w:val="22"/>
          <w:szCs w:val="22"/>
        </w:rPr>
        <w:t>filcējumi</w:t>
      </w:r>
      <w:proofErr w:type="spellEnd"/>
      <w:r w:rsidRPr="00321100">
        <w:rPr>
          <w:sz w:val="22"/>
          <w:szCs w:val="22"/>
        </w:rPr>
        <w:t>, batikas, individuāli ražoti tekstila izstrādājumu izejmateriāli – lins, vilnas dzija</w:t>
      </w:r>
      <w:r>
        <w:rPr>
          <w:sz w:val="22"/>
          <w:szCs w:val="22"/>
        </w:rPr>
        <w:t>, dabiskās sveces</w:t>
      </w:r>
      <w:r w:rsidRPr="00321100">
        <w:rPr>
          <w:sz w:val="22"/>
          <w:szCs w:val="22"/>
        </w:rPr>
        <w:t>);</w:t>
      </w:r>
    </w:p>
    <w:p w14:paraId="23A63ED9" w14:textId="77777777" w:rsidR="00AA25B8" w:rsidRDefault="00AA25B8" w:rsidP="00F104BD">
      <w:pPr>
        <w:numPr>
          <w:ilvl w:val="1"/>
          <w:numId w:val="45"/>
        </w:numPr>
        <w:tabs>
          <w:tab w:val="left" w:pos="851"/>
        </w:tabs>
        <w:spacing w:line="232" w:lineRule="auto"/>
        <w:ind w:left="1418" w:hanging="567"/>
        <w:jc w:val="both"/>
        <w:rPr>
          <w:sz w:val="22"/>
          <w:szCs w:val="22"/>
        </w:rPr>
      </w:pPr>
      <w:proofErr w:type="spellStart"/>
      <w:r>
        <w:rPr>
          <w:sz w:val="22"/>
          <w:szCs w:val="22"/>
        </w:rPr>
        <w:t>Cēsu</w:t>
      </w:r>
      <w:proofErr w:type="spellEnd"/>
      <w:r>
        <w:rPr>
          <w:sz w:val="22"/>
          <w:szCs w:val="22"/>
        </w:rPr>
        <w:t xml:space="preserve"> novada</w:t>
      </w:r>
      <w:r w:rsidRPr="00321100">
        <w:rPr>
          <w:sz w:val="22"/>
          <w:szCs w:val="22"/>
        </w:rPr>
        <w:t xml:space="preserve"> lauku saimniecībās audzētas lauksaimniecības produkcijas (ķirbji, āboli, ogas u.c. ), augļu, ogu, dārzeņu pārstrādes produktu (sukādes, sīrupi, ievārījumi u.c.), piena, gaļas, </w:t>
      </w:r>
      <w:r w:rsidRPr="00321100">
        <w:rPr>
          <w:sz w:val="22"/>
          <w:szCs w:val="22"/>
        </w:rPr>
        <w:lastRenderedPageBreak/>
        <w:t>maizes, zivju un to pārstrādes produktu, biškopības produktu un konditorejas izstrādājumu  ražotājus</w:t>
      </w:r>
      <w:r>
        <w:rPr>
          <w:sz w:val="22"/>
          <w:szCs w:val="22"/>
        </w:rPr>
        <w:t>;</w:t>
      </w:r>
    </w:p>
    <w:p w14:paraId="3BC5E293" w14:textId="77777777" w:rsidR="00AA25B8" w:rsidRDefault="00AA25B8" w:rsidP="00F104BD">
      <w:pPr>
        <w:numPr>
          <w:ilvl w:val="1"/>
          <w:numId w:val="45"/>
        </w:numPr>
        <w:tabs>
          <w:tab w:val="left" w:pos="851"/>
        </w:tabs>
        <w:spacing w:line="232" w:lineRule="auto"/>
        <w:ind w:left="1418" w:hanging="567"/>
        <w:jc w:val="both"/>
        <w:rPr>
          <w:sz w:val="22"/>
          <w:szCs w:val="22"/>
        </w:rPr>
      </w:pPr>
      <w:proofErr w:type="spellStart"/>
      <w:r>
        <w:rPr>
          <w:sz w:val="22"/>
          <w:szCs w:val="22"/>
        </w:rPr>
        <w:t>Cēsu</w:t>
      </w:r>
      <w:proofErr w:type="spellEnd"/>
      <w:r>
        <w:rPr>
          <w:sz w:val="22"/>
          <w:szCs w:val="22"/>
        </w:rPr>
        <w:t xml:space="preserve"> novada radošie uzņēmumi - dizaina preču ražotāji un dabiskās kosmētikas ražotāji;</w:t>
      </w:r>
    </w:p>
    <w:p w14:paraId="3191EFC7" w14:textId="77777777" w:rsidR="00AA25B8" w:rsidRDefault="00AA25B8" w:rsidP="00F104BD">
      <w:pPr>
        <w:numPr>
          <w:ilvl w:val="1"/>
          <w:numId w:val="45"/>
        </w:numPr>
        <w:tabs>
          <w:tab w:val="left" w:pos="851"/>
        </w:tabs>
        <w:spacing w:line="232" w:lineRule="auto"/>
        <w:ind w:left="1418" w:hanging="567"/>
        <w:jc w:val="both"/>
        <w:rPr>
          <w:sz w:val="22"/>
          <w:szCs w:val="22"/>
        </w:rPr>
      </w:pPr>
      <w:proofErr w:type="spellStart"/>
      <w:r>
        <w:rPr>
          <w:sz w:val="22"/>
          <w:szCs w:val="22"/>
        </w:rPr>
        <w:t>Cēsu</w:t>
      </w:r>
      <w:proofErr w:type="spellEnd"/>
      <w:r>
        <w:rPr>
          <w:sz w:val="22"/>
          <w:szCs w:val="22"/>
        </w:rPr>
        <w:t xml:space="preserve"> novada sabiedriskās ēdināšanas pakalpojumu sniedzēji, kuri </w:t>
      </w:r>
    </w:p>
    <w:p w14:paraId="46A87EFB" w14:textId="77777777" w:rsidR="00AA25B8" w:rsidRDefault="00AA25B8" w:rsidP="00F104BD">
      <w:pPr>
        <w:numPr>
          <w:ilvl w:val="1"/>
          <w:numId w:val="45"/>
        </w:numPr>
        <w:tabs>
          <w:tab w:val="left" w:pos="851"/>
        </w:tabs>
        <w:spacing w:line="232" w:lineRule="auto"/>
        <w:ind w:left="1418" w:hanging="567"/>
        <w:jc w:val="both"/>
        <w:rPr>
          <w:sz w:val="22"/>
          <w:szCs w:val="22"/>
        </w:rPr>
      </w:pPr>
      <w:r>
        <w:rPr>
          <w:sz w:val="22"/>
          <w:szCs w:val="22"/>
        </w:rPr>
        <w:t>Citu novadu amatu meistari un mājražotāji, sabiedriskās ēdināšanas pakalpojumu sniedzēji;</w:t>
      </w:r>
    </w:p>
    <w:p w14:paraId="491C4D48" w14:textId="77777777" w:rsidR="00AA25B8" w:rsidRDefault="00AA25B8" w:rsidP="002A6723">
      <w:pPr>
        <w:numPr>
          <w:ilvl w:val="1"/>
          <w:numId w:val="45"/>
        </w:numPr>
        <w:tabs>
          <w:tab w:val="left" w:pos="851"/>
        </w:tabs>
        <w:spacing w:line="232" w:lineRule="auto"/>
        <w:ind w:left="1418" w:hanging="567"/>
        <w:jc w:val="both"/>
        <w:rPr>
          <w:sz w:val="22"/>
          <w:szCs w:val="22"/>
        </w:rPr>
      </w:pPr>
      <w:r w:rsidRPr="00D232EA">
        <w:rPr>
          <w:sz w:val="22"/>
          <w:szCs w:val="22"/>
        </w:rPr>
        <w:t xml:space="preserve">Tirdzniecības vietu ierobežotā skaita dēļ no </w:t>
      </w:r>
      <w:r>
        <w:rPr>
          <w:sz w:val="22"/>
          <w:szCs w:val="22"/>
        </w:rPr>
        <w:t xml:space="preserve">katra </w:t>
      </w:r>
      <w:r w:rsidRPr="00D232EA">
        <w:rPr>
          <w:sz w:val="22"/>
          <w:szCs w:val="22"/>
        </w:rPr>
        <w:t xml:space="preserve">preču sortimenta veida </w:t>
      </w:r>
      <w:r>
        <w:rPr>
          <w:sz w:val="22"/>
          <w:szCs w:val="22"/>
        </w:rPr>
        <w:t xml:space="preserve">var </w:t>
      </w:r>
      <w:r w:rsidRPr="00D232EA">
        <w:rPr>
          <w:sz w:val="22"/>
          <w:szCs w:val="22"/>
        </w:rPr>
        <w:t>tik</w:t>
      </w:r>
      <w:r>
        <w:rPr>
          <w:sz w:val="22"/>
          <w:szCs w:val="22"/>
        </w:rPr>
        <w:t>t</w:t>
      </w:r>
      <w:r w:rsidRPr="00D232EA">
        <w:rPr>
          <w:sz w:val="22"/>
          <w:szCs w:val="22"/>
        </w:rPr>
        <w:t xml:space="preserve"> izvēlēti ne vairāk kā </w:t>
      </w:r>
      <w:r w:rsidRPr="00C472CD">
        <w:rPr>
          <w:sz w:val="22"/>
          <w:szCs w:val="22"/>
        </w:rPr>
        <w:t>2</w:t>
      </w:r>
      <w:r w:rsidRPr="00D232EA">
        <w:rPr>
          <w:sz w:val="22"/>
          <w:szCs w:val="22"/>
        </w:rPr>
        <w:t xml:space="preserve"> tirdzniecības dalībnieki.</w:t>
      </w:r>
    </w:p>
    <w:p w14:paraId="5DCDA4C9" w14:textId="77777777" w:rsidR="00AA25B8" w:rsidRPr="00C472CD" w:rsidRDefault="00AA25B8" w:rsidP="004D7D72">
      <w:pPr>
        <w:numPr>
          <w:ilvl w:val="1"/>
          <w:numId w:val="45"/>
        </w:numPr>
        <w:tabs>
          <w:tab w:val="left" w:pos="851"/>
        </w:tabs>
        <w:spacing w:line="232" w:lineRule="auto"/>
        <w:ind w:left="1418" w:hanging="567"/>
        <w:jc w:val="both"/>
        <w:rPr>
          <w:sz w:val="22"/>
          <w:szCs w:val="22"/>
        </w:rPr>
      </w:pPr>
      <w:r w:rsidRPr="00C472CD">
        <w:rPr>
          <w:sz w:val="22"/>
          <w:szCs w:val="22"/>
        </w:rPr>
        <w:t>Tirdzniecības Pretendenti iepakojumam izmanto videi draudzīgus un dabīgus materiālus, kā arī papīra vai auduma iesaiņojumus. Tirdzniecības pretendenti ir gatavi sadarboties ar Organizatoru videi draudzīgu principu ievērošanā (atkritumu šķirošana, videi draudzīgu iepakojuma, trauku un noformējuma materiālu izmantošana u.c.);</w:t>
      </w:r>
    </w:p>
    <w:p w14:paraId="3537A6DC" w14:textId="77777777" w:rsidR="00AA25B8" w:rsidRPr="00321100" w:rsidRDefault="00AA25B8" w:rsidP="00F104BD">
      <w:pPr>
        <w:pStyle w:val="Sarakstarindkopa"/>
        <w:numPr>
          <w:ilvl w:val="0"/>
          <w:numId w:val="38"/>
        </w:numPr>
        <w:tabs>
          <w:tab w:val="left" w:pos="851"/>
        </w:tabs>
        <w:spacing w:line="235" w:lineRule="auto"/>
        <w:ind w:left="851"/>
        <w:jc w:val="both"/>
        <w:rPr>
          <w:sz w:val="22"/>
          <w:szCs w:val="22"/>
        </w:rPr>
      </w:pPr>
      <w:r w:rsidRPr="00321100">
        <w:rPr>
          <w:sz w:val="22"/>
          <w:szCs w:val="22"/>
        </w:rPr>
        <w:t>Dalībniekam jānodrošina, lai tirdzniecības vietā būtu pieejami un pēc pieprasījuma tiktu uzrādīti šādi dokumenti:</w:t>
      </w:r>
    </w:p>
    <w:p w14:paraId="330918B8" w14:textId="77777777" w:rsidR="00AA25B8" w:rsidRPr="004A110D" w:rsidRDefault="00AA25B8" w:rsidP="00F104BD">
      <w:pPr>
        <w:pStyle w:val="Sarakstarindkopa"/>
        <w:numPr>
          <w:ilvl w:val="1"/>
          <w:numId w:val="38"/>
        </w:numPr>
        <w:tabs>
          <w:tab w:val="left" w:pos="1418"/>
        </w:tabs>
        <w:spacing w:line="235" w:lineRule="auto"/>
        <w:ind w:hanging="622"/>
        <w:jc w:val="both"/>
        <w:rPr>
          <w:sz w:val="22"/>
          <w:szCs w:val="22"/>
        </w:rPr>
      </w:pPr>
      <w:r w:rsidRPr="004A110D">
        <w:rPr>
          <w:sz w:val="22"/>
          <w:szCs w:val="22"/>
        </w:rPr>
        <w:t>Organizatora izsniegta Tirdzniecības atļauja;</w:t>
      </w:r>
    </w:p>
    <w:p w14:paraId="7F0619AA" w14:textId="77777777" w:rsidR="00AA25B8" w:rsidRPr="00321100" w:rsidRDefault="00AA25B8" w:rsidP="00F104BD">
      <w:pPr>
        <w:pStyle w:val="Sarakstarindkopa"/>
        <w:numPr>
          <w:ilvl w:val="1"/>
          <w:numId w:val="38"/>
        </w:numPr>
        <w:tabs>
          <w:tab w:val="left" w:pos="1418"/>
        </w:tabs>
        <w:spacing w:line="235" w:lineRule="auto"/>
        <w:ind w:hanging="622"/>
        <w:jc w:val="both"/>
        <w:rPr>
          <w:sz w:val="22"/>
          <w:szCs w:val="22"/>
        </w:rPr>
      </w:pPr>
      <w:r w:rsidRPr="00321100">
        <w:rPr>
          <w:sz w:val="22"/>
          <w:szCs w:val="22"/>
        </w:rPr>
        <w:t xml:space="preserve">Speciālās atļaujas (licences), ja preču realizācijai tāda ir nepieciešama, saskaņā ar </w:t>
      </w:r>
    </w:p>
    <w:p w14:paraId="28139242" w14:textId="77777777" w:rsidR="00AA25B8" w:rsidRPr="00321100" w:rsidRDefault="00AA25B8" w:rsidP="00F104BD">
      <w:pPr>
        <w:pStyle w:val="Sarakstarindkopa"/>
        <w:tabs>
          <w:tab w:val="left" w:pos="1418"/>
        </w:tabs>
        <w:spacing w:line="235" w:lineRule="auto"/>
        <w:ind w:left="1473" w:hanging="55"/>
        <w:jc w:val="both"/>
        <w:rPr>
          <w:sz w:val="22"/>
          <w:szCs w:val="22"/>
        </w:rPr>
      </w:pPr>
      <w:r w:rsidRPr="00321100">
        <w:rPr>
          <w:sz w:val="22"/>
          <w:szCs w:val="22"/>
        </w:rPr>
        <w:t>normatīvajiem aktiem, kopiju;</w:t>
      </w:r>
    </w:p>
    <w:p w14:paraId="11DEBF6D" w14:textId="77777777" w:rsidR="00AA25B8" w:rsidRPr="00321100" w:rsidRDefault="00AA25B8" w:rsidP="00F104BD">
      <w:pPr>
        <w:numPr>
          <w:ilvl w:val="1"/>
          <w:numId w:val="38"/>
        </w:numPr>
        <w:tabs>
          <w:tab w:val="left" w:pos="1418"/>
        </w:tabs>
        <w:spacing w:line="235" w:lineRule="auto"/>
        <w:ind w:hanging="622"/>
        <w:jc w:val="both"/>
        <w:rPr>
          <w:sz w:val="22"/>
          <w:szCs w:val="22"/>
        </w:rPr>
      </w:pPr>
      <w:r w:rsidRPr="00321100">
        <w:rPr>
          <w:sz w:val="22"/>
          <w:szCs w:val="22"/>
        </w:rPr>
        <w:t>Citi dokumenti, kas pierāda preču izcelsmi, atkarībā no sortimenta veida.</w:t>
      </w:r>
    </w:p>
    <w:p w14:paraId="29627D15" w14:textId="77777777" w:rsidR="00AA25B8" w:rsidRPr="00321100" w:rsidRDefault="00AA25B8" w:rsidP="00F104BD">
      <w:pPr>
        <w:numPr>
          <w:ilvl w:val="0"/>
          <w:numId w:val="38"/>
        </w:numPr>
        <w:tabs>
          <w:tab w:val="left" w:pos="851"/>
        </w:tabs>
        <w:spacing w:line="235" w:lineRule="auto"/>
        <w:ind w:left="851"/>
        <w:jc w:val="both"/>
        <w:rPr>
          <w:sz w:val="22"/>
          <w:szCs w:val="22"/>
        </w:rPr>
      </w:pPr>
      <w:r w:rsidRPr="00321100">
        <w:rPr>
          <w:sz w:val="22"/>
          <w:szCs w:val="22"/>
        </w:rPr>
        <w:t>Pie tirdzniecības vietas jābūt izvietotai informācijai:</w:t>
      </w:r>
    </w:p>
    <w:p w14:paraId="42656938" w14:textId="77777777" w:rsidR="00AA25B8" w:rsidRPr="00321100" w:rsidRDefault="00AA25B8" w:rsidP="00F104BD">
      <w:pPr>
        <w:numPr>
          <w:ilvl w:val="1"/>
          <w:numId w:val="38"/>
        </w:numPr>
        <w:tabs>
          <w:tab w:val="left" w:pos="1140"/>
        </w:tabs>
        <w:spacing w:line="235" w:lineRule="auto"/>
        <w:ind w:hanging="622"/>
        <w:jc w:val="both"/>
        <w:rPr>
          <w:sz w:val="22"/>
          <w:szCs w:val="22"/>
        </w:rPr>
      </w:pPr>
      <w:r w:rsidRPr="00321100">
        <w:rPr>
          <w:sz w:val="22"/>
          <w:szCs w:val="22"/>
        </w:rPr>
        <w:t xml:space="preserve"> juridiskām personām – firmas nosaukums, reģistrācijas numurs, par tirdzniecības vietu atbildīgā persona, tirdzniecības vietas numurs;</w:t>
      </w:r>
    </w:p>
    <w:p w14:paraId="478253F9" w14:textId="77777777" w:rsidR="00AA25B8" w:rsidRPr="00321100" w:rsidRDefault="00AA25B8" w:rsidP="00F104BD">
      <w:pPr>
        <w:numPr>
          <w:ilvl w:val="1"/>
          <w:numId w:val="38"/>
        </w:numPr>
        <w:tabs>
          <w:tab w:val="left" w:pos="1140"/>
        </w:tabs>
        <w:spacing w:line="235" w:lineRule="auto"/>
        <w:ind w:hanging="622"/>
        <w:jc w:val="both"/>
        <w:rPr>
          <w:sz w:val="22"/>
          <w:szCs w:val="22"/>
        </w:rPr>
      </w:pPr>
      <w:r w:rsidRPr="00321100">
        <w:rPr>
          <w:sz w:val="22"/>
          <w:szCs w:val="22"/>
        </w:rPr>
        <w:t xml:space="preserve">fiziskām personām, </w:t>
      </w:r>
      <w:proofErr w:type="spellStart"/>
      <w:r w:rsidRPr="00321100">
        <w:rPr>
          <w:sz w:val="22"/>
          <w:szCs w:val="22"/>
        </w:rPr>
        <w:t>pašnodarbinātajiem</w:t>
      </w:r>
      <w:proofErr w:type="spellEnd"/>
      <w:r w:rsidRPr="00321100">
        <w:rPr>
          <w:sz w:val="22"/>
          <w:szCs w:val="22"/>
        </w:rPr>
        <w:t xml:space="preserve"> – vārds, uzvārds, tirdzniecības vietas numurs</w:t>
      </w:r>
      <w:r>
        <w:rPr>
          <w:sz w:val="22"/>
          <w:szCs w:val="22"/>
        </w:rPr>
        <w:t>.</w:t>
      </w:r>
    </w:p>
    <w:p w14:paraId="6DDC4DFF" w14:textId="77777777" w:rsidR="00AA25B8" w:rsidRPr="00321100" w:rsidRDefault="00AA25B8" w:rsidP="00F104BD">
      <w:pPr>
        <w:tabs>
          <w:tab w:val="left" w:pos="1140"/>
        </w:tabs>
        <w:spacing w:line="223" w:lineRule="auto"/>
        <w:ind w:left="709" w:hanging="1"/>
        <w:jc w:val="both"/>
        <w:rPr>
          <w:sz w:val="22"/>
          <w:szCs w:val="22"/>
        </w:rPr>
      </w:pPr>
    </w:p>
    <w:p w14:paraId="37A927F9" w14:textId="77777777" w:rsidR="00AA25B8" w:rsidRPr="00321100" w:rsidRDefault="00AA25B8" w:rsidP="00F104BD">
      <w:pPr>
        <w:pStyle w:val="Sarakstarindkopa"/>
        <w:numPr>
          <w:ilvl w:val="0"/>
          <w:numId w:val="39"/>
        </w:numPr>
        <w:tabs>
          <w:tab w:val="left" w:pos="284"/>
        </w:tabs>
        <w:jc w:val="center"/>
        <w:rPr>
          <w:b/>
          <w:sz w:val="22"/>
          <w:szCs w:val="22"/>
        </w:rPr>
      </w:pPr>
      <w:r w:rsidRPr="00321100">
        <w:rPr>
          <w:b/>
          <w:sz w:val="22"/>
          <w:szCs w:val="22"/>
        </w:rPr>
        <w:t>Pretendentu pieteikšanās un vērtēšanas kārtība</w:t>
      </w:r>
    </w:p>
    <w:p w14:paraId="6F6F4A81" w14:textId="77777777" w:rsidR="00AA25B8" w:rsidRPr="00321100" w:rsidRDefault="00AA25B8" w:rsidP="00F104BD">
      <w:pPr>
        <w:pStyle w:val="Sarakstarindkopa"/>
        <w:tabs>
          <w:tab w:val="left" w:pos="2180"/>
        </w:tabs>
        <w:ind w:left="1843"/>
        <w:jc w:val="both"/>
        <w:rPr>
          <w:b/>
          <w:sz w:val="22"/>
          <w:szCs w:val="22"/>
        </w:rPr>
      </w:pPr>
    </w:p>
    <w:p w14:paraId="1B8A28E8" w14:textId="77777777" w:rsidR="00AA25B8" w:rsidRPr="006D1A74" w:rsidRDefault="00AA25B8" w:rsidP="00F104BD">
      <w:pPr>
        <w:pStyle w:val="Sarakstarindkopa"/>
        <w:numPr>
          <w:ilvl w:val="0"/>
          <w:numId w:val="40"/>
        </w:numPr>
        <w:tabs>
          <w:tab w:val="left" w:pos="851"/>
        </w:tabs>
        <w:spacing w:line="223" w:lineRule="auto"/>
        <w:ind w:left="993" w:hanging="567"/>
        <w:jc w:val="both"/>
        <w:rPr>
          <w:b/>
          <w:sz w:val="22"/>
          <w:szCs w:val="22"/>
          <w:u w:val="single"/>
        </w:rPr>
      </w:pPr>
      <w:r w:rsidRPr="006D1A74">
        <w:rPr>
          <w:b/>
          <w:color w:val="000000"/>
          <w:sz w:val="22"/>
          <w:szCs w:val="22"/>
          <w:u w:val="single"/>
        </w:rPr>
        <w:t xml:space="preserve">Pieteikties dalībai </w:t>
      </w:r>
      <w:r w:rsidRPr="006D1A74">
        <w:rPr>
          <w:b/>
          <w:sz w:val="22"/>
          <w:szCs w:val="22"/>
          <w:u w:val="single"/>
        </w:rPr>
        <w:t>Tirdziņā</w:t>
      </w:r>
      <w:r w:rsidRPr="006D1A74">
        <w:rPr>
          <w:b/>
          <w:color w:val="000000"/>
          <w:sz w:val="22"/>
          <w:szCs w:val="22"/>
          <w:u w:val="single"/>
        </w:rPr>
        <w:t xml:space="preserve"> var aizpildot tirdzniecības pieteikuma anketu, kas publicēta </w:t>
      </w:r>
      <w:proofErr w:type="spellStart"/>
      <w:r w:rsidRPr="006D1A74">
        <w:rPr>
          <w:b/>
          <w:color w:val="000000"/>
          <w:sz w:val="22"/>
          <w:szCs w:val="22"/>
          <w:u w:val="single"/>
        </w:rPr>
        <w:t>Cēsu</w:t>
      </w:r>
      <w:proofErr w:type="spellEnd"/>
      <w:r w:rsidRPr="006D1A74">
        <w:rPr>
          <w:b/>
          <w:color w:val="000000"/>
          <w:sz w:val="22"/>
          <w:szCs w:val="22"/>
          <w:u w:val="single"/>
        </w:rPr>
        <w:t xml:space="preserve"> novada pašvaldības mājas lapā www.cesis.lv. Aizpildot pieteikuma anketu </w:t>
      </w:r>
      <w:proofErr w:type="spellStart"/>
      <w:r w:rsidRPr="006D1A74">
        <w:rPr>
          <w:b/>
          <w:color w:val="000000"/>
          <w:sz w:val="22"/>
          <w:szCs w:val="22"/>
          <w:u w:val="single"/>
        </w:rPr>
        <w:t>jānosūta</w:t>
      </w:r>
      <w:proofErr w:type="spellEnd"/>
      <w:r w:rsidRPr="006D1A74">
        <w:rPr>
          <w:b/>
          <w:color w:val="000000"/>
          <w:sz w:val="22"/>
          <w:szCs w:val="22"/>
          <w:u w:val="single"/>
        </w:rPr>
        <w:t xml:space="preserve"> arī vismaz 2 fotogrāfijas, kurās redzams preču sortiments un tā noformējums tirdzniecības procesā uz e-pastu avotadaina@gmail.com. Pieteikšanās Tirdziņam no 2022. gada 27.maija līdz 2022.gada 19.jūnijam plkst. 17.00.</w:t>
      </w:r>
      <w:r w:rsidRPr="006D1A74">
        <w:rPr>
          <w:b/>
          <w:sz w:val="22"/>
          <w:szCs w:val="22"/>
          <w:u w:val="single"/>
        </w:rPr>
        <w:t xml:space="preserve"> </w:t>
      </w:r>
    </w:p>
    <w:p w14:paraId="1E501171" w14:textId="77777777" w:rsidR="00AA25B8" w:rsidRPr="004A110D" w:rsidRDefault="00AA25B8" w:rsidP="00F104BD">
      <w:pPr>
        <w:pStyle w:val="Sarakstarindkopa"/>
        <w:numPr>
          <w:ilvl w:val="0"/>
          <w:numId w:val="40"/>
        </w:numPr>
        <w:tabs>
          <w:tab w:val="left" w:pos="851"/>
        </w:tabs>
        <w:ind w:left="850" w:hanging="425"/>
        <w:jc w:val="both"/>
        <w:rPr>
          <w:color w:val="000000"/>
          <w:sz w:val="22"/>
          <w:szCs w:val="22"/>
        </w:rPr>
      </w:pPr>
      <w:r w:rsidRPr="004A110D">
        <w:rPr>
          <w:sz w:val="22"/>
          <w:szCs w:val="22"/>
        </w:rPr>
        <w:t>Organizatoram ir tiesības:</w:t>
      </w:r>
    </w:p>
    <w:p w14:paraId="00B9E8A2" w14:textId="77777777" w:rsidR="00AA25B8" w:rsidRPr="004A110D" w:rsidRDefault="00AA25B8" w:rsidP="00F104BD">
      <w:pPr>
        <w:spacing w:line="32" w:lineRule="exact"/>
        <w:rPr>
          <w:sz w:val="22"/>
          <w:szCs w:val="22"/>
        </w:rPr>
      </w:pPr>
    </w:p>
    <w:p w14:paraId="771E3463" w14:textId="77777777" w:rsidR="00AA25B8" w:rsidRPr="004A110D" w:rsidRDefault="00AA25B8" w:rsidP="00F104BD">
      <w:pPr>
        <w:spacing w:line="4" w:lineRule="exact"/>
        <w:rPr>
          <w:sz w:val="22"/>
          <w:szCs w:val="22"/>
        </w:rPr>
      </w:pPr>
    </w:p>
    <w:p w14:paraId="5CCCBA3E" w14:textId="77777777" w:rsidR="00AA25B8" w:rsidRPr="004A110D" w:rsidRDefault="00AA25B8" w:rsidP="00F104BD">
      <w:pPr>
        <w:pStyle w:val="Sarakstarindkopa"/>
        <w:numPr>
          <w:ilvl w:val="1"/>
          <w:numId w:val="40"/>
        </w:numPr>
        <w:tabs>
          <w:tab w:val="left" w:pos="1418"/>
        </w:tabs>
        <w:spacing w:line="232" w:lineRule="auto"/>
        <w:ind w:left="1418" w:hanging="567"/>
        <w:jc w:val="both"/>
        <w:rPr>
          <w:sz w:val="22"/>
          <w:szCs w:val="22"/>
        </w:rPr>
      </w:pPr>
      <w:r w:rsidRPr="004A110D">
        <w:rPr>
          <w:sz w:val="22"/>
          <w:szCs w:val="22"/>
        </w:rPr>
        <w:t>pieņemt vērtēšanai tikai tos Pieteikumus, kas  aizpildīti atbilstoši prasībām;</w:t>
      </w:r>
    </w:p>
    <w:p w14:paraId="3511C0B4" w14:textId="77777777" w:rsidR="00AA25B8" w:rsidRPr="004A110D" w:rsidRDefault="00AA25B8" w:rsidP="00F104BD">
      <w:pPr>
        <w:pStyle w:val="Sarakstarindkopa"/>
        <w:numPr>
          <w:ilvl w:val="1"/>
          <w:numId w:val="40"/>
        </w:numPr>
        <w:tabs>
          <w:tab w:val="left" w:pos="1418"/>
        </w:tabs>
        <w:spacing w:line="235" w:lineRule="auto"/>
        <w:ind w:left="1418" w:hanging="567"/>
        <w:jc w:val="both"/>
        <w:rPr>
          <w:sz w:val="22"/>
          <w:szCs w:val="22"/>
        </w:rPr>
      </w:pPr>
      <w:r w:rsidRPr="004A110D">
        <w:rPr>
          <w:sz w:val="22"/>
          <w:szCs w:val="22"/>
        </w:rPr>
        <w:t xml:space="preserve">izvērtēt Pretendenta pieteikumā norādītās produkcijas atbilstību </w:t>
      </w:r>
      <w:r w:rsidRPr="007D5DA2">
        <w:rPr>
          <w:b/>
          <w:sz w:val="22"/>
          <w:szCs w:val="22"/>
          <w:u w:val="single"/>
        </w:rPr>
        <w:t>tirdziņa tematikai</w:t>
      </w:r>
      <w:r w:rsidRPr="007D5DA2">
        <w:rPr>
          <w:sz w:val="22"/>
          <w:szCs w:val="22"/>
        </w:rPr>
        <w:t>,</w:t>
      </w:r>
      <w:r w:rsidRPr="004A110D">
        <w:rPr>
          <w:sz w:val="22"/>
          <w:szCs w:val="22"/>
        </w:rPr>
        <w:t xml:space="preserve"> nepieciešamības gadījumā pieprasot Pretendentam papildus informāciju par produkciju;</w:t>
      </w:r>
    </w:p>
    <w:p w14:paraId="051A8D9D" w14:textId="77777777" w:rsidR="00AA25B8" w:rsidRPr="004A110D" w:rsidRDefault="00AA25B8" w:rsidP="00F104BD">
      <w:pPr>
        <w:pStyle w:val="Sarakstarindkopa"/>
        <w:numPr>
          <w:ilvl w:val="1"/>
          <w:numId w:val="40"/>
        </w:numPr>
        <w:tabs>
          <w:tab w:val="left" w:pos="1418"/>
        </w:tabs>
        <w:spacing w:line="235" w:lineRule="auto"/>
        <w:ind w:left="1418" w:hanging="567"/>
        <w:jc w:val="both"/>
        <w:rPr>
          <w:sz w:val="22"/>
          <w:szCs w:val="22"/>
        </w:rPr>
      </w:pPr>
      <w:r w:rsidRPr="004A110D">
        <w:rPr>
          <w:sz w:val="22"/>
          <w:szCs w:val="22"/>
        </w:rPr>
        <w:t>apstiprināt dalībai Tirdziņ</w:t>
      </w:r>
      <w:r>
        <w:rPr>
          <w:sz w:val="22"/>
          <w:szCs w:val="22"/>
        </w:rPr>
        <w:t>ā</w:t>
      </w:r>
      <w:r w:rsidRPr="004A110D">
        <w:rPr>
          <w:sz w:val="22"/>
          <w:szCs w:val="22"/>
        </w:rPr>
        <w:t xml:space="preserve"> Pretendentus</w:t>
      </w:r>
      <w:r>
        <w:rPr>
          <w:sz w:val="22"/>
          <w:szCs w:val="22"/>
        </w:rPr>
        <w:t xml:space="preserve"> </w:t>
      </w:r>
      <w:r w:rsidRPr="007D5DA2">
        <w:rPr>
          <w:sz w:val="22"/>
          <w:szCs w:val="22"/>
        </w:rPr>
        <w:t>pieteikumu saņemšanas secībā</w:t>
      </w:r>
      <w:r>
        <w:rPr>
          <w:sz w:val="22"/>
          <w:szCs w:val="22"/>
        </w:rPr>
        <w:t xml:space="preserve">, kuru piedāvājums atbilst šī </w:t>
      </w:r>
      <w:r w:rsidRPr="004A110D">
        <w:rPr>
          <w:sz w:val="22"/>
          <w:szCs w:val="22"/>
        </w:rPr>
        <w:t>Nolikuma prasībām,</w:t>
      </w:r>
      <w:r>
        <w:rPr>
          <w:sz w:val="22"/>
          <w:szCs w:val="22"/>
        </w:rPr>
        <w:t xml:space="preserve"> </w:t>
      </w:r>
      <w:r w:rsidRPr="004A110D">
        <w:rPr>
          <w:sz w:val="22"/>
          <w:szCs w:val="22"/>
        </w:rPr>
        <w:t xml:space="preserve">un kuru piedāvājums pēc Organizatora ieskatiem </w:t>
      </w:r>
      <w:r>
        <w:rPr>
          <w:sz w:val="22"/>
          <w:szCs w:val="22"/>
        </w:rPr>
        <w:t>atbilst Tirdziņa tematikai</w:t>
      </w:r>
      <w:r w:rsidRPr="004A110D">
        <w:rPr>
          <w:sz w:val="22"/>
          <w:szCs w:val="22"/>
        </w:rPr>
        <w:t>,</w:t>
      </w:r>
    </w:p>
    <w:p w14:paraId="66B779CE" w14:textId="77777777" w:rsidR="00AA25B8" w:rsidRPr="00E14C95" w:rsidRDefault="00AA25B8" w:rsidP="00F104BD">
      <w:pPr>
        <w:pStyle w:val="Sarakstarindkopa"/>
        <w:numPr>
          <w:ilvl w:val="1"/>
          <w:numId w:val="40"/>
        </w:numPr>
        <w:tabs>
          <w:tab w:val="left" w:pos="1418"/>
        </w:tabs>
        <w:spacing w:line="235" w:lineRule="auto"/>
        <w:ind w:left="1418" w:hanging="567"/>
        <w:jc w:val="both"/>
        <w:rPr>
          <w:color w:val="4472C4"/>
          <w:sz w:val="22"/>
          <w:szCs w:val="22"/>
        </w:rPr>
      </w:pPr>
      <w:r w:rsidRPr="004A110D">
        <w:rPr>
          <w:sz w:val="22"/>
          <w:szCs w:val="22"/>
        </w:rPr>
        <w:t>neapstiprināt dalību Tirdziņos Pretendentiem, kuru prod</w:t>
      </w:r>
      <w:r>
        <w:rPr>
          <w:sz w:val="22"/>
          <w:szCs w:val="22"/>
        </w:rPr>
        <w:t>ukcijas saturs un/vai kvalitāte</w:t>
      </w:r>
      <w:r w:rsidRPr="004A110D">
        <w:rPr>
          <w:sz w:val="22"/>
          <w:szCs w:val="22"/>
        </w:rPr>
        <w:t xml:space="preserve"> atzīta par Tirdziņ</w:t>
      </w:r>
      <w:r>
        <w:rPr>
          <w:sz w:val="22"/>
          <w:szCs w:val="22"/>
        </w:rPr>
        <w:t>am</w:t>
      </w:r>
      <w:r w:rsidRPr="004A110D">
        <w:rPr>
          <w:sz w:val="22"/>
          <w:szCs w:val="22"/>
        </w:rPr>
        <w:t xml:space="preserve"> neatbilstošu</w:t>
      </w:r>
      <w:r>
        <w:rPr>
          <w:sz w:val="22"/>
          <w:szCs w:val="22"/>
        </w:rPr>
        <w:t xml:space="preserve"> </w:t>
      </w:r>
      <w:r w:rsidRPr="007D5DA2">
        <w:rPr>
          <w:sz w:val="22"/>
          <w:szCs w:val="22"/>
        </w:rPr>
        <w:t>vai, kuru piedāvātais sortiments jau ir apstiprināts citam Dalībniekam saskaņā ar šī Nolikuma punktu 16.</w:t>
      </w:r>
      <w:r>
        <w:rPr>
          <w:sz w:val="22"/>
          <w:szCs w:val="22"/>
        </w:rPr>
        <w:t>7</w:t>
      </w:r>
      <w:r w:rsidRPr="007D5DA2">
        <w:rPr>
          <w:sz w:val="22"/>
          <w:szCs w:val="22"/>
        </w:rPr>
        <w:t>.</w:t>
      </w:r>
    </w:p>
    <w:p w14:paraId="27C8AF66" w14:textId="77777777" w:rsidR="00AA25B8" w:rsidRPr="004A110D" w:rsidRDefault="00AA25B8" w:rsidP="00F104BD">
      <w:pPr>
        <w:spacing w:line="32" w:lineRule="exact"/>
        <w:rPr>
          <w:sz w:val="22"/>
          <w:szCs w:val="22"/>
        </w:rPr>
      </w:pPr>
    </w:p>
    <w:p w14:paraId="58FDB48B" w14:textId="77777777" w:rsidR="00AA25B8" w:rsidRPr="004A110D" w:rsidRDefault="00AA25B8" w:rsidP="00F104BD">
      <w:pPr>
        <w:pStyle w:val="Sarakstarindkopa"/>
        <w:numPr>
          <w:ilvl w:val="0"/>
          <w:numId w:val="40"/>
        </w:numPr>
        <w:tabs>
          <w:tab w:val="left" w:pos="851"/>
        </w:tabs>
        <w:spacing w:line="230" w:lineRule="auto"/>
        <w:ind w:left="851"/>
        <w:jc w:val="both"/>
        <w:rPr>
          <w:sz w:val="22"/>
          <w:szCs w:val="22"/>
        </w:rPr>
      </w:pPr>
      <w:r w:rsidRPr="004A110D">
        <w:rPr>
          <w:sz w:val="22"/>
          <w:szCs w:val="22"/>
        </w:rPr>
        <w:t>Organizatora nolēmumi attiecībā uz tirdzniecības Dalībnieku atlasi un tirdzniecības vietu izkārtojumu ir galīgi un nav apstrīdami. Organizatoram ir tiesības pēc saviem ieskatiem izvietot un līdz Tirdziņa sākumam mainīt Dalībnieku izkārtojumu tirdzniecībai paredzētajās vietās.</w:t>
      </w:r>
    </w:p>
    <w:p w14:paraId="18042632" w14:textId="77777777" w:rsidR="00AA25B8" w:rsidRPr="004A110D" w:rsidRDefault="00AA25B8" w:rsidP="00F104BD">
      <w:pPr>
        <w:tabs>
          <w:tab w:val="left" w:pos="1276"/>
        </w:tabs>
        <w:spacing w:line="223" w:lineRule="auto"/>
        <w:jc w:val="both"/>
        <w:rPr>
          <w:sz w:val="22"/>
          <w:szCs w:val="22"/>
        </w:rPr>
      </w:pPr>
    </w:p>
    <w:p w14:paraId="7239FCA4" w14:textId="77777777" w:rsidR="00AA25B8" w:rsidRPr="004A110D" w:rsidRDefault="00AA25B8" w:rsidP="00F104BD">
      <w:pPr>
        <w:numPr>
          <w:ilvl w:val="2"/>
          <w:numId w:val="44"/>
        </w:numPr>
        <w:tabs>
          <w:tab w:val="left" w:pos="2840"/>
        </w:tabs>
        <w:spacing w:line="240" w:lineRule="atLeast"/>
        <w:ind w:left="2840" w:hanging="261"/>
        <w:jc w:val="both"/>
        <w:rPr>
          <w:b/>
          <w:sz w:val="22"/>
          <w:szCs w:val="22"/>
        </w:rPr>
      </w:pPr>
      <w:r w:rsidRPr="004A110D">
        <w:rPr>
          <w:b/>
          <w:sz w:val="22"/>
          <w:szCs w:val="22"/>
        </w:rPr>
        <w:t>Dalības maksa un norēķinu kārtība</w:t>
      </w:r>
    </w:p>
    <w:p w14:paraId="359E0D6D" w14:textId="77777777" w:rsidR="00AA25B8" w:rsidRPr="003C1D4C" w:rsidRDefault="00AA25B8" w:rsidP="00F104BD">
      <w:pPr>
        <w:spacing w:line="209" w:lineRule="exact"/>
        <w:rPr>
          <w:b/>
          <w:sz w:val="22"/>
          <w:szCs w:val="22"/>
        </w:rPr>
      </w:pPr>
    </w:p>
    <w:p w14:paraId="0B75CD2B" w14:textId="77777777" w:rsidR="00AA25B8" w:rsidRPr="000D2A36" w:rsidRDefault="00AA25B8" w:rsidP="00F104BD">
      <w:pPr>
        <w:pStyle w:val="Sarakstarindkopa"/>
        <w:numPr>
          <w:ilvl w:val="0"/>
          <w:numId w:val="40"/>
        </w:numPr>
        <w:tabs>
          <w:tab w:val="left" w:pos="426"/>
        </w:tabs>
        <w:spacing w:line="223" w:lineRule="auto"/>
        <w:jc w:val="both"/>
        <w:rPr>
          <w:b/>
          <w:sz w:val="22"/>
          <w:szCs w:val="22"/>
          <w:u w:val="single"/>
        </w:rPr>
      </w:pPr>
      <w:r w:rsidRPr="008A427F">
        <w:rPr>
          <w:b/>
          <w:sz w:val="22"/>
          <w:szCs w:val="22"/>
          <w:u w:val="single"/>
        </w:rPr>
        <w:t>Dalībniekiem, kuri apstiprināti dalībai Tirdziņā, e-pastā tiks nosūtīts rēķins-faktūra</w:t>
      </w:r>
      <w:r w:rsidRPr="000D2A36">
        <w:rPr>
          <w:b/>
          <w:sz w:val="22"/>
          <w:szCs w:val="22"/>
          <w:u w:val="single"/>
        </w:rPr>
        <w:t>, ne vēlāk kā līdz 2022.gada 3.jūlijam. Maksājums jāveic līdz rēķinā- faktūrā norādītajam termiņam, tikai ar pārskaitījumu, mērķī norādot :  rēķina-faktūras numuru.</w:t>
      </w:r>
    </w:p>
    <w:p w14:paraId="414C916F" w14:textId="77777777" w:rsidR="00AA25B8" w:rsidRPr="000D2A36" w:rsidRDefault="00AA25B8" w:rsidP="00F104BD">
      <w:pPr>
        <w:spacing w:line="32" w:lineRule="exact"/>
        <w:rPr>
          <w:sz w:val="22"/>
          <w:szCs w:val="22"/>
        </w:rPr>
      </w:pPr>
    </w:p>
    <w:p w14:paraId="31742C9C" w14:textId="77777777" w:rsidR="00AA25B8" w:rsidRPr="000D2A36" w:rsidRDefault="00AA25B8" w:rsidP="00F104BD">
      <w:pPr>
        <w:pStyle w:val="Sarakstarindkopa"/>
        <w:numPr>
          <w:ilvl w:val="0"/>
          <w:numId w:val="40"/>
        </w:numPr>
        <w:tabs>
          <w:tab w:val="left" w:pos="851"/>
        </w:tabs>
        <w:spacing w:line="223" w:lineRule="auto"/>
        <w:ind w:left="851" w:hanging="425"/>
        <w:jc w:val="both"/>
        <w:rPr>
          <w:sz w:val="22"/>
          <w:szCs w:val="22"/>
        </w:rPr>
      </w:pPr>
      <w:r w:rsidRPr="000D2A36">
        <w:rPr>
          <w:sz w:val="22"/>
          <w:szCs w:val="22"/>
        </w:rPr>
        <w:t>Tirdzniecības atļaujas dalībniekiem Organizators izsniegs pirms tirdzniecības uzsākšanas.</w:t>
      </w:r>
    </w:p>
    <w:p w14:paraId="50E03BFB" w14:textId="77777777" w:rsidR="00AA25B8" w:rsidRPr="000D2A36" w:rsidRDefault="00AA25B8" w:rsidP="00F104BD">
      <w:pPr>
        <w:pStyle w:val="Sarakstarindkopa"/>
        <w:numPr>
          <w:ilvl w:val="0"/>
          <w:numId w:val="40"/>
        </w:numPr>
        <w:tabs>
          <w:tab w:val="left" w:pos="851"/>
        </w:tabs>
        <w:spacing w:line="223" w:lineRule="auto"/>
        <w:ind w:left="851" w:hanging="425"/>
        <w:jc w:val="both"/>
        <w:rPr>
          <w:b/>
          <w:sz w:val="22"/>
          <w:szCs w:val="22"/>
          <w:u w:val="single"/>
        </w:rPr>
      </w:pPr>
      <w:r w:rsidRPr="000D2A36">
        <w:rPr>
          <w:sz w:val="22"/>
          <w:szCs w:val="22"/>
        </w:rPr>
        <w:t xml:space="preserve">Dalībnieki, kuri netiks apstiprināti dalībai Tirdziņā, saņems atteikuma e-pastu </w:t>
      </w:r>
      <w:r w:rsidRPr="000D2A36">
        <w:rPr>
          <w:b/>
          <w:sz w:val="22"/>
          <w:szCs w:val="22"/>
          <w:u w:val="single"/>
        </w:rPr>
        <w:t>ne vēlāk kā līdz 2022.gada 3.jūlijam.</w:t>
      </w:r>
    </w:p>
    <w:p w14:paraId="4569E7D2" w14:textId="77777777" w:rsidR="00AA25B8" w:rsidRPr="000D2A36" w:rsidRDefault="00AA25B8" w:rsidP="00162124">
      <w:pPr>
        <w:pStyle w:val="Sarakstarindkopa"/>
        <w:tabs>
          <w:tab w:val="left" w:pos="851"/>
        </w:tabs>
        <w:spacing w:line="223" w:lineRule="auto"/>
        <w:ind w:left="851"/>
        <w:jc w:val="both"/>
        <w:rPr>
          <w:b/>
          <w:sz w:val="22"/>
          <w:szCs w:val="22"/>
          <w:u w:val="single"/>
        </w:rPr>
      </w:pPr>
    </w:p>
    <w:p w14:paraId="0AEF42C0" w14:textId="3A10615F" w:rsidR="00AA25B8" w:rsidRDefault="00AA25B8" w:rsidP="00162124">
      <w:pPr>
        <w:pStyle w:val="Sarakstarindkopa"/>
        <w:tabs>
          <w:tab w:val="left" w:pos="851"/>
        </w:tabs>
        <w:spacing w:line="223" w:lineRule="auto"/>
        <w:ind w:left="851"/>
        <w:jc w:val="both"/>
        <w:rPr>
          <w:b/>
          <w:sz w:val="22"/>
          <w:szCs w:val="22"/>
          <w:highlight w:val="yellow"/>
          <w:u w:val="single"/>
        </w:rPr>
      </w:pPr>
    </w:p>
    <w:p w14:paraId="21745D8B" w14:textId="083563C8" w:rsidR="000D2A36" w:rsidRDefault="000D2A36" w:rsidP="00162124">
      <w:pPr>
        <w:pStyle w:val="Sarakstarindkopa"/>
        <w:tabs>
          <w:tab w:val="left" w:pos="851"/>
        </w:tabs>
        <w:spacing w:line="223" w:lineRule="auto"/>
        <w:ind w:left="851"/>
        <w:jc w:val="both"/>
        <w:rPr>
          <w:b/>
          <w:sz w:val="22"/>
          <w:szCs w:val="22"/>
          <w:highlight w:val="yellow"/>
          <w:u w:val="single"/>
        </w:rPr>
      </w:pPr>
    </w:p>
    <w:p w14:paraId="0341B1AC" w14:textId="77777777" w:rsidR="000D2A36" w:rsidRDefault="000D2A36" w:rsidP="00162124">
      <w:pPr>
        <w:pStyle w:val="Sarakstarindkopa"/>
        <w:tabs>
          <w:tab w:val="left" w:pos="851"/>
        </w:tabs>
        <w:spacing w:line="223" w:lineRule="auto"/>
        <w:ind w:left="851"/>
        <w:jc w:val="both"/>
        <w:rPr>
          <w:b/>
          <w:sz w:val="22"/>
          <w:szCs w:val="22"/>
          <w:highlight w:val="yellow"/>
          <w:u w:val="single"/>
        </w:rPr>
      </w:pPr>
    </w:p>
    <w:p w14:paraId="17E082F7" w14:textId="77777777" w:rsidR="00AA25B8" w:rsidRPr="006F5B89" w:rsidRDefault="00AA25B8" w:rsidP="00162124">
      <w:pPr>
        <w:pStyle w:val="Sarakstarindkopa"/>
        <w:tabs>
          <w:tab w:val="left" w:pos="851"/>
        </w:tabs>
        <w:spacing w:line="223" w:lineRule="auto"/>
        <w:ind w:left="851"/>
        <w:jc w:val="both"/>
        <w:rPr>
          <w:b/>
          <w:sz w:val="22"/>
          <w:szCs w:val="22"/>
          <w:highlight w:val="yellow"/>
          <w:u w:val="single"/>
        </w:rPr>
      </w:pPr>
    </w:p>
    <w:p w14:paraId="1B0CEE96" w14:textId="77777777" w:rsidR="00AA25B8" w:rsidRPr="00321100" w:rsidRDefault="00AA25B8" w:rsidP="00F104BD">
      <w:pPr>
        <w:pStyle w:val="Sarakstarindkopa"/>
        <w:tabs>
          <w:tab w:val="left" w:pos="851"/>
        </w:tabs>
        <w:spacing w:line="223" w:lineRule="auto"/>
        <w:ind w:left="851"/>
        <w:jc w:val="both"/>
        <w:rPr>
          <w:b/>
          <w:sz w:val="22"/>
          <w:szCs w:val="22"/>
          <w:u w:val="single"/>
        </w:rPr>
      </w:pPr>
    </w:p>
    <w:p w14:paraId="02CB52D8" w14:textId="77777777" w:rsidR="000F6A3C" w:rsidRDefault="000F6A3C">
      <w:pPr>
        <w:rPr>
          <w:b/>
          <w:sz w:val="22"/>
          <w:szCs w:val="22"/>
        </w:rPr>
      </w:pPr>
      <w:r>
        <w:rPr>
          <w:b/>
          <w:sz w:val="22"/>
          <w:szCs w:val="22"/>
        </w:rPr>
        <w:br w:type="page"/>
      </w:r>
    </w:p>
    <w:p w14:paraId="5A29B473" w14:textId="069E5263" w:rsidR="00AA25B8" w:rsidRPr="00321100" w:rsidRDefault="00AA25B8" w:rsidP="00F104BD">
      <w:pPr>
        <w:pStyle w:val="Sarakstarindkopa"/>
        <w:numPr>
          <w:ilvl w:val="2"/>
          <w:numId w:val="44"/>
        </w:numPr>
        <w:tabs>
          <w:tab w:val="left" w:pos="993"/>
        </w:tabs>
        <w:spacing w:line="237" w:lineRule="auto"/>
        <w:jc w:val="center"/>
        <w:rPr>
          <w:b/>
          <w:sz w:val="22"/>
          <w:szCs w:val="22"/>
        </w:rPr>
      </w:pPr>
      <w:r w:rsidRPr="00321100">
        <w:rPr>
          <w:b/>
          <w:sz w:val="22"/>
          <w:szCs w:val="22"/>
        </w:rPr>
        <w:lastRenderedPageBreak/>
        <w:t>Dalībnieku pienākumi un atbildība</w:t>
      </w:r>
    </w:p>
    <w:p w14:paraId="0CFC9651" w14:textId="77777777" w:rsidR="00AA25B8" w:rsidRPr="00321100" w:rsidRDefault="00AA25B8" w:rsidP="00F104BD">
      <w:pPr>
        <w:spacing w:line="155" w:lineRule="exact"/>
        <w:rPr>
          <w:b/>
          <w:sz w:val="22"/>
          <w:szCs w:val="22"/>
        </w:rPr>
      </w:pPr>
    </w:p>
    <w:p w14:paraId="511F628A" w14:textId="77777777" w:rsidR="00AA25B8" w:rsidRPr="00321100" w:rsidRDefault="00AA25B8" w:rsidP="00F104BD">
      <w:pPr>
        <w:pStyle w:val="Sarakstarindkopa"/>
        <w:numPr>
          <w:ilvl w:val="0"/>
          <w:numId w:val="40"/>
        </w:numPr>
        <w:tabs>
          <w:tab w:val="left" w:pos="851"/>
        </w:tabs>
        <w:spacing w:line="235" w:lineRule="auto"/>
        <w:ind w:left="851" w:hanging="425"/>
        <w:jc w:val="both"/>
        <w:rPr>
          <w:sz w:val="22"/>
          <w:szCs w:val="22"/>
        </w:rPr>
      </w:pPr>
      <w:r w:rsidRPr="00321100">
        <w:rPr>
          <w:sz w:val="22"/>
          <w:szCs w:val="22"/>
        </w:rPr>
        <w:t>Izsn</w:t>
      </w:r>
      <w:r>
        <w:rPr>
          <w:sz w:val="22"/>
          <w:szCs w:val="22"/>
        </w:rPr>
        <w:t>iegtajām tirdzniecības atļaujām</w:t>
      </w:r>
      <w:r w:rsidRPr="00321100">
        <w:rPr>
          <w:sz w:val="22"/>
          <w:szCs w:val="22"/>
        </w:rPr>
        <w:t xml:space="preserve"> jāatrodas tirdzniecības vietā. Atļaujā ierakstītā fiziskā persona vai uzņēmuma pārstāvis ir atbildīgs par šī Nolikuma noteikumu ievērošanu un kārtību savā tirdzniecības vietā:</w:t>
      </w:r>
    </w:p>
    <w:p w14:paraId="3C141C0E" w14:textId="77777777" w:rsidR="00AA25B8" w:rsidRPr="00321100" w:rsidRDefault="00AA25B8" w:rsidP="00F104BD">
      <w:pPr>
        <w:pStyle w:val="Sarakstarindkopa"/>
        <w:numPr>
          <w:ilvl w:val="1"/>
          <w:numId w:val="40"/>
        </w:numPr>
        <w:tabs>
          <w:tab w:val="left" w:pos="1418"/>
        </w:tabs>
        <w:spacing w:line="232" w:lineRule="auto"/>
        <w:ind w:left="1418" w:hanging="567"/>
        <w:jc w:val="both"/>
        <w:rPr>
          <w:sz w:val="22"/>
          <w:szCs w:val="22"/>
        </w:rPr>
      </w:pPr>
      <w:bookmarkStart w:id="0" w:name="page4"/>
      <w:bookmarkEnd w:id="0"/>
      <w:r w:rsidRPr="00321100">
        <w:rPr>
          <w:sz w:val="22"/>
          <w:szCs w:val="22"/>
        </w:rPr>
        <w:t>ja pārbaudes laikā tirdzniecības vietā nav sastopama atbildīgā persona,  produkcijas veids un/vai saturs atšķiras no pieteikumā reģistrētā un/vai Dalībnieks ir patvaļīgi mainījis ierādīto tirdzniecības vietu un/vai patvaļīgi izvieto preci ārpus ierādītās tirdzniecības vietas Organizatoram ir tiesības, pieprasīt novērst pārkāpumu;</w:t>
      </w:r>
    </w:p>
    <w:p w14:paraId="6A850958" w14:textId="77777777" w:rsidR="00AA25B8" w:rsidRPr="00321100" w:rsidRDefault="00AA25B8" w:rsidP="00F104BD">
      <w:pPr>
        <w:pStyle w:val="Sarakstarindkopa"/>
        <w:numPr>
          <w:ilvl w:val="1"/>
          <w:numId w:val="40"/>
        </w:numPr>
        <w:tabs>
          <w:tab w:val="left" w:pos="1418"/>
        </w:tabs>
        <w:spacing w:line="232" w:lineRule="auto"/>
        <w:ind w:left="1418" w:hanging="567"/>
        <w:jc w:val="both"/>
        <w:rPr>
          <w:sz w:val="22"/>
          <w:szCs w:val="22"/>
        </w:rPr>
      </w:pPr>
      <w:r w:rsidRPr="00321100">
        <w:rPr>
          <w:sz w:val="22"/>
          <w:szCs w:val="22"/>
        </w:rPr>
        <w:t xml:space="preserve">ja pārkāpums netiek novērsts, vai tiek izdarīts atkārtoti, Organizatoram ir tiesības vienpusēji sastādīt pārkāpuma konstatācijas aktu, pārtraukt Dalībnieka dalību </w:t>
      </w:r>
      <w:r>
        <w:rPr>
          <w:sz w:val="22"/>
          <w:szCs w:val="22"/>
        </w:rPr>
        <w:t>Tirdziņā</w:t>
      </w:r>
      <w:r w:rsidRPr="00321100">
        <w:rPr>
          <w:sz w:val="22"/>
          <w:szCs w:val="22"/>
        </w:rPr>
        <w:t xml:space="preserve"> pirms tā beigām.</w:t>
      </w:r>
    </w:p>
    <w:p w14:paraId="0CC46105" w14:textId="77777777" w:rsidR="00AA25B8" w:rsidRPr="00321100" w:rsidRDefault="00AA25B8" w:rsidP="00F104BD">
      <w:pPr>
        <w:spacing w:line="13" w:lineRule="exact"/>
        <w:ind w:left="709"/>
        <w:rPr>
          <w:sz w:val="22"/>
          <w:szCs w:val="22"/>
        </w:rPr>
      </w:pPr>
    </w:p>
    <w:p w14:paraId="64CAAD71" w14:textId="77777777" w:rsidR="00AA25B8" w:rsidRPr="00321100" w:rsidRDefault="00AA25B8" w:rsidP="00F104BD">
      <w:pPr>
        <w:pStyle w:val="Sarakstarindkopa"/>
        <w:numPr>
          <w:ilvl w:val="0"/>
          <w:numId w:val="40"/>
        </w:numPr>
        <w:tabs>
          <w:tab w:val="left" w:pos="851"/>
          <w:tab w:val="left" w:pos="993"/>
          <w:tab w:val="left" w:pos="1134"/>
        </w:tabs>
        <w:spacing w:line="235" w:lineRule="auto"/>
        <w:ind w:left="851" w:hanging="425"/>
        <w:jc w:val="both"/>
        <w:rPr>
          <w:b/>
          <w:sz w:val="22"/>
          <w:szCs w:val="22"/>
        </w:rPr>
      </w:pPr>
      <w:r w:rsidRPr="00321100">
        <w:rPr>
          <w:sz w:val="22"/>
          <w:szCs w:val="22"/>
        </w:rPr>
        <w:t xml:space="preserve">Tirdzniecības vietā jāievēro mazumtirdzniecības noteikumi un citi tirdzniecību reglamentējoši normatīvie akti, kā arī atsevišķu preču aprites, izplatīšanas, publiskas demonstrēšanas vai reklamēšanas īpašā kārtība, kas noteikta normatīvajos aktos. </w:t>
      </w:r>
      <w:r>
        <w:rPr>
          <w:b/>
          <w:sz w:val="22"/>
          <w:szCs w:val="22"/>
        </w:rPr>
        <w:t xml:space="preserve">Dalībnieks </w:t>
      </w:r>
      <w:r w:rsidRPr="00321100">
        <w:rPr>
          <w:b/>
          <w:sz w:val="22"/>
          <w:szCs w:val="22"/>
        </w:rPr>
        <w:t>ir atbildīgs par normatīvo aktu prasību izpildi tirdzniecības vietā.</w:t>
      </w:r>
    </w:p>
    <w:p w14:paraId="4E6CC3D5" w14:textId="77777777" w:rsidR="00AA25B8" w:rsidRPr="00321100" w:rsidRDefault="00AA25B8" w:rsidP="00F104BD">
      <w:pPr>
        <w:spacing w:line="17" w:lineRule="exact"/>
        <w:ind w:left="851" w:hanging="425"/>
        <w:rPr>
          <w:sz w:val="22"/>
          <w:szCs w:val="22"/>
        </w:rPr>
      </w:pPr>
    </w:p>
    <w:p w14:paraId="3DA19EEA" w14:textId="77777777" w:rsidR="00AA25B8" w:rsidRPr="00321100" w:rsidRDefault="00AA25B8" w:rsidP="00F104BD">
      <w:pPr>
        <w:numPr>
          <w:ilvl w:val="0"/>
          <w:numId w:val="40"/>
        </w:numPr>
        <w:tabs>
          <w:tab w:val="left" w:pos="851"/>
          <w:tab w:val="left" w:pos="993"/>
          <w:tab w:val="left" w:pos="1134"/>
        </w:tabs>
        <w:spacing w:line="232" w:lineRule="auto"/>
        <w:ind w:left="851" w:hanging="425"/>
        <w:jc w:val="both"/>
        <w:rPr>
          <w:sz w:val="22"/>
          <w:szCs w:val="22"/>
        </w:rPr>
      </w:pPr>
      <w:r w:rsidRPr="00321100">
        <w:rPr>
          <w:sz w:val="22"/>
          <w:szCs w:val="22"/>
        </w:rPr>
        <w:t>Dalībniekam pēc kontrolējošo insti</w:t>
      </w:r>
      <w:r>
        <w:rPr>
          <w:sz w:val="22"/>
          <w:szCs w:val="22"/>
        </w:rPr>
        <w:t xml:space="preserve">tūciju vai tirgus organizatora </w:t>
      </w:r>
      <w:r w:rsidRPr="00321100">
        <w:rPr>
          <w:sz w:val="22"/>
          <w:szCs w:val="22"/>
        </w:rPr>
        <w:t>pieprasījuma ir jāuzrāda nepieciešamie dokumenti.</w:t>
      </w:r>
    </w:p>
    <w:p w14:paraId="7C5A5D5B" w14:textId="77777777" w:rsidR="00AA25B8" w:rsidRPr="00321100" w:rsidRDefault="00AA25B8" w:rsidP="00F104BD">
      <w:pPr>
        <w:spacing w:line="14" w:lineRule="exact"/>
        <w:ind w:left="851" w:hanging="425"/>
        <w:rPr>
          <w:sz w:val="22"/>
          <w:szCs w:val="22"/>
        </w:rPr>
      </w:pPr>
    </w:p>
    <w:p w14:paraId="31BC70E8" w14:textId="77777777" w:rsidR="00AA25B8" w:rsidRPr="00321100" w:rsidRDefault="00AA25B8" w:rsidP="00F104BD">
      <w:pPr>
        <w:numPr>
          <w:ilvl w:val="0"/>
          <w:numId w:val="40"/>
        </w:numPr>
        <w:tabs>
          <w:tab w:val="left" w:pos="851"/>
          <w:tab w:val="left" w:pos="1134"/>
        </w:tabs>
        <w:spacing w:line="232" w:lineRule="auto"/>
        <w:ind w:left="851" w:hanging="425"/>
        <w:jc w:val="both"/>
        <w:rPr>
          <w:sz w:val="22"/>
          <w:szCs w:val="22"/>
        </w:rPr>
      </w:pPr>
      <w:r w:rsidRPr="00321100">
        <w:rPr>
          <w:sz w:val="22"/>
          <w:szCs w:val="22"/>
        </w:rPr>
        <w:t xml:space="preserve">Dalībnieks ir atbildīgs par sanitāro un higiēnas prasību, </w:t>
      </w:r>
      <w:r>
        <w:rPr>
          <w:sz w:val="22"/>
          <w:szCs w:val="22"/>
        </w:rPr>
        <w:t xml:space="preserve">Covid-19 drošības noteikumu, </w:t>
      </w:r>
      <w:r w:rsidRPr="00321100">
        <w:rPr>
          <w:sz w:val="22"/>
          <w:szCs w:val="22"/>
        </w:rPr>
        <w:t>ugunsdrošības noteikumu un darba drošības noteikumu ievērošanu tirdzniecības vietā.</w:t>
      </w:r>
    </w:p>
    <w:p w14:paraId="25445012" w14:textId="77777777" w:rsidR="00AA25B8" w:rsidRPr="00321100" w:rsidRDefault="00AA25B8" w:rsidP="00F104BD">
      <w:pPr>
        <w:spacing w:line="13" w:lineRule="exact"/>
        <w:ind w:left="851" w:hanging="425"/>
        <w:rPr>
          <w:sz w:val="22"/>
          <w:szCs w:val="22"/>
        </w:rPr>
      </w:pPr>
    </w:p>
    <w:p w14:paraId="48C08992" w14:textId="77777777" w:rsidR="00AA25B8" w:rsidRPr="00321100" w:rsidRDefault="00AA25B8" w:rsidP="00F104BD">
      <w:pPr>
        <w:numPr>
          <w:ilvl w:val="0"/>
          <w:numId w:val="40"/>
        </w:numPr>
        <w:tabs>
          <w:tab w:val="left" w:pos="851"/>
          <w:tab w:val="left" w:pos="1134"/>
        </w:tabs>
        <w:spacing w:line="232" w:lineRule="auto"/>
        <w:ind w:left="851" w:hanging="425"/>
        <w:jc w:val="both"/>
        <w:rPr>
          <w:sz w:val="22"/>
          <w:szCs w:val="22"/>
        </w:rPr>
      </w:pPr>
      <w:r w:rsidRPr="00321100">
        <w:rPr>
          <w:sz w:val="22"/>
          <w:szCs w:val="22"/>
        </w:rPr>
        <w:t>Tirdzniecību beidzot, Dalībnieks tirdzniecības vietu atstāj tīru.</w:t>
      </w:r>
      <w:r>
        <w:rPr>
          <w:sz w:val="22"/>
          <w:szCs w:val="22"/>
        </w:rPr>
        <w:t xml:space="preserve"> </w:t>
      </w:r>
    </w:p>
    <w:p w14:paraId="1D6A8760" w14:textId="77777777" w:rsidR="00AA25B8" w:rsidRPr="00321100" w:rsidRDefault="00AA25B8" w:rsidP="00F104BD">
      <w:pPr>
        <w:numPr>
          <w:ilvl w:val="0"/>
          <w:numId w:val="40"/>
        </w:numPr>
        <w:tabs>
          <w:tab w:val="left" w:pos="851"/>
          <w:tab w:val="left" w:pos="1134"/>
        </w:tabs>
        <w:spacing w:line="232" w:lineRule="auto"/>
        <w:ind w:left="851" w:hanging="425"/>
        <w:jc w:val="both"/>
        <w:rPr>
          <w:color w:val="000000"/>
          <w:sz w:val="22"/>
          <w:szCs w:val="22"/>
        </w:rPr>
      </w:pPr>
      <w:r w:rsidRPr="00321100">
        <w:rPr>
          <w:color w:val="000000"/>
          <w:sz w:val="22"/>
          <w:szCs w:val="22"/>
        </w:rPr>
        <w:t>Par savas realizējamās produkcijas tirgošanas saskaņošanu ar Pārtikas un veterinārā dienesta attiecīgā novada pārvaldi ir atbildīgs pats Dalībnieks saskaņā ar Pārtikas aprites uzraudzības likumu, Ministru Kabineta 2010. gada 12. maija noteikumiem Nr.440 „Noteikumi par tirdzniecības kārtību tirgos, gadatirgos, ielu tirdzniecības vietās un izbraukumos”, EK Regulu Nr. 852/2004 par pārtikas produktu higiēnu.</w:t>
      </w:r>
    </w:p>
    <w:p w14:paraId="1AD81F7B" w14:textId="77777777" w:rsidR="00AA25B8" w:rsidRPr="00321100" w:rsidRDefault="00AA25B8" w:rsidP="00F104BD">
      <w:pPr>
        <w:numPr>
          <w:ilvl w:val="0"/>
          <w:numId w:val="40"/>
        </w:numPr>
        <w:tabs>
          <w:tab w:val="left" w:pos="851"/>
          <w:tab w:val="left" w:pos="1134"/>
        </w:tabs>
        <w:spacing w:line="232" w:lineRule="auto"/>
        <w:ind w:left="851" w:hanging="425"/>
        <w:jc w:val="both"/>
        <w:rPr>
          <w:color w:val="000000"/>
          <w:sz w:val="22"/>
          <w:szCs w:val="22"/>
        </w:rPr>
      </w:pPr>
      <w:r w:rsidRPr="00321100">
        <w:rPr>
          <w:color w:val="000000"/>
          <w:sz w:val="22"/>
          <w:szCs w:val="22"/>
        </w:rPr>
        <w:t>Dalībnieks nav tiesīgs izvietot reklāmu un izplatīt reklāmas materiālus bez saskaņošanas ar Organizatoru ārpus savas tirdzniecības vietas.</w:t>
      </w:r>
    </w:p>
    <w:p w14:paraId="703C6E99" w14:textId="77777777" w:rsidR="00AA25B8" w:rsidRPr="00321100" w:rsidRDefault="00AA25B8" w:rsidP="00F104BD">
      <w:pPr>
        <w:numPr>
          <w:ilvl w:val="0"/>
          <w:numId w:val="40"/>
        </w:numPr>
        <w:tabs>
          <w:tab w:val="left" w:pos="851"/>
          <w:tab w:val="left" w:pos="1134"/>
        </w:tabs>
        <w:spacing w:line="232" w:lineRule="auto"/>
        <w:ind w:left="851" w:hanging="425"/>
        <w:jc w:val="both"/>
        <w:rPr>
          <w:color w:val="000000"/>
          <w:sz w:val="22"/>
          <w:szCs w:val="22"/>
        </w:rPr>
      </w:pPr>
      <w:r w:rsidRPr="00321100">
        <w:rPr>
          <w:color w:val="000000"/>
          <w:sz w:val="22"/>
          <w:szCs w:val="22"/>
        </w:rPr>
        <w:t>Dalībnieks nav tiesīgs demontēt tir</w:t>
      </w:r>
      <w:r>
        <w:rPr>
          <w:color w:val="000000"/>
          <w:sz w:val="22"/>
          <w:szCs w:val="22"/>
        </w:rPr>
        <w:t>dzniecības vietu pirms Tirdziņa</w:t>
      </w:r>
      <w:r w:rsidRPr="00321100">
        <w:rPr>
          <w:color w:val="000000"/>
          <w:sz w:val="22"/>
          <w:szCs w:val="22"/>
        </w:rPr>
        <w:t xml:space="preserve"> beigām.</w:t>
      </w:r>
    </w:p>
    <w:p w14:paraId="596BD745" w14:textId="77777777" w:rsidR="00AA25B8" w:rsidRPr="00321100" w:rsidRDefault="00AA25B8" w:rsidP="00F104BD">
      <w:pPr>
        <w:numPr>
          <w:ilvl w:val="0"/>
          <w:numId w:val="40"/>
        </w:numPr>
        <w:tabs>
          <w:tab w:val="left" w:pos="851"/>
          <w:tab w:val="left" w:pos="1134"/>
        </w:tabs>
        <w:spacing w:line="232" w:lineRule="auto"/>
        <w:ind w:left="851" w:hanging="425"/>
        <w:jc w:val="both"/>
        <w:rPr>
          <w:color w:val="000000"/>
          <w:sz w:val="22"/>
          <w:szCs w:val="22"/>
        </w:rPr>
      </w:pPr>
      <w:r w:rsidRPr="00321100">
        <w:rPr>
          <w:color w:val="000000"/>
          <w:sz w:val="22"/>
          <w:szCs w:val="22"/>
        </w:rPr>
        <w:t xml:space="preserve">Dalībniekam, kurš izmanto tirdzniecības vietu </w:t>
      </w:r>
      <w:r>
        <w:rPr>
          <w:color w:val="000000"/>
          <w:sz w:val="22"/>
          <w:szCs w:val="22"/>
        </w:rPr>
        <w:t>Tirdziņā</w:t>
      </w:r>
      <w:r w:rsidRPr="00321100">
        <w:rPr>
          <w:color w:val="000000"/>
          <w:sz w:val="22"/>
          <w:szCs w:val="22"/>
        </w:rPr>
        <w:t>, jāievēro šie Noteikumi un citi tirdzniecību reglamentējoši normatīvie akti.</w:t>
      </w:r>
    </w:p>
    <w:p w14:paraId="192E5D4B" w14:textId="77777777" w:rsidR="00AA25B8" w:rsidRPr="00321100" w:rsidRDefault="00AA25B8" w:rsidP="00F104BD">
      <w:pPr>
        <w:numPr>
          <w:ilvl w:val="0"/>
          <w:numId w:val="40"/>
        </w:numPr>
        <w:tabs>
          <w:tab w:val="left" w:pos="851"/>
          <w:tab w:val="left" w:pos="1134"/>
        </w:tabs>
        <w:spacing w:line="232" w:lineRule="auto"/>
        <w:ind w:left="851" w:hanging="425"/>
        <w:jc w:val="both"/>
        <w:rPr>
          <w:color w:val="000000"/>
          <w:sz w:val="22"/>
          <w:szCs w:val="22"/>
        </w:rPr>
      </w:pPr>
      <w:r w:rsidRPr="00321100">
        <w:rPr>
          <w:color w:val="000000"/>
          <w:sz w:val="22"/>
          <w:szCs w:val="22"/>
        </w:rPr>
        <w:t>Dalībnieka pieteikums dalībai ir apliecinājums tam, ka ar iepriekš minētajiem noteikumiem ir iepazinies.</w:t>
      </w:r>
    </w:p>
    <w:p w14:paraId="22BDB6F4" w14:textId="77777777" w:rsidR="00AA25B8" w:rsidRPr="00321100" w:rsidRDefault="00AA25B8" w:rsidP="00F104BD">
      <w:pPr>
        <w:spacing w:line="309" w:lineRule="exact"/>
        <w:rPr>
          <w:color w:val="000000"/>
          <w:sz w:val="22"/>
          <w:szCs w:val="22"/>
        </w:rPr>
      </w:pPr>
    </w:p>
    <w:p w14:paraId="632064A9" w14:textId="77777777" w:rsidR="00AA25B8" w:rsidRPr="00321100" w:rsidRDefault="00AA25B8" w:rsidP="00F104BD">
      <w:pPr>
        <w:pStyle w:val="Sarakstarindkopa"/>
        <w:numPr>
          <w:ilvl w:val="2"/>
          <w:numId w:val="44"/>
        </w:numPr>
        <w:tabs>
          <w:tab w:val="left" w:pos="709"/>
        </w:tabs>
        <w:spacing w:line="240" w:lineRule="atLeast"/>
        <w:jc w:val="center"/>
        <w:rPr>
          <w:b/>
          <w:color w:val="000000"/>
          <w:sz w:val="22"/>
          <w:szCs w:val="22"/>
        </w:rPr>
      </w:pPr>
      <w:r w:rsidRPr="00321100">
        <w:rPr>
          <w:b/>
          <w:color w:val="000000"/>
          <w:sz w:val="22"/>
          <w:szCs w:val="22"/>
        </w:rPr>
        <w:t>Organizatora pienākumi un atbildība</w:t>
      </w:r>
    </w:p>
    <w:p w14:paraId="6CC2A62C" w14:textId="77777777" w:rsidR="00AA25B8" w:rsidRPr="00321100" w:rsidRDefault="00AA25B8" w:rsidP="00F104BD">
      <w:pPr>
        <w:spacing w:line="123" w:lineRule="exact"/>
        <w:ind w:left="709"/>
        <w:rPr>
          <w:b/>
          <w:color w:val="000000"/>
          <w:sz w:val="22"/>
          <w:szCs w:val="22"/>
        </w:rPr>
      </w:pPr>
    </w:p>
    <w:p w14:paraId="026DCCB7" w14:textId="77777777" w:rsidR="00AA25B8" w:rsidRPr="003C1D4C" w:rsidRDefault="00AA25B8" w:rsidP="00F104BD">
      <w:pPr>
        <w:pStyle w:val="Sarakstarindkopa"/>
        <w:numPr>
          <w:ilvl w:val="0"/>
          <w:numId w:val="40"/>
        </w:numPr>
        <w:tabs>
          <w:tab w:val="left" w:pos="426"/>
          <w:tab w:val="left" w:pos="851"/>
          <w:tab w:val="left" w:pos="1134"/>
        </w:tabs>
        <w:spacing w:line="235" w:lineRule="auto"/>
        <w:ind w:left="851" w:hanging="425"/>
        <w:jc w:val="both"/>
        <w:rPr>
          <w:sz w:val="22"/>
          <w:szCs w:val="22"/>
        </w:rPr>
      </w:pPr>
      <w:r w:rsidRPr="003C1D4C">
        <w:rPr>
          <w:color w:val="000000"/>
          <w:sz w:val="22"/>
          <w:szCs w:val="22"/>
        </w:rPr>
        <w:t>Dalībniekiem, kuri tirgo pārtikas preces un kuru preču uzglabāšanas noteikumi tirdzniecības laikā paredz aukstuma iekārtu izmantošanu</w:t>
      </w:r>
      <w:r w:rsidRPr="003C1D4C">
        <w:rPr>
          <w:sz w:val="22"/>
          <w:szCs w:val="22"/>
        </w:rPr>
        <w:t xml:space="preserve">, attiecīgajā tirdzniecības zonējumā, tirdzniecības vietās tiks nodrošināts elektroenerģijas </w:t>
      </w:r>
      <w:proofErr w:type="spellStart"/>
      <w:r w:rsidRPr="003C1D4C">
        <w:rPr>
          <w:sz w:val="22"/>
          <w:szCs w:val="22"/>
        </w:rPr>
        <w:t>pieslēgums</w:t>
      </w:r>
      <w:proofErr w:type="spellEnd"/>
      <w:r w:rsidRPr="003C1D4C">
        <w:rPr>
          <w:sz w:val="22"/>
          <w:szCs w:val="22"/>
        </w:rPr>
        <w:t xml:space="preserve"> (Dalībniekiem  jānodrošina elektriskie </w:t>
      </w:r>
      <w:proofErr w:type="spellStart"/>
      <w:r w:rsidRPr="003C1D4C">
        <w:rPr>
          <w:sz w:val="22"/>
          <w:szCs w:val="22"/>
        </w:rPr>
        <w:t>pagarinātāji</w:t>
      </w:r>
      <w:proofErr w:type="spellEnd"/>
      <w:r w:rsidRPr="003C1D4C">
        <w:rPr>
          <w:sz w:val="22"/>
          <w:szCs w:val="22"/>
        </w:rPr>
        <w:t>).</w:t>
      </w:r>
    </w:p>
    <w:p w14:paraId="49533D28" w14:textId="77777777" w:rsidR="00AA25B8" w:rsidRPr="00321100" w:rsidRDefault="00AA25B8" w:rsidP="00F104BD">
      <w:pPr>
        <w:pStyle w:val="Sarakstarindkopa"/>
        <w:numPr>
          <w:ilvl w:val="0"/>
          <w:numId w:val="40"/>
        </w:numPr>
        <w:tabs>
          <w:tab w:val="left" w:pos="709"/>
          <w:tab w:val="left" w:pos="851"/>
          <w:tab w:val="left" w:pos="1134"/>
        </w:tabs>
        <w:spacing w:line="235" w:lineRule="auto"/>
        <w:ind w:left="851" w:hanging="425"/>
        <w:jc w:val="both"/>
        <w:rPr>
          <w:sz w:val="22"/>
          <w:szCs w:val="22"/>
        </w:rPr>
      </w:pPr>
      <w:r w:rsidRPr="00321100">
        <w:rPr>
          <w:color w:val="000000"/>
          <w:sz w:val="22"/>
          <w:szCs w:val="22"/>
        </w:rPr>
        <w:t xml:space="preserve">Ja pieteikums dalībai </w:t>
      </w:r>
      <w:r>
        <w:rPr>
          <w:color w:val="000000"/>
          <w:sz w:val="22"/>
          <w:szCs w:val="22"/>
        </w:rPr>
        <w:t>Tirdziņā</w:t>
      </w:r>
      <w:r w:rsidRPr="00321100">
        <w:rPr>
          <w:color w:val="000000"/>
          <w:sz w:val="22"/>
          <w:szCs w:val="22"/>
        </w:rPr>
        <w:t xml:space="preserve"> tiek atsaukts no Dalībnieka puses vai Dalībnieks neierodas uz </w:t>
      </w:r>
      <w:r>
        <w:rPr>
          <w:color w:val="000000"/>
          <w:sz w:val="22"/>
          <w:szCs w:val="22"/>
        </w:rPr>
        <w:t>Tirdziņu</w:t>
      </w:r>
      <w:r w:rsidRPr="00321100">
        <w:rPr>
          <w:color w:val="000000"/>
          <w:sz w:val="22"/>
          <w:szCs w:val="22"/>
        </w:rPr>
        <w:t xml:space="preserve">, tad Organizatoram ir tiesības izmantot pieteikto tirdzniecības vietu pēc saviem ieskatiem, </w:t>
      </w:r>
      <w:r w:rsidRPr="00321100">
        <w:rPr>
          <w:color w:val="FF0000"/>
          <w:sz w:val="22"/>
          <w:szCs w:val="22"/>
        </w:rPr>
        <w:t xml:space="preserve"> </w:t>
      </w:r>
      <w:r w:rsidRPr="00321100">
        <w:rPr>
          <w:b/>
          <w:color w:val="000000"/>
          <w:sz w:val="22"/>
          <w:szCs w:val="22"/>
          <w:u w:val="single"/>
        </w:rPr>
        <w:t>tirdzniecības vietas maksājums (nomas maksa un pašvaldības nodeva) netiek atmaksāts</w:t>
      </w:r>
      <w:r w:rsidRPr="00321100">
        <w:rPr>
          <w:color w:val="000000"/>
          <w:sz w:val="22"/>
          <w:szCs w:val="22"/>
        </w:rPr>
        <w:t>.</w:t>
      </w:r>
    </w:p>
    <w:p w14:paraId="195DF59D" w14:textId="77777777" w:rsidR="00AA25B8" w:rsidRPr="00901674" w:rsidRDefault="00AA25B8" w:rsidP="00F104BD">
      <w:r>
        <w:rPr>
          <w:sz w:val="22"/>
          <w:szCs w:val="22"/>
        </w:rPr>
        <w:t xml:space="preserve"> </w:t>
      </w:r>
    </w:p>
    <w:p w14:paraId="44A4367E" w14:textId="77777777" w:rsidR="00AA25B8" w:rsidRDefault="00AA25B8" w:rsidP="00385293">
      <w:pPr>
        <w:rPr>
          <w:sz w:val="22"/>
          <w:szCs w:val="22"/>
        </w:rPr>
      </w:pPr>
    </w:p>
    <w:p w14:paraId="6ACB4AED" w14:textId="77777777" w:rsidR="00AA25B8" w:rsidRDefault="00AA25B8" w:rsidP="00385293">
      <w:pPr>
        <w:rPr>
          <w:sz w:val="22"/>
          <w:szCs w:val="22"/>
        </w:rPr>
      </w:pPr>
    </w:p>
    <w:p w14:paraId="1406470F" w14:textId="77777777" w:rsidR="00AA25B8" w:rsidRDefault="00AA25B8" w:rsidP="00385293">
      <w:pPr>
        <w:rPr>
          <w:sz w:val="22"/>
          <w:szCs w:val="22"/>
        </w:rPr>
      </w:pPr>
    </w:p>
    <w:p w14:paraId="402C33E1" w14:textId="4C5EBC39" w:rsidR="00AA25B8" w:rsidRDefault="00AA25B8" w:rsidP="00385293">
      <w:pPr>
        <w:rPr>
          <w:sz w:val="22"/>
          <w:szCs w:val="22"/>
        </w:rPr>
      </w:pPr>
    </w:p>
    <w:p w14:paraId="6967BE68" w14:textId="4C00849B" w:rsidR="001D1BDA" w:rsidRDefault="001D1BDA" w:rsidP="00385293">
      <w:pPr>
        <w:rPr>
          <w:sz w:val="22"/>
          <w:szCs w:val="22"/>
        </w:rPr>
      </w:pPr>
    </w:p>
    <w:p w14:paraId="4AEC0C91" w14:textId="77777777" w:rsidR="001D1BDA" w:rsidRDefault="001D1BDA" w:rsidP="00385293">
      <w:pPr>
        <w:rPr>
          <w:sz w:val="22"/>
          <w:szCs w:val="22"/>
        </w:rPr>
      </w:pPr>
    </w:p>
    <w:p w14:paraId="7ACF1D5F" w14:textId="77777777" w:rsidR="00AA25B8" w:rsidRDefault="00AA25B8" w:rsidP="00385293">
      <w:pPr>
        <w:rPr>
          <w:sz w:val="22"/>
          <w:szCs w:val="22"/>
        </w:rPr>
      </w:pPr>
    </w:p>
    <w:p w14:paraId="76A6AF28" w14:textId="77777777" w:rsidR="00AA25B8" w:rsidRDefault="00AA25B8" w:rsidP="00385293">
      <w:pPr>
        <w:rPr>
          <w:sz w:val="22"/>
          <w:szCs w:val="22"/>
        </w:rPr>
      </w:pPr>
    </w:p>
    <w:p w14:paraId="739A963A" w14:textId="77777777" w:rsidR="00AA25B8" w:rsidRDefault="00AA25B8" w:rsidP="00385293">
      <w:pPr>
        <w:rPr>
          <w:sz w:val="22"/>
          <w:szCs w:val="22"/>
        </w:rPr>
      </w:pPr>
    </w:p>
    <w:p w14:paraId="7C2D0A32" w14:textId="77777777" w:rsidR="00AA25B8" w:rsidRDefault="00AA25B8" w:rsidP="00BD5888">
      <w:pPr>
        <w:ind w:right="-1413"/>
        <w:rPr>
          <w:b/>
          <w:sz w:val="20"/>
          <w:szCs w:val="20"/>
        </w:rPr>
      </w:pPr>
    </w:p>
    <w:p w14:paraId="13358576" w14:textId="77777777" w:rsidR="001D1BDA" w:rsidRDefault="001D1BDA" w:rsidP="00385293">
      <w:pPr>
        <w:ind w:right="-1413"/>
        <w:jc w:val="center"/>
        <w:rPr>
          <w:b/>
        </w:rPr>
      </w:pPr>
    </w:p>
    <w:p w14:paraId="4EBD1C69" w14:textId="77777777" w:rsidR="001D1BDA" w:rsidRDefault="001D1BDA" w:rsidP="00385293">
      <w:pPr>
        <w:ind w:right="-1413"/>
        <w:jc w:val="center"/>
        <w:rPr>
          <w:b/>
        </w:rPr>
      </w:pPr>
    </w:p>
    <w:p w14:paraId="0849A1AB" w14:textId="77777777" w:rsidR="001D1BDA" w:rsidRDefault="001D1BDA" w:rsidP="00385293">
      <w:pPr>
        <w:ind w:right="-1413"/>
        <w:jc w:val="center"/>
        <w:rPr>
          <w:b/>
        </w:rPr>
      </w:pPr>
    </w:p>
    <w:p w14:paraId="266CFF7A" w14:textId="77777777" w:rsidR="001D1BDA" w:rsidRDefault="001D1BDA" w:rsidP="00385293">
      <w:pPr>
        <w:ind w:right="-1413"/>
        <w:jc w:val="center"/>
        <w:rPr>
          <w:b/>
        </w:rPr>
      </w:pPr>
    </w:p>
    <w:p w14:paraId="78990F53" w14:textId="77777777" w:rsidR="001D1BDA" w:rsidRDefault="001D1BDA" w:rsidP="00385293">
      <w:pPr>
        <w:ind w:right="-1413"/>
        <w:jc w:val="center"/>
        <w:rPr>
          <w:b/>
        </w:rPr>
      </w:pPr>
    </w:p>
    <w:p w14:paraId="17F65150" w14:textId="77777777" w:rsidR="001D1BDA" w:rsidRDefault="001D1BDA" w:rsidP="00385293">
      <w:pPr>
        <w:ind w:right="-1413"/>
        <w:jc w:val="center"/>
        <w:rPr>
          <w:b/>
        </w:rPr>
      </w:pPr>
    </w:p>
    <w:p w14:paraId="64E34B80" w14:textId="77777777" w:rsidR="002D3EDD" w:rsidRDefault="002D3EDD" w:rsidP="00193A5E">
      <w:pPr>
        <w:jc w:val="right"/>
        <w:rPr>
          <w:sz w:val="22"/>
          <w:szCs w:val="22"/>
        </w:rPr>
      </w:pPr>
    </w:p>
    <w:sectPr w:rsidR="002D3EDD" w:rsidSect="007772E2">
      <w:footerReference w:type="even" r:id="rId7"/>
      <w:footerReference w:type="default" r:id="rId8"/>
      <w:pgSz w:w="11906" w:h="16838"/>
      <w:pgMar w:top="1079" w:right="707" w:bottom="426"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63C4" w14:textId="77777777" w:rsidR="00964101" w:rsidRDefault="00964101">
      <w:r>
        <w:separator/>
      </w:r>
    </w:p>
  </w:endnote>
  <w:endnote w:type="continuationSeparator" w:id="0">
    <w:p w14:paraId="584C41D9" w14:textId="77777777" w:rsidR="00964101" w:rsidRDefault="0096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LKB Novarese">
    <w:altName w:val="Times New Roman"/>
    <w:panose1 w:val="00000000000000000000"/>
    <w:charset w:val="BA"/>
    <w:family w:val="swiss"/>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ZapfCalligr TL">
    <w:charset w:val="BA"/>
    <w:family w:val="roman"/>
    <w:pitch w:val="variable"/>
    <w:sig w:usb0="800002EF" w:usb1="00000048"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0EB9" w14:textId="77777777" w:rsidR="00AA25B8" w:rsidRDefault="00AA25B8" w:rsidP="001E691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5AA9DF" w14:textId="77777777" w:rsidR="00AA25B8" w:rsidRDefault="00AA25B8" w:rsidP="0026419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B018" w14:textId="77777777" w:rsidR="00AA25B8" w:rsidRDefault="00AA25B8" w:rsidP="001E691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7</w:t>
    </w:r>
    <w:r>
      <w:rPr>
        <w:rStyle w:val="Lappusesnumurs"/>
      </w:rPr>
      <w:fldChar w:fldCharType="end"/>
    </w:r>
  </w:p>
  <w:p w14:paraId="632F5B10" w14:textId="77777777" w:rsidR="00AA25B8" w:rsidRDefault="00AA25B8" w:rsidP="00264198">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C5D8" w14:textId="77777777" w:rsidR="00964101" w:rsidRDefault="00964101">
      <w:r>
        <w:separator/>
      </w:r>
    </w:p>
  </w:footnote>
  <w:footnote w:type="continuationSeparator" w:id="0">
    <w:p w14:paraId="6B325533" w14:textId="77777777" w:rsidR="00964101" w:rsidRDefault="00964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AED7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206840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B00D3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66E97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A90A9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EA18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AEE7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BE8B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A6CB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93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4DB127F8"/>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decimal"/>
      <w:lvlText w:val="%3"/>
      <w:lvlJc w:val="left"/>
      <w:rPr>
        <w:rFonts w:cs="Times New Roman"/>
      </w:rPr>
    </w:lvl>
    <w:lvl w:ilvl="3" w:tplc="FFFFFFFF">
      <w:start w:val="1"/>
      <w:numFmt w:val="decimal"/>
      <w:lvlText w:val="%4"/>
      <w:lvlJc w:val="left"/>
      <w:rPr>
        <w:rFonts w:cs="Times New Roman"/>
      </w:rPr>
    </w:lvl>
    <w:lvl w:ilvl="4" w:tplc="FFFFFFFF">
      <w:start w:val="1"/>
      <w:numFmt w:val="decimal"/>
      <w:lvlText w:val="%5."/>
      <w:lvlJc w:val="left"/>
      <w:rPr>
        <w:rFonts w:cs="Times New Roman"/>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2"/>
    <w:multiLevelType w:val="hybridMultilevel"/>
    <w:tmpl w:val="0216231A"/>
    <w:lvl w:ilvl="0" w:tplc="FFFFFFFF">
      <w:start w:val="1"/>
      <w:numFmt w:val="decimal"/>
      <w:lvlText w:val="%1."/>
      <w:lvlJc w:val="left"/>
      <w:pPr>
        <w:ind w:left="851"/>
      </w:pPr>
      <w:rPr>
        <w:rFonts w:cs="Times New Roman"/>
      </w:rPr>
    </w:lvl>
    <w:lvl w:ilvl="1" w:tplc="FFFFFFFF">
      <w:start w:val="1"/>
      <w:numFmt w:val="decimal"/>
      <w:lvlText w:val="7.%2."/>
      <w:lvlJc w:val="left"/>
      <w:rPr>
        <w:rFonts w:cs="Times New Roman"/>
      </w:rPr>
    </w:lvl>
    <w:lvl w:ilvl="2" w:tplc="FFFFFFFF">
      <w:start w:val="3"/>
      <w:numFmt w:val="decimal"/>
      <w:lvlText w:val="%3."/>
      <w:lvlJc w:val="left"/>
      <w:rPr>
        <w:rFonts w:cs="Times New Roman"/>
      </w:rPr>
    </w:lvl>
    <w:lvl w:ilvl="3" w:tplc="FFFFFFFF">
      <w:start w:val="2"/>
      <w:numFmt w:val="decimal"/>
      <w:lvlText w:val="%4."/>
      <w:lvlJc w:val="left"/>
      <w:rPr>
        <w:rFonts w:cs="Times New Roman"/>
      </w:rPr>
    </w:lvl>
    <w:lvl w:ilvl="4" w:tplc="FFFFFFFF">
      <w:start w:val="1"/>
      <w:numFmt w:val="decimal"/>
      <w:lvlText w:val="%5"/>
      <w:lvlJc w:val="left"/>
      <w:rPr>
        <w:rFonts w:cs="Times New Roman"/>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5"/>
    <w:multiLevelType w:val="hybridMultilevel"/>
    <w:tmpl w:val="66EF438C"/>
    <w:lvl w:ilvl="0" w:tplc="FFFFFFFF">
      <w:start w:val="10"/>
      <w:numFmt w:val="decimal"/>
      <w:lvlText w:val="%1."/>
      <w:lvlJc w:val="left"/>
      <w:rPr>
        <w:rFonts w:cs="Times New Roman"/>
      </w:rPr>
    </w:lvl>
    <w:lvl w:ilvl="1" w:tplc="FFFFFFFF">
      <w:start w:val="1"/>
      <w:numFmt w:val="decimal"/>
      <w:lvlText w:val="10.%2."/>
      <w:lvlJc w:val="left"/>
      <w:rPr>
        <w:rFonts w:cs="Times New Roman"/>
      </w:rPr>
    </w:lvl>
    <w:lvl w:ilvl="2" w:tplc="FFFFFFFF">
      <w:start w:val="4"/>
      <w:numFmt w:val="decimal"/>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3A75EF3"/>
    <w:multiLevelType w:val="multilevel"/>
    <w:tmpl w:val="BFF83A4E"/>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09AA7DC4"/>
    <w:multiLevelType w:val="multilevel"/>
    <w:tmpl w:val="726E44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0B7A7FC3"/>
    <w:multiLevelType w:val="multilevel"/>
    <w:tmpl w:val="418874F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0D1C2545"/>
    <w:multiLevelType w:val="multilevel"/>
    <w:tmpl w:val="418874F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0D825811"/>
    <w:multiLevelType w:val="multilevel"/>
    <w:tmpl w:val="B8F2A966"/>
    <w:lvl w:ilvl="0">
      <w:start w:val="3"/>
      <w:numFmt w:val="decimal"/>
      <w:lvlText w:val="%1."/>
      <w:lvlJc w:val="left"/>
      <w:pPr>
        <w:tabs>
          <w:tab w:val="num" w:pos="360"/>
        </w:tabs>
        <w:ind w:left="360" w:hanging="360"/>
      </w:pPr>
      <w:rPr>
        <w:rFonts w:cs="Times New Roman" w:hint="default"/>
        <w:sz w:val="24"/>
      </w:rPr>
    </w:lvl>
    <w:lvl w:ilvl="1">
      <w:start w:val="8"/>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8" w15:restartNumberingAfterBreak="0">
    <w:nsid w:val="0D9A6C85"/>
    <w:multiLevelType w:val="multilevel"/>
    <w:tmpl w:val="5DA4F92A"/>
    <w:lvl w:ilvl="0">
      <w:start w:val="2"/>
      <w:numFmt w:val="decimal"/>
      <w:lvlText w:val="%1."/>
      <w:lvlJc w:val="left"/>
      <w:pPr>
        <w:tabs>
          <w:tab w:val="num" w:pos="456"/>
        </w:tabs>
        <w:ind w:left="456" w:hanging="456"/>
      </w:pPr>
      <w:rPr>
        <w:rFonts w:cs="Times New Roman" w:hint="default"/>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0DE83C0B"/>
    <w:multiLevelType w:val="multilevel"/>
    <w:tmpl w:val="FD80C9B8"/>
    <w:lvl w:ilvl="0">
      <w:start w:val="20"/>
      <w:numFmt w:val="decimal"/>
      <w:lvlText w:val="%1."/>
      <w:lvlJc w:val="left"/>
      <w:pPr>
        <w:ind w:left="720" w:hanging="360"/>
      </w:pPr>
      <w:rPr>
        <w:rFonts w:cs="Times New Roman"/>
        <w:b w:val="0"/>
      </w:rPr>
    </w:lvl>
    <w:lvl w:ilvl="1">
      <w:start w:val="1"/>
      <w:numFmt w:val="decimal"/>
      <w:isLgl/>
      <w:lvlText w:val="%1.%2."/>
      <w:lvlJc w:val="left"/>
      <w:pPr>
        <w:ind w:left="120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0" w15:restartNumberingAfterBreak="0">
    <w:nsid w:val="108447BD"/>
    <w:multiLevelType w:val="multilevel"/>
    <w:tmpl w:val="A1ACDECA"/>
    <w:lvl w:ilvl="0">
      <w:start w:val="1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199D515C"/>
    <w:multiLevelType w:val="multilevel"/>
    <w:tmpl w:val="95461952"/>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70"/>
        </w:tabs>
        <w:ind w:left="470" w:hanging="360"/>
      </w:pPr>
      <w:rPr>
        <w:rFonts w:cs="Times New Roman" w:hint="default"/>
        <w:b w:val="0"/>
        <w:color w:val="00000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15:restartNumberingAfterBreak="0">
    <w:nsid w:val="1C564A7C"/>
    <w:multiLevelType w:val="multilevel"/>
    <w:tmpl w:val="0426001F"/>
    <w:styleLink w:val="Style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1D0160A8"/>
    <w:multiLevelType w:val="multilevel"/>
    <w:tmpl w:val="C80E37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1D114D6C"/>
    <w:multiLevelType w:val="hybridMultilevel"/>
    <w:tmpl w:val="B7DE624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0D4BF3"/>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2D0B2F0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0AD2222"/>
    <w:multiLevelType w:val="multilevel"/>
    <w:tmpl w:val="22EE676C"/>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1320CAB"/>
    <w:multiLevelType w:val="multilevel"/>
    <w:tmpl w:val="418874F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3CF36BDE"/>
    <w:multiLevelType w:val="multilevel"/>
    <w:tmpl w:val="56A675E2"/>
    <w:styleLink w:val="Style1"/>
    <w:lvl w:ilvl="0">
      <w:start w:val="1"/>
      <w:numFmt w:val="decimal"/>
      <w:lvlText w:val="%1."/>
      <w:lvlJc w:val="left"/>
      <w:rPr>
        <w:rFonts w:cs="Times New Roman" w:hint="default"/>
      </w:rPr>
    </w:lvl>
    <w:lvl w:ilvl="1">
      <w:start w:val="1"/>
      <w:numFmt w:val="decimal"/>
      <w:lvlText w:val="%1.%2."/>
      <w:lvlJc w:val="left"/>
      <w:pPr>
        <w:ind w:left="397" w:hanging="37"/>
      </w:pPr>
      <w:rPr>
        <w:rFonts w:cs="Times New Roman" w:hint="default"/>
      </w:rPr>
    </w:lvl>
    <w:lvl w:ilvl="2">
      <w:start w:val="1"/>
      <w:numFmt w:val="decimal"/>
      <w:lvlText w:val="%1.%2.%3."/>
      <w:lvlJc w:val="left"/>
      <w:pPr>
        <w:ind w:left="567" w:firstLine="153"/>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3D900756"/>
    <w:multiLevelType w:val="hybridMultilevel"/>
    <w:tmpl w:val="E0C8E05E"/>
    <w:lvl w:ilvl="0" w:tplc="F8603970">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3F02685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3FB6779A"/>
    <w:multiLevelType w:val="multilevel"/>
    <w:tmpl w:val="418874F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438042C1"/>
    <w:multiLevelType w:val="multilevel"/>
    <w:tmpl w:val="726E44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493E257F"/>
    <w:multiLevelType w:val="multilevel"/>
    <w:tmpl w:val="60E6DE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4A283406"/>
    <w:multiLevelType w:val="multilevel"/>
    <w:tmpl w:val="BF0E057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D0A4DB7"/>
    <w:multiLevelType w:val="hybridMultilevel"/>
    <w:tmpl w:val="98B6F3CC"/>
    <w:lvl w:ilvl="0" w:tplc="5512E4F2">
      <w:start w:val="3"/>
      <w:numFmt w:val="bullet"/>
      <w:lvlText w:val="-"/>
      <w:lvlJc w:val="left"/>
      <w:pPr>
        <w:ind w:left="2061" w:hanging="360"/>
      </w:pPr>
      <w:rPr>
        <w:rFonts w:ascii="Times New Roman" w:eastAsia="Times New Roman" w:hAnsi="Times New Roman" w:hint="default"/>
      </w:rPr>
    </w:lvl>
    <w:lvl w:ilvl="1" w:tplc="04260003" w:tentative="1">
      <w:start w:val="1"/>
      <w:numFmt w:val="bullet"/>
      <w:lvlText w:val="o"/>
      <w:lvlJc w:val="left"/>
      <w:pPr>
        <w:ind w:left="2781" w:hanging="360"/>
      </w:pPr>
      <w:rPr>
        <w:rFonts w:ascii="Courier New" w:hAnsi="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7" w15:restartNumberingAfterBreak="0">
    <w:nsid w:val="54D77C86"/>
    <w:multiLevelType w:val="hybridMultilevel"/>
    <w:tmpl w:val="62FA77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5F754350"/>
    <w:multiLevelType w:val="multilevel"/>
    <w:tmpl w:val="A1ACB316"/>
    <w:lvl w:ilvl="0">
      <w:start w:val="17"/>
      <w:numFmt w:val="decimal"/>
      <w:lvlText w:val="%1."/>
      <w:lvlJc w:val="left"/>
      <w:pPr>
        <w:ind w:left="480" w:hanging="480"/>
      </w:pPr>
      <w:rPr>
        <w:rFonts w:cs="Times New Roman"/>
      </w:rPr>
    </w:lvl>
    <w:lvl w:ilvl="1">
      <w:start w:val="1"/>
      <w:numFmt w:val="decimal"/>
      <w:lvlText w:val="%1.%2."/>
      <w:lvlJc w:val="left"/>
      <w:pPr>
        <w:ind w:left="1473" w:hanging="48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9" w15:restartNumberingAfterBreak="0">
    <w:nsid w:val="729C26E4"/>
    <w:multiLevelType w:val="multilevel"/>
    <w:tmpl w:val="DF2E9CEE"/>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39B4172"/>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36272484">
    <w:abstractNumId w:val="29"/>
  </w:num>
  <w:num w:numId="2" w16cid:durableId="2145810624">
    <w:abstractNumId w:val="22"/>
  </w:num>
  <w:num w:numId="3" w16cid:durableId="1904562636">
    <w:abstractNumId w:val="34"/>
  </w:num>
  <w:num w:numId="4" w16cid:durableId="401023761">
    <w:abstractNumId w:val="18"/>
  </w:num>
  <w:num w:numId="5" w16cid:durableId="1785808191">
    <w:abstractNumId w:val="33"/>
  </w:num>
  <w:num w:numId="6" w16cid:durableId="643700806">
    <w:abstractNumId w:val="24"/>
  </w:num>
  <w:num w:numId="7" w16cid:durableId="197478550">
    <w:abstractNumId w:val="27"/>
  </w:num>
  <w:num w:numId="8" w16cid:durableId="1036545675">
    <w:abstractNumId w:val="17"/>
  </w:num>
  <w:num w:numId="9" w16cid:durableId="501971914">
    <w:abstractNumId w:val="13"/>
  </w:num>
  <w:num w:numId="10" w16cid:durableId="845680451">
    <w:abstractNumId w:val="9"/>
  </w:num>
  <w:num w:numId="11" w16cid:durableId="52781653">
    <w:abstractNumId w:val="7"/>
  </w:num>
  <w:num w:numId="12" w16cid:durableId="938878422">
    <w:abstractNumId w:val="6"/>
  </w:num>
  <w:num w:numId="13" w16cid:durableId="369962168">
    <w:abstractNumId w:val="5"/>
  </w:num>
  <w:num w:numId="14" w16cid:durableId="1019085297">
    <w:abstractNumId w:val="4"/>
  </w:num>
  <w:num w:numId="15" w16cid:durableId="1181358775">
    <w:abstractNumId w:val="8"/>
  </w:num>
  <w:num w:numId="16" w16cid:durableId="542985099">
    <w:abstractNumId w:val="3"/>
  </w:num>
  <w:num w:numId="17" w16cid:durableId="857039569">
    <w:abstractNumId w:val="2"/>
  </w:num>
  <w:num w:numId="18" w16cid:durableId="1986161874">
    <w:abstractNumId w:val="1"/>
  </w:num>
  <w:num w:numId="19" w16cid:durableId="1835220940">
    <w:abstractNumId w:val="0"/>
  </w:num>
  <w:num w:numId="20" w16cid:durableId="716441696">
    <w:abstractNumId w:val="14"/>
  </w:num>
  <w:num w:numId="21" w16cid:durableId="1730229827">
    <w:abstractNumId w:val="15"/>
  </w:num>
  <w:num w:numId="22" w16cid:durableId="1731881560">
    <w:abstractNumId w:val="16"/>
  </w:num>
  <w:num w:numId="23" w16cid:durableId="754278973">
    <w:abstractNumId w:val="28"/>
  </w:num>
  <w:num w:numId="24" w16cid:durableId="2045324936">
    <w:abstractNumId w:val="32"/>
  </w:num>
  <w:num w:numId="25" w16cid:durableId="1309362892">
    <w:abstractNumId w:val="21"/>
  </w:num>
  <w:num w:numId="26" w16cid:durableId="645016286">
    <w:abstractNumId w:val="35"/>
  </w:num>
  <w:num w:numId="27" w16cid:durableId="66343939">
    <w:abstractNumId w:val="26"/>
  </w:num>
  <w:num w:numId="28" w16cid:durableId="795947363">
    <w:abstractNumId w:val="37"/>
  </w:num>
  <w:num w:numId="29" w16cid:durableId="1320616734">
    <w:abstractNumId w:val="36"/>
  </w:num>
  <w:num w:numId="30" w16cid:durableId="1790397045">
    <w:abstractNumId w:val="25"/>
  </w:num>
  <w:num w:numId="31" w16cid:durableId="12984104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2682160">
    <w:abstractNumId w:val="30"/>
  </w:num>
  <w:num w:numId="33" w16cid:durableId="360010684">
    <w:abstractNumId w:val="23"/>
  </w:num>
  <w:num w:numId="34" w16cid:durableId="248197464">
    <w:abstractNumId w:val="31"/>
  </w:num>
  <w:num w:numId="35" w16cid:durableId="1096436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634019403">
    <w:abstractNumId w:val="11"/>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lvlOverride w:ilvl="6"/>
    <w:lvlOverride w:ilvl="7"/>
    <w:lvlOverride w:ilvl="8"/>
  </w:num>
  <w:num w:numId="37" w16cid:durableId="2467723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7056906">
    <w:abstractNumId w:val="3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729329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0743443">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41603848">
    <w:abstractNumId w:val="12"/>
    <w:lvlOverride w:ilvl="0">
      <w:startOverride w:val="10"/>
    </w:lvlOverride>
    <w:lvlOverride w:ilvl="1">
      <w:startOverride w:val="1"/>
    </w:lvlOverride>
    <w:lvlOverride w:ilvl="2">
      <w:startOverride w:val="4"/>
    </w:lvlOverride>
    <w:lvlOverride w:ilvl="3"/>
    <w:lvlOverride w:ilvl="4"/>
    <w:lvlOverride w:ilvl="5"/>
    <w:lvlOverride w:ilvl="6"/>
    <w:lvlOverride w:ilvl="7"/>
    <w:lvlOverride w:ilvl="8"/>
  </w:num>
  <w:num w:numId="42" w16cid:durableId="10002302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3" w16cid:durableId="824399471">
    <w:abstractNumId w:val="11"/>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lvlOverride w:ilvl="6"/>
    <w:lvlOverride w:ilvl="7"/>
    <w:lvlOverride w:ilvl="8"/>
  </w:num>
  <w:num w:numId="44" w16cid:durableId="325475613">
    <w:abstractNumId w:val="12"/>
    <w:lvlOverride w:ilvl="0">
      <w:startOverride w:val="10"/>
    </w:lvlOverride>
    <w:lvlOverride w:ilvl="1">
      <w:startOverride w:val="1"/>
    </w:lvlOverride>
    <w:lvlOverride w:ilvl="2">
      <w:startOverride w:val="4"/>
    </w:lvlOverride>
    <w:lvlOverride w:ilvl="3"/>
    <w:lvlOverride w:ilvl="4"/>
    <w:lvlOverride w:ilvl="5"/>
    <w:lvlOverride w:ilvl="6"/>
    <w:lvlOverride w:ilvl="7"/>
    <w:lvlOverride w:ilvl="8"/>
  </w:num>
  <w:num w:numId="45" w16cid:durableId="5273303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98"/>
    <w:rsid w:val="000037D1"/>
    <w:rsid w:val="00004090"/>
    <w:rsid w:val="00011989"/>
    <w:rsid w:val="00022498"/>
    <w:rsid w:val="0002779A"/>
    <w:rsid w:val="000306BC"/>
    <w:rsid w:val="000310E8"/>
    <w:rsid w:val="000327EC"/>
    <w:rsid w:val="0004259E"/>
    <w:rsid w:val="000447D5"/>
    <w:rsid w:val="0004752F"/>
    <w:rsid w:val="00047C2E"/>
    <w:rsid w:val="000509B1"/>
    <w:rsid w:val="00053036"/>
    <w:rsid w:val="00053B4C"/>
    <w:rsid w:val="00054339"/>
    <w:rsid w:val="000567B9"/>
    <w:rsid w:val="00060063"/>
    <w:rsid w:val="00063AA0"/>
    <w:rsid w:val="00070E18"/>
    <w:rsid w:val="00072BBF"/>
    <w:rsid w:val="00074F74"/>
    <w:rsid w:val="000801C2"/>
    <w:rsid w:val="00083CD3"/>
    <w:rsid w:val="000851C1"/>
    <w:rsid w:val="00086AC8"/>
    <w:rsid w:val="00090AB2"/>
    <w:rsid w:val="00091972"/>
    <w:rsid w:val="0009213B"/>
    <w:rsid w:val="0009250A"/>
    <w:rsid w:val="0009604B"/>
    <w:rsid w:val="000978CB"/>
    <w:rsid w:val="000A0001"/>
    <w:rsid w:val="000A65E0"/>
    <w:rsid w:val="000A66A9"/>
    <w:rsid w:val="000A7445"/>
    <w:rsid w:val="000B0E6E"/>
    <w:rsid w:val="000B2DF1"/>
    <w:rsid w:val="000C5927"/>
    <w:rsid w:val="000C6D5F"/>
    <w:rsid w:val="000D2A36"/>
    <w:rsid w:val="000D2AC5"/>
    <w:rsid w:val="000D4A17"/>
    <w:rsid w:val="000D4E17"/>
    <w:rsid w:val="000D5FB8"/>
    <w:rsid w:val="000E1C3C"/>
    <w:rsid w:val="000E2CD1"/>
    <w:rsid w:val="000E6F01"/>
    <w:rsid w:val="000F6721"/>
    <w:rsid w:val="000F6A3C"/>
    <w:rsid w:val="001048CA"/>
    <w:rsid w:val="00104EE0"/>
    <w:rsid w:val="00107103"/>
    <w:rsid w:val="0011027F"/>
    <w:rsid w:val="00110E8B"/>
    <w:rsid w:val="0012019F"/>
    <w:rsid w:val="00122F7D"/>
    <w:rsid w:val="0013651D"/>
    <w:rsid w:val="001505F2"/>
    <w:rsid w:val="00153145"/>
    <w:rsid w:val="00153F80"/>
    <w:rsid w:val="0015733F"/>
    <w:rsid w:val="00162124"/>
    <w:rsid w:val="00162DC1"/>
    <w:rsid w:val="00165812"/>
    <w:rsid w:val="001663E8"/>
    <w:rsid w:val="00166972"/>
    <w:rsid w:val="001731B5"/>
    <w:rsid w:val="00175D77"/>
    <w:rsid w:val="00176341"/>
    <w:rsid w:val="00176AF7"/>
    <w:rsid w:val="001870F4"/>
    <w:rsid w:val="00191C12"/>
    <w:rsid w:val="00193A5E"/>
    <w:rsid w:val="00197FA8"/>
    <w:rsid w:val="001A0FBE"/>
    <w:rsid w:val="001A321A"/>
    <w:rsid w:val="001A7124"/>
    <w:rsid w:val="001A7D59"/>
    <w:rsid w:val="001C0DB7"/>
    <w:rsid w:val="001C3181"/>
    <w:rsid w:val="001C39C2"/>
    <w:rsid w:val="001C4312"/>
    <w:rsid w:val="001D0B9D"/>
    <w:rsid w:val="001D1BDA"/>
    <w:rsid w:val="001D3B82"/>
    <w:rsid w:val="001D692B"/>
    <w:rsid w:val="001E15E8"/>
    <w:rsid w:val="001E2E32"/>
    <w:rsid w:val="001E48F3"/>
    <w:rsid w:val="001E6918"/>
    <w:rsid w:val="001F1062"/>
    <w:rsid w:val="001F1F12"/>
    <w:rsid w:val="001F3640"/>
    <w:rsid w:val="001F423E"/>
    <w:rsid w:val="001F5134"/>
    <w:rsid w:val="001F6238"/>
    <w:rsid w:val="0020210A"/>
    <w:rsid w:val="00202835"/>
    <w:rsid w:val="0020308A"/>
    <w:rsid w:val="00203662"/>
    <w:rsid w:val="002069A2"/>
    <w:rsid w:val="00207B72"/>
    <w:rsid w:val="00213D76"/>
    <w:rsid w:val="00215496"/>
    <w:rsid w:val="00216998"/>
    <w:rsid w:val="00217853"/>
    <w:rsid w:val="00226BE5"/>
    <w:rsid w:val="0024005B"/>
    <w:rsid w:val="00245BA9"/>
    <w:rsid w:val="0025044D"/>
    <w:rsid w:val="0025457E"/>
    <w:rsid w:val="00254FE7"/>
    <w:rsid w:val="00264198"/>
    <w:rsid w:val="00264723"/>
    <w:rsid w:val="00267F5A"/>
    <w:rsid w:val="002745C1"/>
    <w:rsid w:val="00282B84"/>
    <w:rsid w:val="0028312A"/>
    <w:rsid w:val="00285CC0"/>
    <w:rsid w:val="00293C30"/>
    <w:rsid w:val="00295853"/>
    <w:rsid w:val="00295BA7"/>
    <w:rsid w:val="002A1044"/>
    <w:rsid w:val="002A24E4"/>
    <w:rsid w:val="002A4BB4"/>
    <w:rsid w:val="002A603C"/>
    <w:rsid w:val="002A6723"/>
    <w:rsid w:val="002A7DDE"/>
    <w:rsid w:val="002A7DE1"/>
    <w:rsid w:val="002B09C7"/>
    <w:rsid w:val="002B158F"/>
    <w:rsid w:val="002B1CF7"/>
    <w:rsid w:val="002B27A9"/>
    <w:rsid w:val="002B621F"/>
    <w:rsid w:val="002C416C"/>
    <w:rsid w:val="002C7B05"/>
    <w:rsid w:val="002D2384"/>
    <w:rsid w:val="002D3EDD"/>
    <w:rsid w:val="002D52BA"/>
    <w:rsid w:val="002D71C9"/>
    <w:rsid w:val="002E0734"/>
    <w:rsid w:val="002E1B72"/>
    <w:rsid w:val="002E2B62"/>
    <w:rsid w:val="002E3F5B"/>
    <w:rsid w:val="002E5228"/>
    <w:rsid w:val="002E5D20"/>
    <w:rsid w:val="002F4B63"/>
    <w:rsid w:val="00300058"/>
    <w:rsid w:val="00304C46"/>
    <w:rsid w:val="003148A6"/>
    <w:rsid w:val="00320BC0"/>
    <w:rsid w:val="00321100"/>
    <w:rsid w:val="00321A0D"/>
    <w:rsid w:val="00324414"/>
    <w:rsid w:val="003254F2"/>
    <w:rsid w:val="00327F1A"/>
    <w:rsid w:val="003334D1"/>
    <w:rsid w:val="00335D95"/>
    <w:rsid w:val="00337820"/>
    <w:rsid w:val="003407AC"/>
    <w:rsid w:val="00341934"/>
    <w:rsid w:val="00345248"/>
    <w:rsid w:val="00345333"/>
    <w:rsid w:val="003551D3"/>
    <w:rsid w:val="00360844"/>
    <w:rsid w:val="00362897"/>
    <w:rsid w:val="00365535"/>
    <w:rsid w:val="0036629B"/>
    <w:rsid w:val="00372A78"/>
    <w:rsid w:val="003763C7"/>
    <w:rsid w:val="00381914"/>
    <w:rsid w:val="00383A8C"/>
    <w:rsid w:val="00385293"/>
    <w:rsid w:val="00385F2B"/>
    <w:rsid w:val="00397903"/>
    <w:rsid w:val="003A2073"/>
    <w:rsid w:val="003A5CDF"/>
    <w:rsid w:val="003A6C83"/>
    <w:rsid w:val="003B0F9E"/>
    <w:rsid w:val="003B2401"/>
    <w:rsid w:val="003B4DA1"/>
    <w:rsid w:val="003B5EDA"/>
    <w:rsid w:val="003C1511"/>
    <w:rsid w:val="003C1D4C"/>
    <w:rsid w:val="003C3CE7"/>
    <w:rsid w:val="003D268A"/>
    <w:rsid w:val="003D315E"/>
    <w:rsid w:val="003E1C3C"/>
    <w:rsid w:val="003E501E"/>
    <w:rsid w:val="003E5171"/>
    <w:rsid w:val="003E7DFE"/>
    <w:rsid w:val="003F10BD"/>
    <w:rsid w:val="003F4710"/>
    <w:rsid w:val="003F60CB"/>
    <w:rsid w:val="003F714A"/>
    <w:rsid w:val="004004D4"/>
    <w:rsid w:val="00400ADB"/>
    <w:rsid w:val="00406BC6"/>
    <w:rsid w:val="004102A4"/>
    <w:rsid w:val="00410B97"/>
    <w:rsid w:val="00411B67"/>
    <w:rsid w:val="0042564E"/>
    <w:rsid w:val="0043135B"/>
    <w:rsid w:val="00432607"/>
    <w:rsid w:val="0043384E"/>
    <w:rsid w:val="0043666E"/>
    <w:rsid w:val="00441B18"/>
    <w:rsid w:val="00442013"/>
    <w:rsid w:val="00447866"/>
    <w:rsid w:val="004523AC"/>
    <w:rsid w:val="0045256F"/>
    <w:rsid w:val="00452B34"/>
    <w:rsid w:val="00455845"/>
    <w:rsid w:val="004719EA"/>
    <w:rsid w:val="004741B8"/>
    <w:rsid w:val="00481C98"/>
    <w:rsid w:val="00483840"/>
    <w:rsid w:val="004869DC"/>
    <w:rsid w:val="004909F7"/>
    <w:rsid w:val="00493D55"/>
    <w:rsid w:val="004A110D"/>
    <w:rsid w:val="004A3E27"/>
    <w:rsid w:val="004A4276"/>
    <w:rsid w:val="004A64E8"/>
    <w:rsid w:val="004B2835"/>
    <w:rsid w:val="004B533F"/>
    <w:rsid w:val="004B5E69"/>
    <w:rsid w:val="004C245C"/>
    <w:rsid w:val="004D00C7"/>
    <w:rsid w:val="004D4CE9"/>
    <w:rsid w:val="004D7D72"/>
    <w:rsid w:val="004E5075"/>
    <w:rsid w:val="004E6657"/>
    <w:rsid w:val="004E74CF"/>
    <w:rsid w:val="00501E1B"/>
    <w:rsid w:val="00503CFC"/>
    <w:rsid w:val="0050635D"/>
    <w:rsid w:val="00506598"/>
    <w:rsid w:val="00506BC9"/>
    <w:rsid w:val="005104C6"/>
    <w:rsid w:val="005120AD"/>
    <w:rsid w:val="00520BC9"/>
    <w:rsid w:val="00527456"/>
    <w:rsid w:val="00527868"/>
    <w:rsid w:val="00531E05"/>
    <w:rsid w:val="00533376"/>
    <w:rsid w:val="00536A6D"/>
    <w:rsid w:val="005401D4"/>
    <w:rsid w:val="00540A78"/>
    <w:rsid w:val="00546E8C"/>
    <w:rsid w:val="00550347"/>
    <w:rsid w:val="00551F48"/>
    <w:rsid w:val="005566E1"/>
    <w:rsid w:val="00557890"/>
    <w:rsid w:val="00570291"/>
    <w:rsid w:val="005878E4"/>
    <w:rsid w:val="00591A34"/>
    <w:rsid w:val="00594786"/>
    <w:rsid w:val="005952AD"/>
    <w:rsid w:val="005965F6"/>
    <w:rsid w:val="00596653"/>
    <w:rsid w:val="00597171"/>
    <w:rsid w:val="005A44B6"/>
    <w:rsid w:val="005A639A"/>
    <w:rsid w:val="005B04CA"/>
    <w:rsid w:val="005B0C80"/>
    <w:rsid w:val="005B1AC7"/>
    <w:rsid w:val="005B27F2"/>
    <w:rsid w:val="005C0DCA"/>
    <w:rsid w:val="005C10B4"/>
    <w:rsid w:val="005C6BD1"/>
    <w:rsid w:val="005C6E38"/>
    <w:rsid w:val="005D5492"/>
    <w:rsid w:val="005D6CA8"/>
    <w:rsid w:val="005E34E2"/>
    <w:rsid w:val="005E5CC9"/>
    <w:rsid w:val="005F0B28"/>
    <w:rsid w:val="005F2457"/>
    <w:rsid w:val="005F44FE"/>
    <w:rsid w:val="005F65A8"/>
    <w:rsid w:val="00600E4A"/>
    <w:rsid w:val="00604919"/>
    <w:rsid w:val="00604E15"/>
    <w:rsid w:val="00606E78"/>
    <w:rsid w:val="00607344"/>
    <w:rsid w:val="00614B92"/>
    <w:rsid w:val="00624394"/>
    <w:rsid w:val="00631CEC"/>
    <w:rsid w:val="00633EF2"/>
    <w:rsid w:val="00637F95"/>
    <w:rsid w:val="00640233"/>
    <w:rsid w:val="00640C35"/>
    <w:rsid w:val="00640D67"/>
    <w:rsid w:val="00644BE2"/>
    <w:rsid w:val="00645394"/>
    <w:rsid w:val="0064750F"/>
    <w:rsid w:val="00651AFA"/>
    <w:rsid w:val="006557D4"/>
    <w:rsid w:val="00665CF8"/>
    <w:rsid w:val="00666B7C"/>
    <w:rsid w:val="00673B05"/>
    <w:rsid w:val="00680163"/>
    <w:rsid w:val="006835BE"/>
    <w:rsid w:val="006856B8"/>
    <w:rsid w:val="00687CFD"/>
    <w:rsid w:val="006924FD"/>
    <w:rsid w:val="006A23A7"/>
    <w:rsid w:val="006A61C3"/>
    <w:rsid w:val="006B096B"/>
    <w:rsid w:val="006B1DEA"/>
    <w:rsid w:val="006B327C"/>
    <w:rsid w:val="006C14C5"/>
    <w:rsid w:val="006C1E8A"/>
    <w:rsid w:val="006D009B"/>
    <w:rsid w:val="006D1823"/>
    <w:rsid w:val="006D1A74"/>
    <w:rsid w:val="006D1C5B"/>
    <w:rsid w:val="006D38F6"/>
    <w:rsid w:val="006D6398"/>
    <w:rsid w:val="006E0E55"/>
    <w:rsid w:val="006E3CE6"/>
    <w:rsid w:val="006E499C"/>
    <w:rsid w:val="006F418C"/>
    <w:rsid w:val="006F5B89"/>
    <w:rsid w:val="00701B81"/>
    <w:rsid w:val="007026C6"/>
    <w:rsid w:val="00704580"/>
    <w:rsid w:val="00705A4D"/>
    <w:rsid w:val="0071150D"/>
    <w:rsid w:val="00714E26"/>
    <w:rsid w:val="00716CC0"/>
    <w:rsid w:val="00720125"/>
    <w:rsid w:val="00723CF4"/>
    <w:rsid w:val="007245C6"/>
    <w:rsid w:val="007253B8"/>
    <w:rsid w:val="007254CE"/>
    <w:rsid w:val="007255CE"/>
    <w:rsid w:val="007279A0"/>
    <w:rsid w:val="007341CD"/>
    <w:rsid w:val="00734C65"/>
    <w:rsid w:val="00741328"/>
    <w:rsid w:val="007442D5"/>
    <w:rsid w:val="00764C06"/>
    <w:rsid w:val="0077273A"/>
    <w:rsid w:val="007739FA"/>
    <w:rsid w:val="00773F3F"/>
    <w:rsid w:val="007755FC"/>
    <w:rsid w:val="00775E89"/>
    <w:rsid w:val="007772E2"/>
    <w:rsid w:val="007804FE"/>
    <w:rsid w:val="00782935"/>
    <w:rsid w:val="00786AF5"/>
    <w:rsid w:val="00790D0F"/>
    <w:rsid w:val="00793741"/>
    <w:rsid w:val="007937B3"/>
    <w:rsid w:val="00796A48"/>
    <w:rsid w:val="007A24BC"/>
    <w:rsid w:val="007A7399"/>
    <w:rsid w:val="007B0063"/>
    <w:rsid w:val="007B0298"/>
    <w:rsid w:val="007B2B12"/>
    <w:rsid w:val="007B3F97"/>
    <w:rsid w:val="007B4F29"/>
    <w:rsid w:val="007B60C0"/>
    <w:rsid w:val="007C15B4"/>
    <w:rsid w:val="007C36BC"/>
    <w:rsid w:val="007C51AB"/>
    <w:rsid w:val="007D5DA2"/>
    <w:rsid w:val="007D7662"/>
    <w:rsid w:val="007F11C9"/>
    <w:rsid w:val="007F172F"/>
    <w:rsid w:val="007F3174"/>
    <w:rsid w:val="007F3585"/>
    <w:rsid w:val="008036D9"/>
    <w:rsid w:val="00804BF5"/>
    <w:rsid w:val="008056F6"/>
    <w:rsid w:val="00806533"/>
    <w:rsid w:val="00806EB6"/>
    <w:rsid w:val="0081319C"/>
    <w:rsid w:val="0082193D"/>
    <w:rsid w:val="0082700A"/>
    <w:rsid w:val="00830BEB"/>
    <w:rsid w:val="0083324E"/>
    <w:rsid w:val="008419C2"/>
    <w:rsid w:val="00841ACE"/>
    <w:rsid w:val="0084412C"/>
    <w:rsid w:val="00846697"/>
    <w:rsid w:val="008619DC"/>
    <w:rsid w:val="00861FE4"/>
    <w:rsid w:val="00870107"/>
    <w:rsid w:val="00872E0A"/>
    <w:rsid w:val="00883B32"/>
    <w:rsid w:val="008852C6"/>
    <w:rsid w:val="00885DA4"/>
    <w:rsid w:val="00890616"/>
    <w:rsid w:val="0089302E"/>
    <w:rsid w:val="008941EF"/>
    <w:rsid w:val="008A0AB4"/>
    <w:rsid w:val="008A32A2"/>
    <w:rsid w:val="008A427F"/>
    <w:rsid w:val="008A68B3"/>
    <w:rsid w:val="008A6A4A"/>
    <w:rsid w:val="008B17B5"/>
    <w:rsid w:val="008B3273"/>
    <w:rsid w:val="008B499D"/>
    <w:rsid w:val="008B5AE0"/>
    <w:rsid w:val="008B75E4"/>
    <w:rsid w:val="008B79A2"/>
    <w:rsid w:val="008D2814"/>
    <w:rsid w:val="008D2B14"/>
    <w:rsid w:val="008D7ABD"/>
    <w:rsid w:val="008E1C50"/>
    <w:rsid w:val="008E1CDD"/>
    <w:rsid w:val="008E25FC"/>
    <w:rsid w:val="008E3804"/>
    <w:rsid w:val="008F21C8"/>
    <w:rsid w:val="008F262F"/>
    <w:rsid w:val="008F380F"/>
    <w:rsid w:val="008F4275"/>
    <w:rsid w:val="008F70DB"/>
    <w:rsid w:val="008F79AA"/>
    <w:rsid w:val="00901674"/>
    <w:rsid w:val="00905C33"/>
    <w:rsid w:val="00913C5E"/>
    <w:rsid w:val="00914F64"/>
    <w:rsid w:val="009174AC"/>
    <w:rsid w:val="00920832"/>
    <w:rsid w:val="00923305"/>
    <w:rsid w:val="00927980"/>
    <w:rsid w:val="00933203"/>
    <w:rsid w:val="0094310B"/>
    <w:rsid w:val="009451FB"/>
    <w:rsid w:val="009457C0"/>
    <w:rsid w:val="009458BB"/>
    <w:rsid w:val="0094671F"/>
    <w:rsid w:val="00950EBA"/>
    <w:rsid w:val="00955FCC"/>
    <w:rsid w:val="00963B66"/>
    <w:rsid w:val="00963E6C"/>
    <w:rsid w:val="00964101"/>
    <w:rsid w:val="00965800"/>
    <w:rsid w:val="00971584"/>
    <w:rsid w:val="009732BF"/>
    <w:rsid w:val="009770CC"/>
    <w:rsid w:val="009809BA"/>
    <w:rsid w:val="00985085"/>
    <w:rsid w:val="00987CB5"/>
    <w:rsid w:val="009907EB"/>
    <w:rsid w:val="00991957"/>
    <w:rsid w:val="00991AC1"/>
    <w:rsid w:val="009A2C9E"/>
    <w:rsid w:val="009A36A4"/>
    <w:rsid w:val="009B2966"/>
    <w:rsid w:val="009B5266"/>
    <w:rsid w:val="009B52D6"/>
    <w:rsid w:val="009B7E36"/>
    <w:rsid w:val="009C0E61"/>
    <w:rsid w:val="009C6E6F"/>
    <w:rsid w:val="009D0EC5"/>
    <w:rsid w:val="009D3EF6"/>
    <w:rsid w:val="009D3FD0"/>
    <w:rsid w:val="009D50EB"/>
    <w:rsid w:val="009D5CDD"/>
    <w:rsid w:val="009D7FEE"/>
    <w:rsid w:val="009E0026"/>
    <w:rsid w:val="009E4754"/>
    <w:rsid w:val="009E7771"/>
    <w:rsid w:val="009F29C8"/>
    <w:rsid w:val="009F3375"/>
    <w:rsid w:val="00A04922"/>
    <w:rsid w:val="00A10467"/>
    <w:rsid w:val="00A11DBA"/>
    <w:rsid w:val="00A13D64"/>
    <w:rsid w:val="00A17A63"/>
    <w:rsid w:val="00A17B55"/>
    <w:rsid w:val="00A277C2"/>
    <w:rsid w:val="00A37579"/>
    <w:rsid w:val="00A40916"/>
    <w:rsid w:val="00A45355"/>
    <w:rsid w:val="00A47EFF"/>
    <w:rsid w:val="00A6526C"/>
    <w:rsid w:val="00A66A3D"/>
    <w:rsid w:val="00A7171F"/>
    <w:rsid w:val="00A72E5B"/>
    <w:rsid w:val="00A7752F"/>
    <w:rsid w:val="00A8036D"/>
    <w:rsid w:val="00A828F7"/>
    <w:rsid w:val="00A8349F"/>
    <w:rsid w:val="00A83F74"/>
    <w:rsid w:val="00A8490C"/>
    <w:rsid w:val="00A91A17"/>
    <w:rsid w:val="00A92A35"/>
    <w:rsid w:val="00A94F7B"/>
    <w:rsid w:val="00A95436"/>
    <w:rsid w:val="00A9569C"/>
    <w:rsid w:val="00A95CAD"/>
    <w:rsid w:val="00AA25B8"/>
    <w:rsid w:val="00AA3F71"/>
    <w:rsid w:val="00AA6F77"/>
    <w:rsid w:val="00AB5DD0"/>
    <w:rsid w:val="00AB6684"/>
    <w:rsid w:val="00AC1145"/>
    <w:rsid w:val="00AC7BBB"/>
    <w:rsid w:val="00AD48B8"/>
    <w:rsid w:val="00AD6CA1"/>
    <w:rsid w:val="00AE2088"/>
    <w:rsid w:val="00AF213E"/>
    <w:rsid w:val="00AF348D"/>
    <w:rsid w:val="00AF48DB"/>
    <w:rsid w:val="00AF7B7A"/>
    <w:rsid w:val="00B02868"/>
    <w:rsid w:val="00B03541"/>
    <w:rsid w:val="00B0625D"/>
    <w:rsid w:val="00B07622"/>
    <w:rsid w:val="00B11F0F"/>
    <w:rsid w:val="00B143A2"/>
    <w:rsid w:val="00B14735"/>
    <w:rsid w:val="00B17ED9"/>
    <w:rsid w:val="00B251BF"/>
    <w:rsid w:val="00B256A9"/>
    <w:rsid w:val="00B33692"/>
    <w:rsid w:val="00B34206"/>
    <w:rsid w:val="00B363BA"/>
    <w:rsid w:val="00B37171"/>
    <w:rsid w:val="00B41CA6"/>
    <w:rsid w:val="00B44142"/>
    <w:rsid w:val="00B4650D"/>
    <w:rsid w:val="00B4769B"/>
    <w:rsid w:val="00B52C67"/>
    <w:rsid w:val="00B549FE"/>
    <w:rsid w:val="00B604AE"/>
    <w:rsid w:val="00B60B62"/>
    <w:rsid w:val="00B61273"/>
    <w:rsid w:val="00B65F08"/>
    <w:rsid w:val="00B665A1"/>
    <w:rsid w:val="00B719FF"/>
    <w:rsid w:val="00B7212C"/>
    <w:rsid w:val="00B7218D"/>
    <w:rsid w:val="00B77560"/>
    <w:rsid w:val="00B80628"/>
    <w:rsid w:val="00B80A6D"/>
    <w:rsid w:val="00B818EE"/>
    <w:rsid w:val="00B828F4"/>
    <w:rsid w:val="00B84203"/>
    <w:rsid w:val="00B850AF"/>
    <w:rsid w:val="00B86B1F"/>
    <w:rsid w:val="00B90ABB"/>
    <w:rsid w:val="00B91632"/>
    <w:rsid w:val="00B938A4"/>
    <w:rsid w:val="00B93AD6"/>
    <w:rsid w:val="00B960F6"/>
    <w:rsid w:val="00B962F8"/>
    <w:rsid w:val="00B97B4E"/>
    <w:rsid w:val="00BA4387"/>
    <w:rsid w:val="00BB4882"/>
    <w:rsid w:val="00BB5899"/>
    <w:rsid w:val="00BC3920"/>
    <w:rsid w:val="00BC3A24"/>
    <w:rsid w:val="00BD3D5A"/>
    <w:rsid w:val="00BD5888"/>
    <w:rsid w:val="00BE0D16"/>
    <w:rsid w:val="00BE5504"/>
    <w:rsid w:val="00BE56C2"/>
    <w:rsid w:val="00BF699A"/>
    <w:rsid w:val="00C20901"/>
    <w:rsid w:val="00C22D50"/>
    <w:rsid w:val="00C239B7"/>
    <w:rsid w:val="00C24E7B"/>
    <w:rsid w:val="00C25B50"/>
    <w:rsid w:val="00C30D7A"/>
    <w:rsid w:val="00C374A0"/>
    <w:rsid w:val="00C414CE"/>
    <w:rsid w:val="00C41BA4"/>
    <w:rsid w:val="00C447F2"/>
    <w:rsid w:val="00C472CD"/>
    <w:rsid w:val="00C52364"/>
    <w:rsid w:val="00C60690"/>
    <w:rsid w:val="00C621CC"/>
    <w:rsid w:val="00C62536"/>
    <w:rsid w:val="00C671A3"/>
    <w:rsid w:val="00C6791D"/>
    <w:rsid w:val="00C7117C"/>
    <w:rsid w:val="00C720BD"/>
    <w:rsid w:val="00C7210C"/>
    <w:rsid w:val="00C73DA5"/>
    <w:rsid w:val="00C75072"/>
    <w:rsid w:val="00C775A7"/>
    <w:rsid w:val="00C8081D"/>
    <w:rsid w:val="00C80866"/>
    <w:rsid w:val="00C82200"/>
    <w:rsid w:val="00C90382"/>
    <w:rsid w:val="00C90A8B"/>
    <w:rsid w:val="00C90CAB"/>
    <w:rsid w:val="00C93AED"/>
    <w:rsid w:val="00C93C4A"/>
    <w:rsid w:val="00CA3134"/>
    <w:rsid w:val="00CA36CD"/>
    <w:rsid w:val="00CA447B"/>
    <w:rsid w:val="00CA6821"/>
    <w:rsid w:val="00CA6AC6"/>
    <w:rsid w:val="00CA7CE8"/>
    <w:rsid w:val="00CC0EEE"/>
    <w:rsid w:val="00CC215B"/>
    <w:rsid w:val="00CC2F48"/>
    <w:rsid w:val="00CC3D8A"/>
    <w:rsid w:val="00CC43BE"/>
    <w:rsid w:val="00CC49C7"/>
    <w:rsid w:val="00CC5809"/>
    <w:rsid w:val="00CD0918"/>
    <w:rsid w:val="00CD3765"/>
    <w:rsid w:val="00CD78E7"/>
    <w:rsid w:val="00CE0A70"/>
    <w:rsid w:val="00CE689A"/>
    <w:rsid w:val="00CF2690"/>
    <w:rsid w:val="00CF3F1D"/>
    <w:rsid w:val="00CF5C47"/>
    <w:rsid w:val="00CF68DD"/>
    <w:rsid w:val="00D01238"/>
    <w:rsid w:val="00D1363C"/>
    <w:rsid w:val="00D14276"/>
    <w:rsid w:val="00D159FA"/>
    <w:rsid w:val="00D2023F"/>
    <w:rsid w:val="00D213AF"/>
    <w:rsid w:val="00D21DD9"/>
    <w:rsid w:val="00D232EA"/>
    <w:rsid w:val="00D2398E"/>
    <w:rsid w:val="00D270DC"/>
    <w:rsid w:val="00D30874"/>
    <w:rsid w:val="00D3457F"/>
    <w:rsid w:val="00D34B88"/>
    <w:rsid w:val="00D35E4A"/>
    <w:rsid w:val="00D374E9"/>
    <w:rsid w:val="00D37E41"/>
    <w:rsid w:val="00D44998"/>
    <w:rsid w:val="00D47B4B"/>
    <w:rsid w:val="00D57389"/>
    <w:rsid w:val="00D61960"/>
    <w:rsid w:val="00D623E6"/>
    <w:rsid w:val="00D643A4"/>
    <w:rsid w:val="00D674AF"/>
    <w:rsid w:val="00D74B79"/>
    <w:rsid w:val="00D7605D"/>
    <w:rsid w:val="00D77223"/>
    <w:rsid w:val="00D8017C"/>
    <w:rsid w:val="00D8582B"/>
    <w:rsid w:val="00DA0A71"/>
    <w:rsid w:val="00DA104F"/>
    <w:rsid w:val="00DA2EDB"/>
    <w:rsid w:val="00DA51D6"/>
    <w:rsid w:val="00DA6043"/>
    <w:rsid w:val="00DB26C4"/>
    <w:rsid w:val="00DB2D2A"/>
    <w:rsid w:val="00DB473A"/>
    <w:rsid w:val="00DC59B3"/>
    <w:rsid w:val="00DC64B7"/>
    <w:rsid w:val="00DD1A81"/>
    <w:rsid w:val="00DD2C31"/>
    <w:rsid w:val="00DE10C0"/>
    <w:rsid w:val="00DE1480"/>
    <w:rsid w:val="00DE2969"/>
    <w:rsid w:val="00DE3E9A"/>
    <w:rsid w:val="00DE4E16"/>
    <w:rsid w:val="00DE6426"/>
    <w:rsid w:val="00DE6E25"/>
    <w:rsid w:val="00DE736D"/>
    <w:rsid w:val="00DF2FD8"/>
    <w:rsid w:val="00DF4804"/>
    <w:rsid w:val="00DF5B92"/>
    <w:rsid w:val="00DF5E62"/>
    <w:rsid w:val="00DF635A"/>
    <w:rsid w:val="00E0473E"/>
    <w:rsid w:val="00E0554A"/>
    <w:rsid w:val="00E06852"/>
    <w:rsid w:val="00E077D1"/>
    <w:rsid w:val="00E115D7"/>
    <w:rsid w:val="00E14C95"/>
    <w:rsid w:val="00E1674A"/>
    <w:rsid w:val="00E1684B"/>
    <w:rsid w:val="00E16CDF"/>
    <w:rsid w:val="00E2472D"/>
    <w:rsid w:val="00E25FF1"/>
    <w:rsid w:val="00E2710F"/>
    <w:rsid w:val="00E3447D"/>
    <w:rsid w:val="00E537BD"/>
    <w:rsid w:val="00E54087"/>
    <w:rsid w:val="00E618CC"/>
    <w:rsid w:val="00E622BC"/>
    <w:rsid w:val="00E6240E"/>
    <w:rsid w:val="00E643C8"/>
    <w:rsid w:val="00E64ABF"/>
    <w:rsid w:val="00E67C88"/>
    <w:rsid w:val="00E70746"/>
    <w:rsid w:val="00E7173D"/>
    <w:rsid w:val="00E762AA"/>
    <w:rsid w:val="00E8688C"/>
    <w:rsid w:val="00E868D3"/>
    <w:rsid w:val="00E93756"/>
    <w:rsid w:val="00EA69F9"/>
    <w:rsid w:val="00EA6F29"/>
    <w:rsid w:val="00EA6F98"/>
    <w:rsid w:val="00EB1954"/>
    <w:rsid w:val="00EB22EA"/>
    <w:rsid w:val="00EB333B"/>
    <w:rsid w:val="00EB47A9"/>
    <w:rsid w:val="00EB673E"/>
    <w:rsid w:val="00EB7C33"/>
    <w:rsid w:val="00EB7E8C"/>
    <w:rsid w:val="00EC17A7"/>
    <w:rsid w:val="00EC630C"/>
    <w:rsid w:val="00ED368D"/>
    <w:rsid w:val="00ED5003"/>
    <w:rsid w:val="00ED555F"/>
    <w:rsid w:val="00ED7D12"/>
    <w:rsid w:val="00EE282A"/>
    <w:rsid w:val="00EF1789"/>
    <w:rsid w:val="00EF1FF6"/>
    <w:rsid w:val="00EF3D35"/>
    <w:rsid w:val="00EF45C3"/>
    <w:rsid w:val="00EF48E4"/>
    <w:rsid w:val="00EF77D6"/>
    <w:rsid w:val="00F01B3E"/>
    <w:rsid w:val="00F02DF5"/>
    <w:rsid w:val="00F104BD"/>
    <w:rsid w:val="00F11382"/>
    <w:rsid w:val="00F1249B"/>
    <w:rsid w:val="00F165B2"/>
    <w:rsid w:val="00F2068C"/>
    <w:rsid w:val="00F27CED"/>
    <w:rsid w:val="00F428A1"/>
    <w:rsid w:val="00F464E2"/>
    <w:rsid w:val="00F51ED8"/>
    <w:rsid w:val="00F51FA0"/>
    <w:rsid w:val="00F52172"/>
    <w:rsid w:val="00F55674"/>
    <w:rsid w:val="00F60E83"/>
    <w:rsid w:val="00F612AD"/>
    <w:rsid w:val="00F63845"/>
    <w:rsid w:val="00F67A5D"/>
    <w:rsid w:val="00F71B70"/>
    <w:rsid w:val="00F750CF"/>
    <w:rsid w:val="00F814E4"/>
    <w:rsid w:val="00F83E5A"/>
    <w:rsid w:val="00F901E7"/>
    <w:rsid w:val="00F939C0"/>
    <w:rsid w:val="00F96176"/>
    <w:rsid w:val="00FA023E"/>
    <w:rsid w:val="00FA472A"/>
    <w:rsid w:val="00FB0E85"/>
    <w:rsid w:val="00FB218A"/>
    <w:rsid w:val="00FB2476"/>
    <w:rsid w:val="00FB390E"/>
    <w:rsid w:val="00FB44F4"/>
    <w:rsid w:val="00FB7210"/>
    <w:rsid w:val="00FC1D01"/>
    <w:rsid w:val="00FC2704"/>
    <w:rsid w:val="00FD0E0D"/>
    <w:rsid w:val="00FD428A"/>
    <w:rsid w:val="00FD4A37"/>
    <w:rsid w:val="00FD4DD4"/>
    <w:rsid w:val="00FD70C0"/>
    <w:rsid w:val="00FE2667"/>
    <w:rsid w:val="00FE5A1B"/>
    <w:rsid w:val="00FE69C3"/>
    <w:rsid w:val="00FE6C3A"/>
    <w:rsid w:val="00FF2E66"/>
    <w:rsid w:val="00FF40D2"/>
    <w:rsid w:val="00FF5E1E"/>
    <w:rsid w:val="00FF61DB"/>
    <w:rsid w:val="00FF70E0"/>
    <w:rsid w:val="00FF74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72D8C"/>
  <w15:docId w15:val="{99671F7D-2589-4449-8811-6FC54D38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locked="1"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6598"/>
    <w:rPr>
      <w:sz w:val="24"/>
      <w:szCs w:val="24"/>
      <w:lang w:eastAsia="en-US"/>
    </w:rPr>
  </w:style>
  <w:style w:type="paragraph" w:styleId="Virsraksts1">
    <w:name w:val="heading 1"/>
    <w:basedOn w:val="Parasts"/>
    <w:next w:val="Parasts"/>
    <w:link w:val="Virsraksts1Rakstz"/>
    <w:uiPriority w:val="99"/>
    <w:qFormat/>
    <w:rsid w:val="00452B34"/>
    <w:pPr>
      <w:keepNext/>
      <w:keepLines/>
      <w:spacing w:before="480"/>
      <w:jc w:val="center"/>
      <w:outlineLvl w:val="0"/>
    </w:pPr>
    <w:rPr>
      <w:b/>
      <w:bCs/>
      <w:sz w:val="28"/>
      <w:szCs w:val="28"/>
    </w:rPr>
  </w:style>
  <w:style w:type="paragraph" w:styleId="Virsraksts3">
    <w:name w:val="heading 3"/>
    <w:basedOn w:val="Parasts"/>
    <w:next w:val="Parasts"/>
    <w:link w:val="Virsraksts3Rakstz"/>
    <w:uiPriority w:val="99"/>
    <w:qFormat/>
    <w:rsid w:val="00597171"/>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452B34"/>
    <w:rPr>
      <w:b/>
      <w:sz w:val="28"/>
      <w:lang w:eastAsia="en-US"/>
    </w:rPr>
  </w:style>
  <w:style w:type="character" w:customStyle="1" w:styleId="Virsraksts3Rakstz">
    <w:name w:val="Virsraksts 3 Rakstz."/>
    <w:basedOn w:val="Noklusjumarindkopasfonts"/>
    <w:link w:val="Virsraksts3"/>
    <w:uiPriority w:val="9"/>
    <w:semiHidden/>
    <w:rsid w:val="006D19E6"/>
    <w:rPr>
      <w:rFonts w:asciiTheme="majorHAnsi" w:eastAsiaTheme="majorEastAsia" w:hAnsiTheme="majorHAnsi" w:cstheme="majorBidi"/>
      <w:b/>
      <w:bCs/>
      <w:sz w:val="26"/>
      <w:szCs w:val="26"/>
      <w:lang w:eastAsia="en-US"/>
    </w:rPr>
  </w:style>
  <w:style w:type="paragraph" w:styleId="Bezatstarpm">
    <w:name w:val="No Spacing"/>
    <w:autoRedefine/>
    <w:uiPriority w:val="99"/>
    <w:qFormat/>
    <w:rsid w:val="00F51ED8"/>
    <w:pPr>
      <w:overflowPunct w:val="0"/>
      <w:autoSpaceDE w:val="0"/>
      <w:autoSpaceDN w:val="0"/>
      <w:adjustRightInd w:val="0"/>
      <w:textAlignment w:val="baseline"/>
    </w:pPr>
    <w:rPr>
      <w:sz w:val="24"/>
      <w:szCs w:val="20"/>
      <w:lang w:eastAsia="en-US"/>
    </w:rPr>
  </w:style>
  <w:style w:type="paragraph" w:styleId="Nosaukums">
    <w:name w:val="Title"/>
    <w:basedOn w:val="Parasts"/>
    <w:link w:val="NosaukumsRakstz"/>
    <w:uiPriority w:val="99"/>
    <w:qFormat/>
    <w:rsid w:val="00506598"/>
    <w:pPr>
      <w:jc w:val="center"/>
    </w:pPr>
    <w:rPr>
      <w:rFonts w:ascii="LKB Novarese" w:hAnsi="LKB Novarese"/>
      <w:b/>
      <w:bCs/>
      <w:sz w:val="20"/>
      <w:lang w:eastAsia="lv-LV"/>
    </w:rPr>
  </w:style>
  <w:style w:type="character" w:customStyle="1" w:styleId="NosaukumsRakstz">
    <w:name w:val="Nosaukums Rakstz."/>
    <w:basedOn w:val="Noklusjumarindkopasfonts"/>
    <w:link w:val="Nosaukums"/>
    <w:uiPriority w:val="99"/>
    <w:locked/>
    <w:rsid w:val="00506598"/>
    <w:rPr>
      <w:rFonts w:ascii="LKB Novarese" w:hAnsi="LKB Novarese"/>
      <w:b/>
      <w:sz w:val="24"/>
    </w:rPr>
  </w:style>
  <w:style w:type="paragraph" w:styleId="Pamattekstaatkpe2">
    <w:name w:val="Body Text Indent 2"/>
    <w:basedOn w:val="Parasts"/>
    <w:link w:val="Pamattekstaatkpe2Rakstz"/>
    <w:uiPriority w:val="99"/>
    <w:rsid w:val="00506598"/>
    <w:pPr>
      <w:ind w:left="360" w:hanging="360"/>
      <w:jc w:val="both"/>
    </w:pPr>
    <w:rPr>
      <w:rFonts w:ascii="LKB Novarese" w:hAnsi="LKB Novarese"/>
      <w:sz w:val="20"/>
      <w:lang w:eastAsia="lv-LV"/>
    </w:rPr>
  </w:style>
  <w:style w:type="character" w:customStyle="1" w:styleId="Pamattekstaatkpe2Rakstz">
    <w:name w:val="Pamatteksta atkāpe 2 Rakstz."/>
    <w:basedOn w:val="Noklusjumarindkopasfonts"/>
    <w:link w:val="Pamattekstaatkpe2"/>
    <w:uiPriority w:val="99"/>
    <w:locked/>
    <w:rsid w:val="00506598"/>
    <w:rPr>
      <w:rFonts w:ascii="LKB Novarese" w:hAnsi="LKB Novarese"/>
      <w:sz w:val="24"/>
    </w:rPr>
  </w:style>
  <w:style w:type="paragraph" w:styleId="Pamattekstsaratkpi">
    <w:name w:val="Body Text Indent"/>
    <w:basedOn w:val="Parasts"/>
    <w:link w:val="PamattekstsaratkpiRakstz"/>
    <w:uiPriority w:val="99"/>
    <w:rsid w:val="00506598"/>
    <w:pPr>
      <w:ind w:left="540" w:hanging="540"/>
      <w:jc w:val="both"/>
    </w:pPr>
    <w:rPr>
      <w:rFonts w:ascii="Tahoma" w:hAnsi="Tahoma"/>
      <w:sz w:val="22"/>
      <w:lang w:eastAsia="lv-LV"/>
    </w:rPr>
  </w:style>
  <w:style w:type="character" w:customStyle="1" w:styleId="PamattekstsaratkpiRakstz">
    <w:name w:val="Pamatteksts ar atkāpi Rakstz."/>
    <w:basedOn w:val="Noklusjumarindkopasfonts"/>
    <w:link w:val="Pamattekstsaratkpi"/>
    <w:uiPriority w:val="99"/>
    <w:locked/>
    <w:rsid w:val="00506598"/>
    <w:rPr>
      <w:rFonts w:ascii="Tahoma" w:hAnsi="Tahoma"/>
      <w:sz w:val="24"/>
    </w:rPr>
  </w:style>
  <w:style w:type="character" w:customStyle="1" w:styleId="EmailStyle251">
    <w:name w:val="EmailStyle251"/>
    <w:uiPriority w:val="99"/>
    <w:semiHidden/>
    <w:rsid w:val="00506598"/>
    <w:rPr>
      <w:rFonts w:ascii="Arial" w:hAnsi="Arial"/>
      <w:color w:val="000080"/>
      <w:sz w:val="20"/>
    </w:rPr>
  </w:style>
  <w:style w:type="character" w:styleId="Komentraatsauce">
    <w:name w:val="annotation reference"/>
    <w:basedOn w:val="Noklusjumarindkopasfonts"/>
    <w:uiPriority w:val="99"/>
    <w:semiHidden/>
    <w:rsid w:val="000D5FB8"/>
    <w:rPr>
      <w:rFonts w:cs="Times New Roman"/>
      <w:sz w:val="16"/>
    </w:rPr>
  </w:style>
  <w:style w:type="paragraph" w:styleId="Komentrateksts">
    <w:name w:val="annotation text"/>
    <w:basedOn w:val="Parasts"/>
    <w:link w:val="KomentratekstsRakstz"/>
    <w:uiPriority w:val="99"/>
    <w:semiHidden/>
    <w:rsid w:val="000D5FB8"/>
    <w:rPr>
      <w:sz w:val="20"/>
      <w:szCs w:val="20"/>
      <w:lang w:val="en-GB" w:eastAsia="lv-LV"/>
    </w:rPr>
  </w:style>
  <w:style w:type="character" w:customStyle="1" w:styleId="KomentratekstsRakstz">
    <w:name w:val="Komentāra teksts Rakstz."/>
    <w:basedOn w:val="Noklusjumarindkopasfonts"/>
    <w:link w:val="Komentrateksts"/>
    <w:uiPriority w:val="99"/>
    <w:semiHidden/>
    <w:locked/>
    <w:rsid w:val="000D5FB8"/>
    <w:rPr>
      <w:sz w:val="20"/>
      <w:lang w:val="en-GB"/>
    </w:rPr>
  </w:style>
  <w:style w:type="paragraph" w:styleId="Komentratma">
    <w:name w:val="annotation subject"/>
    <w:basedOn w:val="Komentrateksts"/>
    <w:next w:val="Komentrateksts"/>
    <w:link w:val="KomentratmaRakstz"/>
    <w:uiPriority w:val="99"/>
    <w:semiHidden/>
    <w:rsid w:val="000D5FB8"/>
    <w:rPr>
      <w:b/>
      <w:bCs/>
    </w:rPr>
  </w:style>
  <w:style w:type="character" w:customStyle="1" w:styleId="KomentratmaRakstz">
    <w:name w:val="Komentāra tēma Rakstz."/>
    <w:basedOn w:val="KomentratekstsRakstz"/>
    <w:link w:val="Komentratma"/>
    <w:uiPriority w:val="99"/>
    <w:semiHidden/>
    <w:locked/>
    <w:rsid w:val="000D5FB8"/>
    <w:rPr>
      <w:b/>
      <w:sz w:val="20"/>
      <w:lang w:val="en-GB"/>
    </w:rPr>
  </w:style>
  <w:style w:type="paragraph" w:styleId="Balonteksts">
    <w:name w:val="Balloon Text"/>
    <w:basedOn w:val="Parasts"/>
    <w:link w:val="BalontekstsRakstz"/>
    <w:uiPriority w:val="99"/>
    <w:semiHidden/>
    <w:rsid w:val="000D5FB8"/>
    <w:rPr>
      <w:rFonts w:ascii="Tahoma" w:hAnsi="Tahoma"/>
      <w:sz w:val="16"/>
      <w:szCs w:val="16"/>
      <w:lang w:val="en-GB" w:eastAsia="lv-LV"/>
    </w:rPr>
  </w:style>
  <w:style w:type="character" w:customStyle="1" w:styleId="BalontekstsRakstz">
    <w:name w:val="Balonteksts Rakstz."/>
    <w:basedOn w:val="Noklusjumarindkopasfonts"/>
    <w:link w:val="Balonteksts"/>
    <w:uiPriority w:val="99"/>
    <w:semiHidden/>
    <w:locked/>
    <w:rsid w:val="000D5FB8"/>
    <w:rPr>
      <w:rFonts w:ascii="Tahoma" w:hAnsi="Tahoma"/>
      <w:sz w:val="16"/>
      <w:lang w:val="en-GB"/>
    </w:rPr>
  </w:style>
  <w:style w:type="paragraph" w:styleId="Sarakstarindkopa">
    <w:name w:val="List Paragraph"/>
    <w:basedOn w:val="Parasts"/>
    <w:uiPriority w:val="99"/>
    <w:qFormat/>
    <w:rsid w:val="000D5FB8"/>
    <w:pPr>
      <w:ind w:left="720"/>
      <w:contextualSpacing/>
    </w:pPr>
  </w:style>
  <w:style w:type="character" w:styleId="Hipersaite">
    <w:name w:val="Hyperlink"/>
    <w:basedOn w:val="Noklusjumarindkopasfonts"/>
    <w:uiPriority w:val="99"/>
    <w:rsid w:val="00F901E7"/>
    <w:rPr>
      <w:rFonts w:cs="Times New Roman"/>
      <w:color w:val="0000FF"/>
      <w:u w:val="single"/>
    </w:rPr>
  </w:style>
  <w:style w:type="paragraph" w:styleId="Kjene">
    <w:name w:val="footer"/>
    <w:basedOn w:val="Parasts"/>
    <w:link w:val="KjeneRakstz"/>
    <w:uiPriority w:val="99"/>
    <w:rsid w:val="00264198"/>
    <w:pPr>
      <w:tabs>
        <w:tab w:val="center" w:pos="4320"/>
        <w:tab w:val="right" w:pos="8640"/>
      </w:tabs>
    </w:pPr>
  </w:style>
  <w:style w:type="character" w:customStyle="1" w:styleId="KjeneRakstz">
    <w:name w:val="Kājene Rakstz."/>
    <w:basedOn w:val="Noklusjumarindkopasfonts"/>
    <w:link w:val="Kjene"/>
    <w:uiPriority w:val="99"/>
    <w:semiHidden/>
    <w:rsid w:val="006D19E6"/>
    <w:rPr>
      <w:sz w:val="24"/>
      <w:szCs w:val="24"/>
      <w:lang w:eastAsia="en-US"/>
    </w:rPr>
  </w:style>
  <w:style w:type="character" w:styleId="Lappusesnumurs">
    <w:name w:val="page number"/>
    <w:basedOn w:val="Noklusjumarindkopasfonts"/>
    <w:uiPriority w:val="99"/>
    <w:rsid w:val="00264198"/>
    <w:rPr>
      <w:rFonts w:cs="Times New Roman"/>
    </w:rPr>
  </w:style>
  <w:style w:type="character" w:styleId="Izteiksmgs">
    <w:name w:val="Strong"/>
    <w:basedOn w:val="Noklusjumarindkopasfonts"/>
    <w:uiPriority w:val="99"/>
    <w:qFormat/>
    <w:rsid w:val="00F1249B"/>
    <w:rPr>
      <w:rFonts w:cs="Times New Roman"/>
      <w:b/>
    </w:rPr>
  </w:style>
  <w:style w:type="paragraph" w:styleId="Paraststmeklis">
    <w:name w:val="Normal (Web)"/>
    <w:basedOn w:val="Parasts"/>
    <w:uiPriority w:val="99"/>
    <w:rsid w:val="00F1249B"/>
    <w:pPr>
      <w:spacing w:before="100" w:beforeAutospacing="1" w:after="100" w:afterAutospacing="1"/>
    </w:pPr>
    <w:rPr>
      <w:color w:val="000000"/>
      <w:lang w:eastAsia="lv-LV"/>
    </w:rPr>
  </w:style>
  <w:style w:type="paragraph" w:styleId="Pamatteksts2">
    <w:name w:val="Body Text 2"/>
    <w:basedOn w:val="Parasts"/>
    <w:link w:val="Pamatteksts2Rakstz"/>
    <w:uiPriority w:val="99"/>
    <w:rsid w:val="00A17A63"/>
    <w:pPr>
      <w:spacing w:after="120" w:line="480" w:lineRule="auto"/>
    </w:pPr>
    <w:rPr>
      <w:rFonts w:ascii="ZapfCalligr TL" w:hAnsi="ZapfCalligr TL"/>
      <w:sz w:val="22"/>
      <w:szCs w:val="22"/>
      <w:lang w:eastAsia="lv-LV"/>
    </w:rPr>
  </w:style>
  <w:style w:type="character" w:customStyle="1" w:styleId="Pamatteksts2Rakstz">
    <w:name w:val="Pamatteksts 2 Rakstz."/>
    <w:basedOn w:val="Noklusjumarindkopasfonts"/>
    <w:link w:val="Pamatteksts2"/>
    <w:uiPriority w:val="99"/>
    <w:semiHidden/>
    <w:rsid w:val="006D19E6"/>
    <w:rPr>
      <w:sz w:val="24"/>
      <w:szCs w:val="24"/>
      <w:lang w:eastAsia="en-US"/>
    </w:rPr>
  </w:style>
  <w:style w:type="table" w:styleId="Reatabula">
    <w:name w:val="Table Grid"/>
    <w:basedOn w:val="Parastatabula"/>
    <w:uiPriority w:val="99"/>
    <w:rsid w:val="000E6F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3407AC"/>
    <w:pPr>
      <w:suppressAutoHyphens/>
      <w:spacing w:after="120" w:line="276" w:lineRule="auto"/>
    </w:pPr>
    <w:rPr>
      <w:rFonts w:ascii="Calibri" w:hAnsi="Calibri"/>
      <w:sz w:val="22"/>
      <w:szCs w:val="22"/>
      <w:lang w:eastAsia="ar-SA"/>
    </w:rPr>
  </w:style>
  <w:style w:type="character" w:customStyle="1" w:styleId="PamattekstsRakstz">
    <w:name w:val="Pamatteksts Rakstz."/>
    <w:basedOn w:val="Noklusjumarindkopasfonts"/>
    <w:link w:val="Pamatteksts"/>
    <w:uiPriority w:val="99"/>
    <w:locked/>
    <w:rsid w:val="003407AC"/>
    <w:rPr>
      <w:rFonts w:ascii="Calibri" w:eastAsia="Times New Roman" w:hAnsi="Calibri"/>
      <w:sz w:val="22"/>
      <w:lang w:eastAsia="ar-SA" w:bidi="ar-SA"/>
    </w:rPr>
  </w:style>
  <w:style w:type="paragraph" w:styleId="Saraksts3">
    <w:name w:val="List 3"/>
    <w:basedOn w:val="Parasts"/>
    <w:uiPriority w:val="99"/>
    <w:rsid w:val="00B03541"/>
    <w:pPr>
      <w:ind w:left="849" w:hanging="283"/>
    </w:pPr>
    <w:rPr>
      <w:noProof/>
      <w:lang w:eastAsia="lv-LV"/>
    </w:rPr>
  </w:style>
  <w:style w:type="character" w:customStyle="1" w:styleId="Nosaukums1">
    <w:name w:val="Nosaukums1"/>
    <w:uiPriority w:val="99"/>
    <w:rsid w:val="00B03541"/>
  </w:style>
  <w:style w:type="paragraph" w:styleId="Galvene">
    <w:name w:val="header"/>
    <w:basedOn w:val="Parasts"/>
    <w:link w:val="GalveneRakstz"/>
    <w:uiPriority w:val="99"/>
    <w:rsid w:val="007F172F"/>
    <w:pPr>
      <w:tabs>
        <w:tab w:val="center" w:pos="4153"/>
        <w:tab w:val="right" w:pos="8306"/>
      </w:tabs>
    </w:pPr>
    <w:rPr>
      <w:lang w:val="en-GB"/>
    </w:rPr>
  </w:style>
  <w:style w:type="character" w:customStyle="1" w:styleId="GalveneRakstz">
    <w:name w:val="Galvene Rakstz."/>
    <w:basedOn w:val="Noklusjumarindkopasfonts"/>
    <w:link w:val="Galvene"/>
    <w:uiPriority w:val="99"/>
    <w:locked/>
    <w:rsid w:val="007F172F"/>
    <w:rPr>
      <w:sz w:val="24"/>
      <w:lang w:val="en-GB" w:eastAsia="en-US"/>
    </w:rPr>
  </w:style>
  <w:style w:type="character" w:styleId="Izclums">
    <w:name w:val="Emphasis"/>
    <w:basedOn w:val="Noklusjumarindkopasfonts"/>
    <w:uiPriority w:val="99"/>
    <w:qFormat/>
    <w:rsid w:val="00104EE0"/>
    <w:rPr>
      <w:rFonts w:cs="Times New Roman"/>
      <w:i/>
    </w:rPr>
  </w:style>
  <w:style w:type="character" w:customStyle="1" w:styleId="Neatrisintapieminana1">
    <w:name w:val="Neatrisināta pieminēšana1"/>
    <w:uiPriority w:val="99"/>
    <w:semiHidden/>
    <w:rsid w:val="000310E8"/>
    <w:rPr>
      <w:color w:val="605E5C"/>
      <w:shd w:val="clear" w:color="auto" w:fill="E1DFDD"/>
    </w:rPr>
  </w:style>
  <w:style w:type="paragraph" w:styleId="Prskatjums">
    <w:name w:val="Revision"/>
    <w:hidden/>
    <w:uiPriority w:val="99"/>
    <w:semiHidden/>
    <w:rsid w:val="009A36A4"/>
    <w:rPr>
      <w:sz w:val="24"/>
      <w:szCs w:val="24"/>
      <w:lang w:eastAsia="en-US"/>
    </w:rPr>
  </w:style>
  <w:style w:type="numbering" w:customStyle="1" w:styleId="Style2">
    <w:name w:val="Style2"/>
    <w:rsid w:val="006D19E6"/>
    <w:pPr>
      <w:numPr>
        <w:numId w:val="2"/>
      </w:numPr>
    </w:pPr>
  </w:style>
  <w:style w:type="numbering" w:customStyle="1" w:styleId="Style1">
    <w:name w:val="Style1"/>
    <w:rsid w:val="006D19E6"/>
    <w:pPr>
      <w:numPr>
        <w:numId w:val="1"/>
      </w:numPr>
    </w:pPr>
  </w:style>
  <w:style w:type="character" w:styleId="Neatrisintapieminana">
    <w:name w:val="Unresolved Mention"/>
    <w:basedOn w:val="Noklusjumarindkopasfonts"/>
    <w:uiPriority w:val="99"/>
    <w:semiHidden/>
    <w:unhideWhenUsed/>
    <w:rsid w:val="00F20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24948">
      <w:marLeft w:val="0"/>
      <w:marRight w:val="0"/>
      <w:marTop w:val="0"/>
      <w:marBottom w:val="0"/>
      <w:divBdr>
        <w:top w:val="none" w:sz="0" w:space="0" w:color="auto"/>
        <w:left w:val="none" w:sz="0" w:space="0" w:color="auto"/>
        <w:bottom w:val="none" w:sz="0" w:space="0" w:color="auto"/>
        <w:right w:val="none" w:sz="0" w:space="0" w:color="auto"/>
      </w:divBdr>
    </w:div>
    <w:div w:id="1158224949">
      <w:marLeft w:val="0"/>
      <w:marRight w:val="0"/>
      <w:marTop w:val="0"/>
      <w:marBottom w:val="0"/>
      <w:divBdr>
        <w:top w:val="none" w:sz="0" w:space="0" w:color="auto"/>
        <w:left w:val="none" w:sz="0" w:space="0" w:color="auto"/>
        <w:bottom w:val="none" w:sz="0" w:space="0" w:color="auto"/>
        <w:right w:val="none" w:sz="0" w:space="0" w:color="auto"/>
      </w:divBdr>
    </w:div>
    <w:div w:id="1158224950">
      <w:marLeft w:val="0"/>
      <w:marRight w:val="0"/>
      <w:marTop w:val="0"/>
      <w:marBottom w:val="0"/>
      <w:divBdr>
        <w:top w:val="none" w:sz="0" w:space="0" w:color="auto"/>
        <w:left w:val="none" w:sz="0" w:space="0" w:color="auto"/>
        <w:bottom w:val="none" w:sz="0" w:space="0" w:color="auto"/>
        <w:right w:val="none" w:sz="0" w:space="0" w:color="auto"/>
      </w:divBdr>
    </w:div>
    <w:div w:id="1158224951">
      <w:marLeft w:val="0"/>
      <w:marRight w:val="0"/>
      <w:marTop w:val="0"/>
      <w:marBottom w:val="0"/>
      <w:divBdr>
        <w:top w:val="none" w:sz="0" w:space="0" w:color="auto"/>
        <w:left w:val="none" w:sz="0" w:space="0" w:color="auto"/>
        <w:bottom w:val="none" w:sz="0" w:space="0" w:color="auto"/>
        <w:right w:val="none" w:sz="0" w:space="0" w:color="auto"/>
      </w:divBdr>
    </w:div>
    <w:div w:id="1158224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1271</Words>
  <Characters>9172</Characters>
  <Application>Microsoft Office Word</Application>
  <DocSecurity>0</DocSecurity>
  <Lines>76</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SADARBĪBAS LĪGUMS</dc:title>
  <dc:subject/>
  <dc:creator>EvaG</dc:creator>
  <cp:keywords/>
  <dc:description/>
  <cp:lastModifiedBy>Kristīne Timermane-Malēja</cp:lastModifiedBy>
  <cp:revision>6</cp:revision>
  <cp:lastPrinted>2019-04-12T07:02:00Z</cp:lastPrinted>
  <dcterms:created xsi:type="dcterms:W3CDTF">2022-05-25T12:42:00Z</dcterms:created>
  <dcterms:modified xsi:type="dcterms:W3CDTF">2022-05-25T12:48:00Z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Zane Neimane;Antra Mežale;Sintija Valaine</vt:lpwstr>
  </property>
  <property fmtid="{D5CDD505-2E9C-101B-9397-08002B2CF9AE}" pid="3" name="SharedWithUsers">
    <vt:lpwstr>11;#Zane Neimane;#14;#Antra Mežale;#13;#Sintija Valaine</vt:lpwstr>
  </property>
</Properties>
</file>