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FB2C" w14:textId="396F7379" w:rsidR="002F0E50" w:rsidRDefault="008076C4" w:rsidP="008076C4">
      <w:pPr>
        <w:widowControl w:val="0"/>
        <w:autoSpaceDE w:val="0"/>
        <w:autoSpaceDN w:val="0"/>
        <w:jc w:val="center"/>
        <w:rPr>
          <w:rFonts w:asciiTheme="minorHAnsi" w:eastAsia="Calibri" w:hAnsiTheme="minorHAnsi" w:cstheme="minorHAnsi"/>
          <w:sz w:val="22"/>
          <w:szCs w:val="22"/>
          <w:lang w:eastAsia="en-US"/>
        </w:rPr>
      </w:pPr>
      <w:r>
        <w:rPr>
          <w:noProof/>
        </w:rPr>
        <w:drawing>
          <wp:inline distT="0" distB="0" distL="0" distR="0" wp14:anchorId="03ADB5EA" wp14:editId="3A287407">
            <wp:extent cx="5760720" cy="1131328"/>
            <wp:effectExtent l="0" t="0" r="0" b="0"/>
            <wp:docPr id="1"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Attēls, kurā ir teksts&#10;&#10;Apraksts ģenerēts automātiski"/>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131328"/>
                    </a:xfrm>
                    <a:prstGeom prst="rect">
                      <a:avLst/>
                    </a:prstGeom>
                    <a:noFill/>
                    <a:ln>
                      <a:noFill/>
                    </a:ln>
                  </pic:spPr>
                </pic:pic>
              </a:graphicData>
            </a:graphic>
          </wp:inline>
        </w:drawing>
      </w:r>
    </w:p>
    <w:p w14:paraId="4B762A49" w14:textId="149A450C" w:rsidR="00763E24" w:rsidRDefault="00763E24" w:rsidP="00763E24">
      <w:pPr>
        <w:widowControl w:val="0"/>
        <w:autoSpaceDE w:val="0"/>
        <w:autoSpaceDN w:val="0"/>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Noraksts</w:t>
      </w:r>
    </w:p>
    <w:p w14:paraId="56B5BC36" w14:textId="44AA68BD" w:rsidR="00763E24" w:rsidRDefault="00763E24" w:rsidP="00763E24">
      <w:pPr>
        <w:widowControl w:val="0"/>
        <w:autoSpaceDE w:val="0"/>
        <w:autoSpaceDN w:val="0"/>
        <w:jc w:val="right"/>
        <w:rPr>
          <w:rFonts w:asciiTheme="minorHAnsi" w:eastAsia="Calibri" w:hAnsiTheme="minorHAnsi" w:cstheme="minorHAnsi"/>
          <w:sz w:val="22"/>
          <w:szCs w:val="22"/>
          <w:lang w:eastAsia="en-US"/>
        </w:rPr>
      </w:pPr>
      <w:proofErr w:type="spellStart"/>
      <w:r>
        <w:rPr>
          <w:rFonts w:asciiTheme="minorHAnsi" w:eastAsia="Calibri" w:hAnsiTheme="minorHAnsi" w:cstheme="minorHAnsi"/>
          <w:sz w:val="22"/>
          <w:szCs w:val="22"/>
          <w:lang w:eastAsia="en-US"/>
        </w:rPr>
        <w:t>Cēsu</w:t>
      </w:r>
      <w:proofErr w:type="spellEnd"/>
      <w:r>
        <w:rPr>
          <w:rFonts w:asciiTheme="minorHAnsi" w:eastAsia="Calibri" w:hAnsiTheme="minorHAnsi" w:cstheme="minorHAnsi"/>
          <w:sz w:val="22"/>
          <w:szCs w:val="22"/>
          <w:lang w:eastAsia="en-US"/>
        </w:rPr>
        <w:t xml:space="preserve"> novada domes</w:t>
      </w:r>
    </w:p>
    <w:p w14:paraId="65CC08B2" w14:textId="6AAC0EC4" w:rsidR="00763E24" w:rsidRDefault="00763E24" w:rsidP="00763E24">
      <w:pPr>
        <w:widowControl w:val="0"/>
        <w:autoSpaceDE w:val="0"/>
        <w:autoSpaceDN w:val="0"/>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sēde 16.07.2026.</w:t>
      </w:r>
    </w:p>
    <w:p w14:paraId="1F68E30C" w14:textId="7CC8AB4B" w:rsidR="00763E24" w:rsidRDefault="00763E24" w:rsidP="00763E24">
      <w:pPr>
        <w:widowControl w:val="0"/>
        <w:autoSpaceDE w:val="0"/>
        <w:autoSpaceDN w:val="0"/>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protokols Nr.8, 40.punkts</w:t>
      </w:r>
    </w:p>
    <w:p w14:paraId="4E0AAB28" w14:textId="06A0374D" w:rsidR="008076C4" w:rsidRDefault="008076C4" w:rsidP="008076C4">
      <w:pPr>
        <w:widowControl w:val="0"/>
        <w:autoSpaceDE w:val="0"/>
        <w:autoSpaceDN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LĒMUMS</w:t>
      </w:r>
    </w:p>
    <w:p w14:paraId="0B5913B9" w14:textId="33AE40E0" w:rsidR="008076C4" w:rsidRDefault="008076C4" w:rsidP="008076C4">
      <w:pPr>
        <w:widowControl w:val="0"/>
        <w:autoSpaceDE w:val="0"/>
        <w:autoSpaceDN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Cēsīs, </w:t>
      </w:r>
      <w:proofErr w:type="spellStart"/>
      <w:r>
        <w:rPr>
          <w:rFonts w:asciiTheme="minorHAnsi" w:eastAsia="Calibri" w:hAnsiTheme="minorHAnsi" w:cstheme="minorHAnsi"/>
          <w:sz w:val="22"/>
          <w:szCs w:val="22"/>
          <w:lang w:eastAsia="en-US"/>
        </w:rPr>
        <w:t>Cēsu</w:t>
      </w:r>
      <w:proofErr w:type="spellEnd"/>
      <w:r>
        <w:rPr>
          <w:rFonts w:asciiTheme="minorHAnsi" w:eastAsia="Calibri" w:hAnsiTheme="minorHAnsi" w:cstheme="minorHAnsi"/>
          <w:sz w:val="22"/>
          <w:szCs w:val="22"/>
          <w:lang w:eastAsia="en-US"/>
        </w:rPr>
        <w:t xml:space="preserve"> novadā</w:t>
      </w:r>
    </w:p>
    <w:p w14:paraId="57AAB13D" w14:textId="39B8BADF" w:rsidR="008076C4" w:rsidRDefault="008076C4" w:rsidP="008076C4">
      <w:pPr>
        <w:widowControl w:val="0"/>
        <w:autoSpaceDE w:val="0"/>
        <w:autoSpaceDN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16.07.2026.</w:t>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t>Nr.</w:t>
      </w:r>
      <w:r w:rsidR="005E4711">
        <w:rPr>
          <w:rFonts w:asciiTheme="minorHAnsi" w:eastAsia="Calibri" w:hAnsiTheme="minorHAnsi" w:cstheme="minorHAnsi"/>
          <w:sz w:val="22"/>
          <w:szCs w:val="22"/>
          <w:lang w:eastAsia="en-US"/>
        </w:rPr>
        <w:t>335</w:t>
      </w:r>
    </w:p>
    <w:p w14:paraId="52423CF0" w14:textId="77777777" w:rsidR="005E4711" w:rsidRDefault="005E4711" w:rsidP="008076C4">
      <w:pPr>
        <w:widowControl w:val="0"/>
        <w:autoSpaceDE w:val="0"/>
        <w:autoSpaceDN w:val="0"/>
        <w:rPr>
          <w:rFonts w:asciiTheme="minorHAnsi" w:eastAsia="Calibri" w:hAnsiTheme="minorHAnsi" w:cstheme="minorHAnsi"/>
          <w:sz w:val="22"/>
          <w:szCs w:val="22"/>
          <w:lang w:eastAsia="en-US"/>
        </w:rPr>
      </w:pPr>
    </w:p>
    <w:p w14:paraId="5E60F560" w14:textId="77777777" w:rsidR="008C4B40" w:rsidRDefault="002F0E50" w:rsidP="002F0E50">
      <w:pPr>
        <w:pBdr>
          <w:bottom w:val="single" w:sz="12" w:space="1" w:color="auto"/>
        </w:pBdr>
        <w:jc w:val="center"/>
        <w:rPr>
          <w:rFonts w:asciiTheme="minorHAnsi" w:eastAsia="Calibri" w:hAnsiTheme="minorHAnsi" w:cstheme="minorHAnsi"/>
          <w:b/>
          <w:bCs/>
          <w:spacing w:val="1"/>
          <w:sz w:val="22"/>
          <w:szCs w:val="22"/>
          <w:lang w:eastAsia="en-US"/>
        </w:rPr>
      </w:pPr>
      <w:r w:rsidRPr="002F0E50">
        <w:rPr>
          <w:rFonts w:asciiTheme="minorHAnsi" w:hAnsiTheme="minorHAnsi" w:cstheme="minorHAnsi"/>
          <w:b/>
          <w:sz w:val="22"/>
          <w:szCs w:val="22"/>
        </w:rPr>
        <w:t xml:space="preserve">Par nekustamā īpašuma </w:t>
      </w:r>
      <w:r w:rsidR="00E35A95">
        <w:rPr>
          <w:rFonts w:asciiTheme="minorHAnsi" w:eastAsia="Calibri" w:hAnsiTheme="minorHAnsi" w:cstheme="minorHAnsi"/>
          <w:b/>
          <w:bCs/>
          <w:spacing w:val="1"/>
          <w:sz w:val="22"/>
          <w:szCs w:val="22"/>
          <w:lang w:eastAsia="en-US"/>
        </w:rPr>
        <w:t xml:space="preserve">“Irbes”, </w:t>
      </w:r>
      <w:r w:rsidR="005D732F">
        <w:rPr>
          <w:rFonts w:asciiTheme="minorHAnsi" w:eastAsia="Calibri" w:hAnsiTheme="minorHAnsi" w:cstheme="minorHAnsi"/>
          <w:b/>
          <w:bCs/>
          <w:spacing w:val="1"/>
          <w:sz w:val="22"/>
          <w:szCs w:val="22"/>
          <w:lang w:eastAsia="en-US"/>
        </w:rPr>
        <w:t xml:space="preserve">Mārsnēnu </w:t>
      </w:r>
      <w:r w:rsidRPr="00E926E5">
        <w:rPr>
          <w:rFonts w:asciiTheme="minorHAnsi" w:eastAsia="Calibri" w:hAnsiTheme="minorHAnsi" w:cstheme="minorHAnsi"/>
          <w:b/>
          <w:bCs/>
          <w:spacing w:val="1"/>
          <w:sz w:val="22"/>
          <w:szCs w:val="22"/>
          <w:lang w:eastAsia="en-US"/>
        </w:rPr>
        <w:t xml:space="preserve">pagastā, </w:t>
      </w:r>
      <w:proofErr w:type="spellStart"/>
      <w:r w:rsidRPr="00E926E5">
        <w:rPr>
          <w:rFonts w:asciiTheme="minorHAnsi" w:eastAsia="Calibri" w:hAnsiTheme="minorHAnsi" w:cstheme="minorHAnsi"/>
          <w:b/>
          <w:bCs/>
          <w:spacing w:val="1"/>
          <w:sz w:val="22"/>
          <w:szCs w:val="22"/>
          <w:lang w:eastAsia="en-US"/>
        </w:rPr>
        <w:t>Cēsu</w:t>
      </w:r>
      <w:proofErr w:type="spellEnd"/>
      <w:r w:rsidRPr="00E926E5">
        <w:rPr>
          <w:rFonts w:asciiTheme="minorHAnsi" w:eastAsia="Calibri" w:hAnsiTheme="minorHAnsi" w:cstheme="minorHAnsi"/>
          <w:b/>
          <w:bCs/>
          <w:spacing w:val="1"/>
          <w:sz w:val="22"/>
          <w:szCs w:val="22"/>
          <w:lang w:eastAsia="en-US"/>
        </w:rPr>
        <w:t xml:space="preserve"> novadā, nodošanu </w:t>
      </w:r>
    </w:p>
    <w:p w14:paraId="6791CB15" w14:textId="360E51B2" w:rsidR="002F0E50" w:rsidRPr="002F0E50" w:rsidRDefault="002F0E50" w:rsidP="002F0E50">
      <w:pPr>
        <w:pBdr>
          <w:bottom w:val="single" w:sz="12" w:space="1" w:color="auto"/>
        </w:pBdr>
        <w:jc w:val="center"/>
        <w:rPr>
          <w:rFonts w:asciiTheme="minorHAnsi" w:hAnsiTheme="minorHAnsi" w:cstheme="minorHAnsi"/>
          <w:b/>
          <w:sz w:val="22"/>
          <w:szCs w:val="22"/>
        </w:rPr>
      </w:pPr>
      <w:r w:rsidRPr="00E926E5">
        <w:rPr>
          <w:rFonts w:asciiTheme="minorHAnsi" w:eastAsia="Calibri" w:hAnsiTheme="minorHAnsi" w:cstheme="minorHAnsi"/>
          <w:b/>
          <w:bCs/>
          <w:spacing w:val="1"/>
          <w:sz w:val="22"/>
          <w:szCs w:val="22"/>
          <w:lang w:eastAsia="en-US"/>
        </w:rPr>
        <w:t xml:space="preserve">atsavināšanai izolē ar lejupejošu soli un </w:t>
      </w:r>
      <w:r w:rsidRPr="002F0E50">
        <w:rPr>
          <w:rFonts w:asciiTheme="minorHAnsi" w:hAnsiTheme="minorHAnsi" w:cstheme="minorHAnsi"/>
          <w:b/>
          <w:sz w:val="22"/>
          <w:szCs w:val="22"/>
        </w:rPr>
        <w:t>elektroniskās izsoles noteikumu apstiprināšanu</w:t>
      </w:r>
    </w:p>
    <w:p w14:paraId="3A78C3BF" w14:textId="0D7850EA" w:rsidR="002F0E50" w:rsidRDefault="005E4711" w:rsidP="002F0E50">
      <w:pPr>
        <w:widowControl w:val="0"/>
        <w:autoSpaceDE w:val="0"/>
        <w:autoSpaceDN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Ziņo </w:t>
      </w:r>
      <w:proofErr w:type="spellStart"/>
      <w:r>
        <w:rPr>
          <w:rFonts w:asciiTheme="minorHAnsi" w:eastAsia="Calibri" w:hAnsiTheme="minorHAnsi" w:cstheme="minorHAnsi"/>
          <w:sz w:val="22"/>
          <w:szCs w:val="22"/>
          <w:lang w:eastAsia="en-US"/>
        </w:rPr>
        <w:t>J.Rozenbergs</w:t>
      </w:r>
      <w:proofErr w:type="spellEnd"/>
      <w:r>
        <w:rPr>
          <w:rFonts w:asciiTheme="minorHAnsi" w:eastAsia="Calibri" w:hAnsiTheme="minorHAnsi" w:cstheme="minorHAnsi"/>
          <w:sz w:val="22"/>
          <w:szCs w:val="22"/>
          <w:lang w:eastAsia="en-US"/>
        </w:rPr>
        <w:t>, domes priekšsēdētājs</w:t>
      </w:r>
    </w:p>
    <w:p w14:paraId="29016BC1" w14:textId="77777777" w:rsidR="005E4711" w:rsidRPr="005E4711" w:rsidRDefault="005E4711" w:rsidP="002F0E50">
      <w:pPr>
        <w:widowControl w:val="0"/>
        <w:autoSpaceDE w:val="0"/>
        <w:autoSpaceDN w:val="0"/>
        <w:jc w:val="center"/>
        <w:rPr>
          <w:rFonts w:asciiTheme="minorHAnsi" w:eastAsia="Calibri" w:hAnsiTheme="minorHAnsi" w:cstheme="minorHAnsi"/>
          <w:sz w:val="22"/>
          <w:szCs w:val="22"/>
          <w:lang w:eastAsia="en-US"/>
        </w:rPr>
      </w:pPr>
    </w:p>
    <w:p w14:paraId="7CB0EC5B" w14:textId="29EB625E" w:rsidR="0084618D" w:rsidRDefault="00D36624" w:rsidP="0059018C">
      <w:pPr>
        <w:pStyle w:val="Bezatstarpm"/>
        <w:ind w:firstLine="720"/>
        <w:jc w:val="both"/>
        <w:rPr>
          <w:rFonts w:asciiTheme="minorHAnsi" w:hAnsiTheme="minorHAnsi" w:cstheme="minorHAnsi"/>
        </w:rPr>
      </w:pPr>
      <w:r w:rsidRPr="00E926E5">
        <w:rPr>
          <w:rFonts w:asciiTheme="minorHAnsi" w:hAnsiTheme="minorHAnsi" w:cstheme="minorHAnsi"/>
        </w:rPr>
        <w:t xml:space="preserve">Nekustamais īpašums </w:t>
      </w:r>
      <w:r w:rsidR="00E35A95">
        <w:rPr>
          <w:rFonts w:asciiTheme="minorHAnsi" w:eastAsia="Times New Roman" w:hAnsiTheme="minorHAnsi" w:cstheme="minorHAnsi"/>
          <w:bCs/>
          <w:lang w:eastAsia="lv-LV"/>
        </w:rPr>
        <w:t xml:space="preserve">“Irbes”, </w:t>
      </w:r>
      <w:r w:rsidR="005D732F">
        <w:rPr>
          <w:rFonts w:asciiTheme="minorHAnsi" w:eastAsia="Times New Roman" w:hAnsiTheme="minorHAnsi" w:cstheme="minorHAnsi"/>
          <w:bCs/>
          <w:lang w:eastAsia="lv-LV"/>
        </w:rPr>
        <w:t xml:space="preserve">Mārsnēnu </w:t>
      </w:r>
      <w:r w:rsidR="00CF5A58" w:rsidRPr="00CF5A58">
        <w:rPr>
          <w:rFonts w:asciiTheme="minorHAnsi" w:eastAsia="Times New Roman" w:hAnsiTheme="minorHAnsi" w:cstheme="minorHAnsi"/>
          <w:bCs/>
          <w:lang w:eastAsia="lv-LV"/>
        </w:rPr>
        <w:t xml:space="preserve">pagastā,  </w:t>
      </w:r>
      <w:proofErr w:type="spellStart"/>
      <w:r w:rsidR="00CF5A58" w:rsidRPr="00CF5A58">
        <w:rPr>
          <w:rFonts w:asciiTheme="minorHAnsi" w:eastAsia="Times New Roman" w:hAnsiTheme="minorHAnsi" w:cstheme="minorHAnsi"/>
          <w:bCs/>
          <w:lang w:eastAsia="lv-LV"/>
        </w:rPr>
        <w:t>Cēsu</w:t>
      </w:r>
      <w:proofErr w:type="spellEnd"/>
      <w:r w:rsidR="00CF5A58" w:rsidRPr="00CF5A58">
        <w:rPr>
          <w:rFonts w:asciiTheme="minorHAnsi" w:eastAsia="Times New Roman" w:hAnsiTheme="minorHAnsi" w:cstheme="minorHAnsi"/>
          <w:bCs/>
          <w:lang w:eastAsia="lv-LV"/>
        </w:rPr>
        <w:t xml:space="preserve">  novadā, kadastra Nr. </w:t>
      </w:r>
      <w:bookmarkStart w:id="0" w:name="_Hlk210131892"/>
      <w:r w:rsidR="00CF5A58" w:rsidRPr="00CF5A58">
        <w:rPr>
          <w:rFonts w:asciiTheme="minorHAnsi" w:eastAsia="Times New Roman" w:hAnsiTheme="minorHAnsi" w:cstheme="minorHAnsi"/>
          <w:bCs/>
          <w:lang w:eastAsia="lv-LV"/>
        </w:rPr>
        <w:t>426</w:t>
      </w:r>
      <w:r w:rsidR="007A7559">
        <w:rPr>
          <w:rFonts w:asciiTheme="minorHAnsi" w:eastAsia="Times New Roman" w:hAnsiTheme="minorHAnsi" w:cstheme="minorHAnsi"/>
          <w:bCs/>
          <w:lang w:eastAsia="lv-LV"/>
        </w:rPr>
        <w:t>4</w:t>
      </w:r>
      <w:r w:rsidR="00CF5A58" w:rsidRPr="00CF5A58">
        <w:rPr>
          <w:rFonts w:asciiTheme="minorHAnsi" w:eastAsia="Times New Roman" w:hAnsiTheme="minorHAnsi" w:cstheme="minorHAnsi"/>
          <w:bCs/>
          <w:lang w:eastAsia="lv-LV"/>
        </w:rPr>
        <w:t xml:space="preserve"> </w:t>
      </w:r>
      <w:bookmarkEnd w:id="0"/>
      <w:r w:rsidR="00ED3804" w:rsidRPr="00ED3804">
        <w:rPr>
          <w:rFonts w:asciiTheme="minorHAnsi" w:eastAsia="Times New Roman" w:hAnsiTheme="minorHAnsi" w:cstheme="minorHAnsi"/>
          <w:bCs/>
          <w:lang w:eastAsia="lv-LV"/>
        </w:rPr>
        <w:t>003 04</w:t>
      </w:r>
      <w:r w:rsidR="007D38F9">
        <w:rPr>
          <w:rFonts w:asciiTheme="minorHAnsi" w:eastAsia="Times New Roman" w:hAnsiTheme="minorHAnsi" w:cstheme="minorHAnsi"/>
          <w:bCs/>
          <w:lang w:eastAsia="lv-LV"/>
        </w:rPr>
        <w:t>20</w:t>
      </w:r>
      <w:r w:rsidR="00ED3804" w:rsidRPr="00ED3804">
        <w:rPr>
          <w:rFonts w:asciiTheme="minorHAnsi" w:eastAsia="Times New Roman" w:hAnsiTheme="minorHAnsi" w:cstheme="minorHAnsi"/>
          <w:bCs/>
          <w:lang w:eastAsia="lv-LV"/>
        </w:rPr>
        <w:t>, sastāv no apbūvētas zemes vienības ar kadastra apzīmējumu 4264 003 041</w:t>
      </w:r>
      <w:r w:rsidR="006529DF">
        <w:rPr>
          <w:rFonts w:asciiTheme="minorHAnsi" w:eastAsia="Times New Roman" w:hAnsiTheme="minorHAnsi" w:cstheme="minorHAnsi"/>
          <w:bCs/>
          <w:lang w:eastAsia="lv-LV"/>
        </w:rPr>
        <w:t>1</w:t>
      </w:r>
      <w:r w:rsidR="00ED3804" w:rsidRPr="00ED3804">
        <w:rPr>
          <w:rFonts w:asciiTheme="minorHAnsi" w:eastAsia="Times New Roman" w:hAnsiTheme="minorHAnsi" w:cstheme="minorHAnsi"/>
          <w:bCs/>
          <w:lang w:eastAsia="lv-LV"/>
        </w:rPr>
        <w:t xml:space="preserve">    </w:t>
      </w:r>
      <w:r w:rsidR="006E1D5B" w:rsidRPr="006E1D5B">
        <w:rPr>
          <w:rFonts w:asciiTheme="minorHAnsi" w:eastAsia="Times New Roman" w:hAnsiTheme="minorHAnsi" w:cstheme="minorHAnsi"/>
          <w:bCs/>
          <w:lang w:eastAsia="lv-LV"/>
        </w:rPr>
        <w:t xml:space="preserve">0,7898 </w:t>
      </w:r>
      <w:r w:rsidR="00ED3804" w:rsidRPr="00ED3804">
        <w:rPr>
          <w:rFonts w:asciiTheme="minorHAnsi" w:eastAsia="Times New Roman" w:hAnsiTheme="minorHAnsi" w:cstheme="minorHAnsi"/>
          <w:bCs/>
          <w:lang w:eastAsia="lv-LV"/>
        </w:rPr>
        <w:t>ha platībā, un</w:t>
      </w:r>
      <w:r w:rsidR="00986654">
        <w:rPr>
          <w:rFonts w:asciiTheme="minorHAnsi" w:eastAsia="Times New Roman" w:hAnsiTheme="minorHAnsi" w:cstheme="minorHAnsi"/>
          <w:bCs/>
          <w:lang w:eastAsia="lv-LV"/>
        </w:rPr>
        <w:t xml:space="preserve"> nedzīvojamās ēkas</w:t>
      </w:r>
      <w:r w:rsidR="00ED3804" w:rsidRPr="00ED3804">
        <w:rPr>
          <w:rFonts w:asciiTheme="minorHAnsi" w:eastAsia="Times New Roman" w:hAnsiTheme="minorHAnsi" w:cstheme="minorHAnsi"/>
          <w:bCs/>
          <w:lang w:eastAsia="lv-LV"/>
        </w:rPr>
        <w:t xml:space="preserve"> k</w:t>
      </w:r>
      <w:r w:rsidR="00986654">
        <w:rPr>
          <w:rFonts w:asciiTheme="minorHAnsi" w:eastAsia="Times New Roman" w:hAnsiTheme="minorHAnsi" w:cstheme="minorHAnsi"/>
          <w:bCs/>
          <w:lang w:eastAsia="lv-LV"/>
        </w:rPr>
        <w:t>ūts-šķūņa</w:t>
      </w:r>
      <w:r w:rsidR="00ED3804" w:rsidRPr="00ED3804">
        <w:rPr>
          <w:rFonts w:asciiTheme="minorHAnsi" w:eastAsia="Times New Roman" w:hAnsiTheme="minorHAnsi" w:cstheme="minorHAnsi"/>
          <w:bCs/>
          <w:lang w:eastAsia="lv-LV"/>
        </w:rPr>
        <w:t xml:space="preserve"> 2</w:t>
      </w:r>
      <w:r w:rsidR="00E05D90">
        <w:rPr>
          <w:rFonts w:asciiTheme="minorHAnsi" w:eastAsia="Times New Roman" w:hAnsiTheme="minorHAnsi" w:cstheme="minorHAnsi"/>
          <w:bCs/>
          <w:lang w:eastAsia="lv-LV"/>
        </w:rPr>
        <w:t>18,9</w:t>
      </w:r>
      <w:r w:rsidR="00ED3804" w:rsidRPr="00ED3804">
        <w:rPr>
          <w:rFonts w:asciiTheme="minorHAnsi" w:eastAsia="Times New Roman" w:hAnsiTheme="minorHAnsi" w:cstheme="minorHAnsi"/>
          <w:bCs/>
          <w:lang w:eastAsia="lv-LV"/>
        </w:rPr>
        <w:t xml:space="preserve"> m2 platībā </w:t>
      </w:r>
      <w:r w:rsidR="00CC13EE" w:rsidRPr="00E926E5">
        <w:rPr>
          <w:rFonts w:asciiTheme="minorHAnsi" w:hAnsiTheme="minorHAnsi" w:cstheme="minorHAnsi"/>
        </w:rPr>
        <w:t>(turpmāk – Īpašums).</w:t>
      </w:r>
      <w:r w:rsidR="0046649C" w:rsidRPr="0046649C">
        <w:t xml:space="preserve"> </w:t>
      </w:r>
      <w:r w:rsidR="0046649C" w:rsidRPr="0046649C">
        <w:rPr>
          <w:rFonts w:asciiTheme="minorHAnsi" w:hAnsiTheme="minorHAnsi" w:cstheme="minorHAnsi"/>
        </w:rPr>
        <w:tab/>
      </w:r>
    </w:p>
    <w:p w14:paraId="2F744C47" w14:textId="03006D4E" w:rsidR="0061528A" w:rsidRPr="00E926E5" w:rsidRDefault="0046649C" w:rsidP="0059018C">
      <w:pPr>
        <w:pStyle w:val="Bezatstarpm"/>
        <w:ind w:firstLine="720"/>
        <w:jc w:val="both"/>
        <w:rPr>
          <w:rFonts w:asciiTheme="minorHAnsi" w:hAnsiTheme="minorHAnsi" w:cstheme="minorHAnsi"/>
        </w:rPr>
      </w:pPr>
      <w:r w:rsidRPr="0046649C">
        <w:rPr>
          <w:rFonts w:asciiTheme="minorHAnsi" w:hAnsiTheme="minorHAnsi" w:cstheme="minorHAnsi"/>
        </w:rPr>
        <w:t xml:space="preserve">Nekustamais īpašums </w:t>
      </w:r>
      <w:r w:rsidR="00E35A95">
        <w:rPr>
          <w:rFonts w:asciiTheme="minorHAnsi" w:hAnsiTheme="minorHAnsi" w:cstheme="minorHAnsi"/>
        </w:rPr>
        <w:t xml:space="preserve">“Irbes”, </w:t>
      </w:r>
      <w:r w:rsidRPr="0046649C">
        <w:rPr>
          <w:rFonts w:asciiTheme="minorHAnsi" w:hAnsiTheme="minorHAnsi" w:cstheme="minorHAnsi"/>
        </w:rPr>
        <w:t xml:space="preserve">Mārsnēnu pagastā, </w:t>
      </w:r>
      <w:proofErr w:type="spellStart"/>
      <w:r w:rsidRPr="0046649C">
        <w:rPr>
          <w:rFonts w:asciiTheme="minorHAnsi" w:hAnsiTheme="minorHAnsi" w:cstheme="minorHAnsi"/>
        </w:rPr>
        <w:t>Cēsu</w:t>
      </w:r>
      <w:proofErr w:type="spellEnd"/>
      <w:r w:rsidRPr="0046649C">
        <w:rPr>
          <w:rFonts w:asciiTheme="minorHAnsi" w:hAnsiTheme="minorHAnsi" w:cstheme="minorHAnsi"/>
        </w:rPr>
        <w:t xml:space="preserve"> novadā, pieder </w:t>
      </w:r>
      <w:proofErr w:type="spellStart"/>
      <w:r w:rsidRPr="0046649C">
        <w:rPr>
          <w:rFonts w:asciiTheme="minorHAnsi" w:hAnsiTheme="minorHAnsi" w:cstheme="minorHAnsi"/>
        </w:rPr>
        <w:t>Cēsu</w:t>
      </w:r>
      <w:proofErr w:type="spellEnd"/>
      <w:r w:rsidRPr="0046649C">
        <w:rPr>
          <w:rFonts w:asciiTheme="minorHAnsi" w:hAnsiTheme="minorHAnsi" w:cstheme="minorHAnsi"/>
        </w:rPr>
        <w:t xml:space="preserve"> novada pašvaldībai, reģistrēts Mārsnēnu pagasta zemesgrāmatā 02.10.2025., nodalījuma Nr.10000094897</w:t>
      </w:r>
      <w:r w:rsidR="00183032">
        <w:rPr>
          <w:rFonts w:asciiTheme="minorHAnsi" w:hAnsiTheme="minorHAnsi" w:cstheme="minorHAnsi"/>
        </w:rPr>
        <w:t>2</w:t>
      </w:r>
      <w:r w:rsidRPr="0046649C">
        <w:rPr>
          <w:rFonts w:asciiTheme="minorHAnsi" w:hAnsiTheme="minorHAnsi" w:cstheme="minorHAnsi"/>
        </w:rPr>
        <w:t>.</w:t>
      </w:r>
    </w:p>
    <w:p w14:paraId="1B9F0AF3" w14:textId="3B6CD869" w:rsidR="00D36624" w:rsidRPr="00E926E5" w:rsidRDefault="00CC13EE" w:rsidP="0059018C">
      <w:pPr>
        <w:pStyle w:val="Bezatstarpm"/>
        <w:ind w:firstLine="720"/>
        <w:jc w:val="both"/>
        <w:rPr>
          <w:rFonts w:asciiTheme="minorHAnsi" w:hAnsiTheme="minorHAnsi" w:cstheme="minorHAnsi"/>
        </w:rPr>
      </w:pPr>
      <w:r w:rsidRPr="00E926E5">
        <w:rPr>
          <w:rFonts w:asciiTheme="minorHAnsi" w:hAnsiTheme="minorHAnsi" w:cstheme="minorHAnsi"/>
        </w:rPr>
        <w:t xml:space="preserve">Īpašuma </w:t>
      </w:r>
      <w:r w:rsidR="00AB548C" w:rsidRPr="00AB548C">
        <w:rPr>
          <w:rFonts w:asciiTheme="minorHAnsi" w:hAnsiTheme="minorHAnsi" w:cstheme="minorHAnsi"/>
        </w:rPr>
        <w:t xml:space="preserve"> </w:t>
      </w:r>
      <w:r w:rsidR="00153052" w:rsidRPr="00153052">
        <w:rPr>
          <w:rFonts w:asciiTheme="minorHAnsi" w:hAnsiTheme="minorHAnsi" w:cstheme="minorHAnsi"/>
        </w:rPr>
        <w:t>fiskālā kadastrālā vērtība ir 447,00 EUR, universālā kadastrāla vērtība ir 1875,00 EUR, bilances vērtība pēc grāmatvedības datiem 1 875,00 EUR</w:t>
      </w:r>
      <w:r w:rsidR="00D36624" w:rsidRPr="00E926E5">
        <w:rPr>
          <w:rFonts w:asciiTheme="minorHAnsi" w:hAnsiTheme="minorHAnsi" w:cstheme="minorHAnsi"/>
        </w:rPr>
        <w:t>.</w:t>
      </w:r>
    </w:p>
    <w:p w14:paraId="3F73C6DF" w14:textId="43D88017" w:rsidR="00BF3730" w:rsidRPr="00E926E5" w:rsidRDefault="00EB3D85"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No 202</w:t>
      </w:r>
      <w:r w:rsidR="00123F0C">
        <w:rPr>
          <w:rFonts w:asciiTheme="minorHAnsi" w:eastAsia="Calibri" w:hAnsiTheme="minorHAnsi" w:cstheme="minorHAnsi"/>
          <w:bCs/>
          <w:spacing w:val="1"/>
          <w:sz w:val="22"/>
          <w:szCs w:val="22"/>
          <w:lang w:eastAsia="en-US"/>
        </w:rPr>
        <w:t>5</w:t>
      </w:r>
      <w:r w:rsidRPr="00E926E5">
        <w:rPr>
          <w:rFonts w:asciiTheme="minorHAnsi" w:eastAsia="Calibri" w:hAnsiTheme="minorHAnsi" w:cstheme="minorHAnsi"/>
          <w:bCs/>
          <w:spacing w:val="1"/>
          <w:sz w:val="22"/>
          <w:szCs w:val="22"/>
          <w:lang w:eastAsia="en-US"/>
        </w:rPr>
        <w:t>.gada</w:t>
      </w:r>
      <w:r w:rsidR="00F529E0">
        <w:rPr>
          <w:rFonts w:asciiTheme="minorHAnsi" w:eastAsia="Calibri" w:hAnsiTheme="minorHAnsi" w:cstheme="minorHAnsi"/>
          <w:bCs/>
          <w:spacing w:val="1"/>
          <w:sz w:val="22"/>
          <w:szCs w:val="22"/>
          <w:lang w:eastAsia="en-US"/>
        </w:rPr>
        <w:t xml:space="preserve"> </w:t>
      </w:r>
      <w:r w:rsidR="00A6709F">
        <w:rPr>
          <w:rFonts w:asciiTheme="minorHAnsi" w:eastAsia="Calibri" w:hAnsiTheme="minorHAnsi" w:cstheme="minorHAnsi"/>
          <w:bCs/>
          <w:spacing w:val="1"/>
          <w:sz w:val="22"/>
          <w:szCs w:val="22"/>
          <w:lang w:eastAsia="en-US"/>
        </w:rPr>
        <w:t>19.</w:t>
      </w:r>
      <w:r w:rsidR="003C1E26">
        <w:rPr>
          <w:rFonts w:asciiTheme="minorHAnsi" w:eastAsia="Calibri" w:hAnsiTheme="minorHAnsi" w:cstheme="minorHAnsi"/>
          <w:bCs/>
          <w:spacing w:val="1"/>
          <w:sz w:val="22"/>
          <w:szCs w:val="22"/>
          <w:lang w:eastAsia="en-US"/>
        </w:rPr>
        <w:t>decembra</w:t>
      </w:r>
      <w:r w:rsidRPr="00E926E5">
        <w:rPr>
          <w:rFonts w:asciiTheme="minorHAnsi" w:eastAsia="Calibri" w:hAnsiTheme="minorHAnsi" w:cstheme="minorHAnsi"/>
          <w:bCs/>
          <w:spacing w:val="1"/>
          <w:sz w:val="22"/>
          <w:szCs w:val="22"/>
          <w:lang w:eastAsia="en-US"/>
        </w:rPr>
        <w:t xml:space="preserve"> līdz 202</w:t>
      </w:r>
      <w:r w:rsidR="003C1E26">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 xml:space="preserve">.gada </w:t>
      </w:r>
      <w:r w:rsidR="003C1E26">
        <w:rPr>
          <w:rFonts w:asciiTheme="minorHAnsi" w:eastAsia="Calibri" w:hAnsiTheme="minorHAnsi" w:cstheme="minorHAnsi"/>
          <w:bCs/>
          <w:spacing w:val="1"/>
          <w:sz w:val="22"/>
          <w:szCs w:val="22"/>
          <w:lang w:eastAsia="en-US"/>
        </w:rPr>
        <w:t>19.</w:t>
      </w:r>
      <w:r w:rsidR="00463DDE">
        <w:rPr>
          <w:rFonts w:asciiTheme="minorHAnsi" w:eastAsia="Calibri" w:hAnsiTheme="minorHAnsi" w:cstheme="minorHAnsi"/>
          <w:bCs/>
          <w:spacing w:val="1"/>
          <w:sz w:val="22"/>
          <w:szCs w:val="22"/>
          <w:lang w:eastAsia="en-US"/>
        </w:rPr>
        <w:t>janvārim</w:t>
      </w:r>
      <w:r w:rsidRPr="00E926E5">
        <w:rPr>
          <w:rFonts w:asciiTheme="minorHAnsi" w:eastAsia="Calibri" w:hAnsiTheme="minorHAnsi" w:cstheme="minorHAnsi"/>
          <w:bCs/>
          <w:spacing w:val="1"/>
          <w:sz w:val="22"/>
          <w:szCs w:val="22"/>
          <w:lang w:eastAsia="en-US"/>
        </w:rPr>
        <w:t xml:space="preserve"> norisinājās Īpašuma pirmā elektroniskā izsole</w:t>
      </w:r>
      <w:r w:rsidR="0061528A" w:rsidRPr="00E926E5">
        <w:rPr>
          <w:rFonts w:asciiTheme="minorHAnsi" w:eastAsia="Calibri" w:hAnsiTheme="minorHAnsi" w:cstheme="minorHAnsi"/>
          <w:bCs/>
          <w:spacing w:val="1"/>
          <w:sz w:val="22"/>
          <w:szCs w:val="22"/>
          <w:lang w:eastAsia="en-US"/>
        </w:rPr>
        <w:t>. Izsoles sākum</w:t>
      </w:r>
      <w:r w:rsidR="00BF3730" w:rsidRPr="00E926E5">
        <w:rPr>
          <w:rFonts w:asciiTheme="minorHAnsi" w:eastAsia="Calibri" w:hAnsiTheme="minorHAnsi" w:cstheme="minorHAnsi"/>
          <w:bCs/>
          <w:spacing w:val="1"/>
          <w:sz w:val="22"/>
          <w:szCs w:val="22"/>
          <w:lang w:eastAsia="en-US"/>
        </w:rPr>
        <w:t xml:space="preserve">cena tika noteikta </w:t>
      </w:r>
      <w:r w:rsidR="001E7A39">
        <w:rPr>
          <w:rFonts w:asciiTheme="minorHAnsi" w:eastAsia="Calibri" w:hAnsiTheme="minorHAnsi" w:cstheme="minorHAnsi"/>
          <w:bCs/>
          <w:spacing w:val="1"/>
          <w:sz w:val="22"/>
          <w:szCs w:val="22"/>
          <w:lang w:eastAsia="en-US"/>
        </w:rPr>
        <w:t>9</w:t>
      </w:r>
      <w:r w:rsidR="000F1A2D">
        <w:rPr>
          <w:rFonts w:asciiTheme="minorHAnsi" w:eastAsia="Calibri" w:hAnsiTheme="minorHAnsi" w:cstheme="minorHAnsi"/>
          <w:bCs/>
          <w:spacing w:val="1"/>
          <w:sz w:val="22"/>
          <w:szCs w:val="22"/>
          <w:lang w:eastAsia="en-US"/>
        </w:rPr>
        <w:t xml:space="preserve"> </w:t>
      </w:r>
      <w:r w:rsidR="001D0B2C">
        <w:rPr>
          <w:rFonts w:asciiTheme="minorHAnsi" w:eastAsia="Calibri" w:hAnsiTheme="minorHAnsi" w:cstheme="minorHAnsi"/>
          <w:bCs/>
          <w:spacing w:val="1"/>
          <w:sz w:val="22"/>
          <w:szCs w:val="22"/>
          <w:lang w:eastAsia="en-US"/>
        </w:rPr>
        <w:t>8</w:t>
      </w:r>
      <w:r w:rsidR="00BF3730" w:rsidRPr="00E926E5">
        <w:rPr>
          <w:rFonts w:asciiTheme="minorHAnsi" w:eastAsia="Calibri" w:hAnsiTheme="minorHAnsi" w:cstheme="minorHAnsi"/>
          <w:bCs/>
          <w:spacing w:val="1"/>
          <w:sz w:val="22"/>
          <w:szCs w:val="22"/>
          <w:lang w:eastAsia="en-US"/>
        </w:rPr>
        <w:t>00,00 EUR (izsolei netika autorizējies neviens izsoles dalībnieks).</w:t>
      </w:r>
    </w:p>
    <w:p w14:paraId="57A1347F" w14:textId="74177035" w:rsidR="00C65C77" w:rsidRPr="00E926E5" w:rsidRDefault="00EB3D85"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No 202</w:t>
      </w:r>
      <w:r w:rsidR="001D0B2C">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.gada 2</w:t>
      </w:r>
      <w:r w:rsidR="005C34FE">
        <w:rPr>
          <w:rFonts w:asciiTheme="minorHAnsi" w:eastAsia="Calibri" w:hAnsiTheme="minorHAnsi" w:cstheme="minorHAnsi"/>
          <w:bCs/>
          <w:spacing w:val="1"/>
          <w:sz w:val="22"/>
          <w:szCs w:val="22"/>
          <w:lang w:eastAsia="en-US"/>
        </w:rPr>
        <w:t>0</w:t>
      </w:r>
      <w:r w:rsidRPr="00E926E5">
        <w:rPr>
          <w:rFonts w:asciiTheme="minorHAnsi" w:eastAsia="Calibri" w:hAnsiTheme="minorHAnsi" w:cstheme="minorHAnsi"/>
          <w:bCs/>
          <w:spacing w:val="1"/>
          <w:sz w:val="22"/>
          <w:szCs w:val="22"/>
          <w:lang w:eastAsia="en-US"/>
        </w:rPr>
        <w:t>.</w:t>
      </w:r>
      <w:r w:rsidR="005C34FE">
        <w:rPr>
          <w:rFonts w:asciiTheme="minorHAnsi" w:eastAsia="Calibri" w:hAnsiTheme="minorHAnsi" w:cstheme="minorHAnsi"/>
          <w:bCs/>
          <w:spacing w:val="1"/>
          <w:sz w:val="22"/>
          <w:szCs w:val="22"/>
          <w:lang w:eastAsia="en-US"/>
        </w:rPr>
        <w:t>februāra</w:t>
      </w:r>
      <w:r w:rsidRPr="00E926E5">
        <w:rPr>
          <w:rFonts w:asciiTheme="minorHAnsi" w:eastAsia="Calibri" w:hAnsiTheme="minorHAnsi" w:cstheme="minorHAnsi"/>
          <w:bCs/>
          <w:spacing w:val="1"/>
          <w:sz w:val="22"/>
          <w:szCs w:val="22"/>
          <w:lang w:eastAsia="en-US"/>
        </w:rPr>
        <w:t xml:space="preserve"> līdz 202</w:t>
      </w:r>
      <w:r w:rsidR="00AA6AE3">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.gada 2</w:t>
      </w:r>
      <w:r w:rsidR="00AA6AE3">
        <w:rPr>
          <w:rFonts w:asciiTheme="minorHAnsi" w:eastAsia="Calibri" w:hAnsiTheme="minorHAnsi" w:cstheme="minorHAnsi"/>
          <w:bCs/>
          <w:spacing w:val="1"/>
          <w:sz w:val="22"/>
          <w:szCs w:val="22"/>
          <w:lang w:eastAsia="en-US"/>
        </w:rPr>
        <w:t>3.martam</w:t>
      </w:r>
      <w:r w:rsidRPr="00E926E5">
        <w:rPr>
          <w:rFonts w:asciiTheme="minorHAnsi" w:eastAsia="Calibri" w:hAnsiTheme="minorHAnsi" w:cstheme="minorHAnsi"/>
          <w:bCs/>
          <w:spacing w:val="1"/>
          <w:sz w:val="22"/>
          <w:szCs w:val="22"/>
          <w:lang w:eastAsia="en-US"/>
        </w:rPr>
        <w:t xml:space="preserve"> norisinājās Īpašuma </w:t>
      </w:r>
      <w:r w:rsidR="0061528A" w:rsidRPr="00E926E5">
        <w:rPr>
          <w:rFonts w:asciiTheme="minorHAnsi" w:eastAsia="Calibri" w:hAnsiTheme="minorHAnsi" w:cstheme="minorHAnsi"/>
          <w:bCs/>
          <w:spacing w:val="1"/>
          <w:sz w:val="22"/>
          <w:szCs w:val="22"/>
          <w:lang w:eastAsia="en-US"/>
        </w:rPr>
        <w:t xml:space="preserve">otrā </w:t>
      </w:r>
      <w:r w:rsidRPr="00E926E5">
        <w:rPr>
          <w:rFonts w:asciiTheme="minorHAnsi" w:eastAsia="Calibri" w:hAnsiTheme="minorHAnsi" w:cstheme="minorHAnsi"/>
          <w:bCs/>
          <w:spacing w:val="1"/>
          <w:sz w:val="22"/>
          <w:szCs w:val="22"/>
          <w:lang w:eastAsia="en-US"/>
        </w:rPr>
        <w:t>elektroniskā izsole</w:t>
      </w:r>
      <w:r w:rsidR="0061528A" w:rsidRPr="00E926E5">
        <w:rPr>
          <w:rFonts w:asciiTheme="minorHAnsi" w:eastAsia="Calibri" w:hAnsiTheme="minorHAnsi" w:cstheme="minorHAnsi"/>
          <w:bCs/>
          <w:spacing w:val="1"/>
          <w:sz w:val="22"/>
          <w:szCs w:val="22"/>
          <w:lang w:eastAsia="en-US"/>
        </w:rPr>
        <w:t xml:space="preserve">. </w:t>
      </w:r>
      <w:r w:rsidRPr="00E926E5">
        <w:rPr>
          <w:rFonts w:asciiTheme="minorHAnsi" w:eastAsia="Calibri" w:hAnsiTheme="minorHAnsi" w:cstheme="minorHAnsi"/>
          <w:bCs/>
          <w:spacing w:val="1"/>
          <w:sz w:val="22"/>
          <w:szCs w:val="22"/>
          <w:lang w:eastAsia="en-US"/>
        </w:rPr>
        <w:t xml:space="preserve"> </w:t>
      </w:r>
      <w:r w:rsidR="0061528A" w:rsidRPr="00E926E5">
        <w:rPr>
          <w:rFonts w:asciiTheme="minorHAnsi" w:eastAsia="Calibri" w:hAnsiTheme="minorHAnsi" w:cstheme="minorHAnsi"/>
          <w:bCs/>
          <w:spacing w:val="1"/>
          <w:sz w:val="22"/>
          <w:szCs w:val="22"/>
          <w:lang w:eastAsia="en-US"/>
        </w:rPr>
        <w:t xml:space="preserve">Izsoles sākumcena tika noteikta </w:t>
      </w:r>
      <w:r w:rsidR="003048EA">
        <w:rPr>
          <w:rFonts w:asciiTheme="minorHAnsi" w:eastAsia="Calibri" w:hAnsiTheme="minorHAnsi" w:cstheme="minorHAnsi"/>
          <w:bCs/>
          <w:spacing w:val="1"/>
          <w:sz w:val="22"/>
          <w:szCs w:val="22"/>
          <w:lang w:eastAsia="en-US"/>
        </w:rPr>
        <w:t>7 850</w:t>
      </w:r>
      <w:r w:rsidR="0061528A" w:rsidRPr="00E926E5">
        <w:rPr>
          <w:rFonts w:asciiTheme="minorHAnsi" w:eastAsia="Calibri" w:hAnsiTheme="minorHAnsi" w:cstheme="minorHAnsi"/>
          <w:bCs/>
          <w:spacing w:val="1"/>
          <w:sz w:val="22"/>
          <w:szCs w:val="22"/>
          <w:lang w:eastAsia="en-US"/>
        </w:rPr>
        <w:t>,00 EUR</w:t>
      </w:r>
      <w:r w:rsidR="00C65C77" w:rsidRPr="00E926E5">
        <w:rPr>
          <w:rFonts w:asciiTheme="minorHAnsi" w:eastAsia="Calibri" w:hAnsiTheme="minorHAnsi" w:cstheme="minorHAnsi"/>
          <w:bCs/>
          <w:spacing w:val="1"/>
          <w:sz w:val="22"/>
          <w:szCs w:val="22"/>
          <w:lang w:eastAsia="en-US"/>
        </w:rPr>
        <w:t xml:space="preserve"> (izsolei netika autorizējies neviens izsoles dalībnieks).</w:t>
      </w:r>
    </w:p>
    <w:p w14:paraId="5E67E405" w14:textId="46624202" w:rsidR="0061528A" w:rsidRPr="00E926E5" w:rsidRDefault="0061528A"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No 202</w:t>
      </w:r>
      <w:r w:rsidR="00AA6AE3">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 xml:space="preserve">.gada </w:t>
      </w:r>
      <w:r w:rsidR="00332E08">
        <w:rPr>
          <w:rFonts w:asciiTheme="minorHAnsi" w:eastAsia="Calibri" w:hAnsiTheme="minorHAnsi" w:cstheme="minorHAnsi"/>
          <w:bCs/>
          <w:spacing w:val="1"/>
          <w:sz w:val="22"/>
          <w:szCs w:val="22"/>
          <w:lang w:eastAsia="en-US"/>
        </w:rPr>
        <w:t>17.aprīļa</w:t>
      </w:r>
      <w:r w:rsidRPr="00E926E5">
        <w:rPr>
          <w:rFonts w:asciiTheme="minorHAnsi" w:eastAsia="Calibri" w:hAnsiTheme="minorHAnsi" w:cstheme="minorHAnsi"/>
          <w:bCs/>
          <w:spacing w:val="1"/>
          <w:sz w:val="22"/>
          <w:szCs w:val="22"/>
          <w:lang w:eastAsia="en-US"/>
        </w:rPr>
        <w:t xml:space="preserve"> līdz 202</w:t>
      </w:r>
      <w:r w:rsidR="00332E08">
        <w:rPr>
          <w:rFonts w:asciiTheme="minorHAnsi" w:eastAsia="Calibri" w:hAnsiTheme="minorHAnsi" w:cstheme="minorHAnsi"/>
          <w:bCs/>
          <w:spacing w:val="1"/>
          <w:sz w:val="22"/>
          <w:szCs w:val="22"/>
          <w:lang w:eastAsia="en-US"/>
        </w:rPr>
        <w:t>6</w:t>
      </w:r>
      <w:r w:rsidRPr="00E926E5">
        <w:rPr>
          <w:rFonts w:asciiTheme="minorHAnsi" w:eastAsia="Calibri" w:hAnsiTheme="minorHAnsi" w:cstheme="minorHAnsi"/>
          <w:bCs/>
          <w:spacing w:val="1"/>
          <w:sz w:val="22"/>
          <w:szCs w:val="22"/>
          <w:lang w:eastAsia="en-US"/>
        </w:rPr>
        <w:t>.gada</w:t>
      </w:r>
      <w:r w:rsidR="002F4791">
        <w:rPr>
          <w:rFonts w:asciiTheme="minorHAnsi" w:eastAsia="Calibri" w:hAnsiTheme="minorHAnsi" w:cstheme="minorHAnsi"/>
          <w:bCs/>
          <w:spacing w:val="1"/>
          <w:sz w:val="22"/>
          <w:szCs w:val="22"/>
          <w:lang w:eastAsia="en-US"/>
        </w:rPr>
        <w:t xml:space="preserve"> </w:t>
      </w:r>
      <w:r w:rsidR="00332E08">
        <w:rPr>
          <w:rFonts w:asciiTheme="minorHAnsi" w:eastAsia="Calibri" w:hAnsiTheme="minorHAnsi" w:cstheme="minorHAnsi"/>
          <w:bCs/>
          <w:spacing w:val="1"/>
          <w:sz w:val="22"/>
          <w:szCs w:val="22"/>
          <w:lang w:eastAsia="en-US"/>
        </w:rPr>
        <w:t>18.maijam</w:t>
      </w:r>
      <w:r w:rsidRPr="00E926E5">
        <w:rPr>
          <w:rFonts w:asciiTheme="minorHAnsi" w:eastAsia="Calibri" w:hAnsiTheme="minorHAnsi" w:cstheme="minorHAnsi"/>
          <w:bCs/>
          <w:spacing w:val="1"/>
          <w:sz w:val="22"/>
          <w:szCs w:val="22"/>
          <w:lang w:eastAsia="en-US"/>
        </w:rPr>
        <w:t xml:space="preserve"> norisinājās Īpašuma trešā elektroniskā izsole.  Izsoles sākumcena tika noteikta </w:t>
      </w:r>
      <w:r w:rsidR="004D6C7A">
        <w:rPr>
          <w:rFonts w:asciiTheme="minorHAnsi" w:eastAsia="Calibri" w:hAnsiTheme="minorHAnsi" w:cstheme="minorHAnsi"/>
          <w:bCs/>
          <w:spacing w:val="1"/>
          <w:sz w:val="22"/>
          <w:szCs w:val="22"/>
          <w:lang w:eastAsia="en-US"/>
        </w:rPr>
        <w:t>5 000</w:t>
      </w:r>
      <w:r w:rsidRPr="00E926E5">
        <w:rPr>
          <w:rFonts w:asciiTheme="minorHAnsi" w:eastAsia="Calibri" w:hAnsiTheme="minorHAnsi" w:cstheme="minorHAnsi"/>
          <w:bCs/>
          <w:spacing w:val="1"/>
          <w:sz w:val="22"/>
          <w:szCs w:val="22"/>
          <w:lang w:eastAsia="en-US"/>
        </w:rPr>
        <w:t>,00 EUR</w:t>
      </w:r>
      <w:r w:rsidR="00BF3730" w:rsidRPr="00E926E5">
        <w:rPr>
          <w:rFonts w:asciiTheme="minorHAnsi" w:eastAsia="Calibri" w:hAnsiTheme="minorHAnsi" w:cstheme="minorHAnsi"/>
          <w:bCs/>
          <w:spacing w:val="1"/>
          <w:sz w:val="22"/>
          <w:szCs w:val="22"/>
          <w:lang w:eastAsia="en-US"/>
        </w:rPr>
        <w:t xml:space="preserve"> </w:t>
      </w:r>
      <w:r w:rsidRPr="00E926E5">
        <w:rPr>
          <w:rFonts w:asciiTheme="minorHAnsi" w:eastAsia="Calibri" w:hAnsiTheme="minorHAnsi" w:cstheme="minorHAnsi"/>
          <w:bCs/>
          <w:spacing w:val="1"/>
          <w:sz w:val="22"/>
          <w:szCs w:val="22"/>
          <w:lang w:eastAsia="en-US"/>
        </w:rPr>
        <w:t>(izsolei netika autorizējies neviens izsoles dalībnieks).</w:t>
      </w:r>
    </w:p>
    <w:p w14:paraId="52A385A2" w14:textId="77777777" w:rsidR="00D36624" w:rsidRPr="00E926E5" w:rsidRDefault="00DC5593"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Pr>
          <w:rFonts w:asciiTheme="minorHAnsi" w:eastAsia="Calibri" w:hAnsiTheme="minorHAnsi" w:cstheme="minorHAnsi"/>
          <w:bCs/>
          <w:spacing w:val="1"/>
          <w:sz w:val="22"/>
          <w:szCs w:val="22"/>
          <w:lang w:eastAsia="en-US"/>
        </w:rPr>
        <w:t>Ņemot vērā</w:t>
      </w:r>
      <w:r w:rsidR="00D36624" w:rsidRPr="00E926E5">
        <w:rPr>
          <w:rFonts w:asciiTheme="minorHAnsi" w:eastAsia="Calibri" w:hAnsiTheme="minorHAnsi" w:cstheme="minorHAnsi"/>
          <w:bCs/>
          <w:spacing w:val="1"/>
          <w:sz w:val="22"/>
          <w:szCs w:val="22"/>
          <w:lang w:eastAsia="en-US"/>
        </w:rPr>
        <w:t xml:space="preserve"> </w:t>
      </w:r>
      <w:r>
        <w:rPr>
          <w:rFonts w:asciiTheme="minorHAnsi" w:eastAsia="Calibri" w:hAnsiTheme="minorHAnsi" w:cstheme="minorHAnsi"/>
          <w:bCs/>
          <w:spacing w:val="1"/>
          <w:sz w:val="22"/>
          <w:szCs w:val="22"/>
          <w:lang w:eastAsia="en-US"/>
        </w:rPr>
        <w:t xml:space="preserve">to, </w:t>
      </w:r>
      <w:r w:rsidR="00D36624" w:rsidRPr="00E926E5">
        <w:rPr>
          <w:rFonts w:asciiTheme="minorHAnsi" w:eastAsia="Calibri" w:hAnsiTheme="minorHAnsi" w:cstheme="minorHAnsi"/>
          <w:bCs/>
          <w:spacing w:val="1"/>
          <w:sz w:val="22"/>
          <w:szCs w:val="22"/>
          <w:lang w:eastAsia="en-US"/>
        </w:rPr>
        <w:t>ka</w:t>
      </w:r>
      <w:r w:rsidR="00BF3730" w:rsidRPr="00E926E5">
        <w:rPr>
          <w:rFonts w:asciiTheme="minorHAnsi" w:eastAsia="Calibri" w:hAnsiTheme="minorHAnsi" w:cstheme="minorHAnsi"/>
          <w:bCs/>
          <w:spacing w:val="1"/>
          <w:sz w:val="22"/>
          <w:szCs w:val="22"/>
          <w:lang w:eastAsia="en-US"/>
        </w:rPr>
        <w:t xml:space="preserve"> elektroniskajās </w:t>
      </w:r>
      <w:r w:rsidR="00D36624" w:rsidRPr="00E926E5">
        <w:rPr>
          <w:rFonts w:asciiTheme="minorHAnsi" w:eastAsia="Calibri" w:hAnsiTheme="minorHAnsi" w:cstheme="minorHAnsi"/>
          <w:bCs/>
          <w:spacing w:val="1"/>
          <w:sz w:val="22"/>
          <w:szCs w:val="22"/>
          <w:lang w:eastAsia="en-US"/>
        </w:rPr>
        <w:t xml:space="preserve"> izsolēs netika autorizējies neviens dalībnieks, izsoles tika atzītas par nenotikušām.</w:t>
      </w:r>
    </w:p>
    <w:p w14:paraId="664A6E51" w14:textId="77777777" w:rsidR="00D36624" w:rsidRPr="00E926E5" w:rsidRDefault="00D36624" w:rsidP="0059018C">
      <w:pPr>
        <w:widowControl w:val="0"/>
        <w:autoSpaceDE w:val="0"/>
        <w:autoSpaceDN w:val="0"/>
        <w:ind w:firstLine="720"/>
        <w:jc w:val="both"/>
        <w:rPr>
          <w:rFonts w:asciiTheme="minorHAnsi" w:hAnsiTheme="minorHAnsi" w:cstheme="minorHAnsi"/>
          <w:sz w:val="22"/>
          <w:szCs w:val="22"/>
        </w:rPr>
      </w:pPr>
      <w:r w:rsidRPr="00E926E5">
        <w:rPr>
          <w:rFonts w:asciiTheme="minorHAnsi" w:hAnsiTheme="minorHAnsi" w:cstheme="minorHAnsi"/>
          <w:sz w:val="22"/>
          <w:szCs w:val="22"/>
        </w:rPr>
        <w:t>Publisko personu mantas atsavināšanas likuma 7.pants un 32.panta trešās daļas 2.punkt</w:t>
      </w:r>
      <w:r w:rsidR="00BF3730" w:rsidRPr="00E926E5">
        <w:rPr>
          <w:rFonts w:asciiTheme="minorHAnsi" w:hAnsiTheme="minorHAnsi" w:cstheme="minorHAnsi"/>
          <w:sz w:val="22"/>
          <w:szCs w:val="22"/>
        </w:rPr>
        <w:t>s</w:t>
      </w:r>
      <w:r w:rsidR="00DC5593">
        <w:rPr>
          <w:rFonts w:asciiTheme="minorHAnsi" w:hAnsiTheme="minorHAnsi" w:cstheme="minorHAnsi"/>
          <w:sz w:val="22"/>
          <w:szCs w:val="22"/>
        </w:rPr>
        <w:t xml:space="preserve"> (turpmāk – Atsavināšanas likums)</w:t>
      </w:r>
      <w:r w:rsidRPr="00E926E5">
        <w:rPr>
          <w:rFonts w:asciiTheme="minorHAnsi" w:hAnsiTheme="minorHAnsi" w:cstheme="minorHAnsi"/>
          <w:sz w:val="22"/>
          <w:szCs w:val="22"/>
        </w:rPr>
        <w:t xml:space="preserve"> nosaka, ka, </w:t>
      </w:r>
      <w:r w:rsidRPr="00E926E5">
        <w:rPr>
          <w:rFonts w:asciiTheme="minorHAnsi" w:hAnsiTheme="minorHAnsi" w:cstheme="minorHAnsi"/>
          <w:i/>
          <w:sz w:val="22"/>
          <w:szCs w:val="22"/>
        </w:rPr>
        <w:t>ja  nekustamā īpašuma trešajā izsolē neviens nav pārsolījis izsoles sākumcenu, var rīkot citu šajā likumā paredzēto atsavināšanas veidu</w:t>
      </w:r>
      <w:r w:rsidRPr="00E926E5">
        <w:rPr>
          <w:rFonts w:asciiTheme="minorHAnsi" w:hAnsiTheme="minorHAnsi" w:cstheme="minorHAnsi"/>
          <w:sz w:val="22"/>
          <w:szCs w:val="22"/>
        </w:rPr>
        <w:t>.</w:t>
      </w:r>
    </w:p>
    <w:p w14:paraId="50770ACB" w14:textId="77777777" w:rsidR="00C65C77" w:rsidRDefault="00C65C77" w:rsidP="0059018C">
      <w:pPr>
        <w:widowControl w:val="0"/>
        <w:autoSpaceDE w:val="0"/>
        <w:autoSpaceDN w:val="0"/>
        <w:ind w:firstLine="720"/>
        <w:jc w:val="both"/>
        <w:rPr>
          <w:rFonts w:asciiTheme="minorHAnsi" w:hAnsiTheme="minorHAnsi" w:cstheme="minorHAnsi"/>
          <w:sz w:val="22"/>
          <w:szCs w:val="22"/>
        </w:rPr>
      </w:pPr>
      <w:r w:rsidRPr="00E926E5">
        <w:rPr>
          <w:rFonts w:asciiTheme="minorHAnsi" w:hAnsiTheme="minorHAnsi" w:cstheme="minorHAnsi"/>
          <w:sz w:val="22"/>
          <w:szCs w:val="22"/>
        </w:rPr>
        <w:t xml:space="preserve">Saskaņā ar Atsavināšanas likuma 33.panta </w:t>
      </w:r>
      <w:r w:rsidR="00DB0FCF">
        <w:rPr>
          <w:rFonts w:asciiTheme="minorHAnsi" w:hAnsiTheme="minorHAnsi" w:cstheme="minorHAnsi"/>
          <w:sz w:val="22"/>
          <w:szCs w:val="22"/>
        </w:rPr>
        <w:t xml:space="preserve">pirmo daļu rīkojot izsoli ar lejupejošu </w:t>
      </w:r>
      <w:r w:rsidRPr="00E926E5">
        <w:rPr>
          <w:rFonts w:asciiTheme="minorHAnsi" w:hAnsiTheme="minorHAnsi" w:cstheme="minorHAnsi"/>
          <w:sz w:val="22"/>
          <w:szCs w:val="22"/>
        </w:rPr>
        <w:t>soli</w:t>
      </w:r>
      <w:r w:rsidR="00DB0FCF">
        <w:rPr>
          <w:rFonts w:asciiTheme="minorHAnsi" w:hAnsiTheme="minorHAnsi" w:cstheme="minorHAnsi"/>
          <w:sz w:val="22"/>
          <w:szCs w:val="22"/>
        </w:rPr>
        <w:t>, nosaka slepeno</w:t>
      </w:r>
      <w:r w:rsidR="004A1D26">
        <w:rPr>
          <w:rFonts w:asciiTheme="minorHAnsi" w:hAnsiTheme="minorHAnsi" w:cstheme="minorHAnsi"/>
          <w:sz w:val="22"/>
          <w:szCs w:val="22"/>
        </w:rPr>
        <w:t xml:space="preserve"> cenu.</w:t>
      </w:r>
    </w:p>
    <w:p w14:paraId="01E5E0C5" w14:textId="77777777" w:rsidR="00DB0FCF" w:rsidRPr="00DB0FCF" w:rsidRDefault="00DB0FCF" w:rsidP="0059018C">
      <w:pPr>
        <w:widowControl w:val="0"/>
        <w:autoSpaceDE w:val="0"/>
        <w:autoSpaceDN w:val="0"/>
        <w:ind w:firstLine="720"/>
        <w:jc w:val="both"/>
        <w:rPr>
          <w:rFonts w:asciiTheme="minorHAnsi" w:hAnsiTheme="minorHAnsi" w:cstheme="minorHAnsi"/>
          <w:sz w:val="22"/>
          <w:szCs w:val="22"/>
        </w:rPr>
      </w:pPr>
      <w:r w:rsidRPr="00DB0FCF">
        <w:rPr>
          <w:rFonts w:asciiTheme="minorHAnsi" w:hAnsiTheme="minorHAnsi" w:cstheme="minorHAnsi"/>
          <w:sz w:val="22"/>
          <w:szCs w:val="22"/>
        </w:rPr>
        <w:t xml:space="preserve">Priekuļu apvienības pārvaldes mantas novērtēšanas komisija </w:t>
      </w:r>
      <w:r>
        <w:rPr>
          <w:rFonts w:asciiTheme="minorHAnsi" w:hAnsiTheme="minorHAnsi" w:cstheme="minorHAnsi"/>
          <w:sz w:val="22"/>
          <w:szCs w:val="22"/>
        </w:rPr>
        <w:t xml:space="preserve">ir noteikusi Īpašuma slepeno </w:t>
      </w:r>
      <w:r w:rsidRPr="00DB0FCF">
        <w:rPr>
          <w:rFonts w:asciiTheme="minorHAnsi" w:hAnsiTheme="minorHAnsi" w:cstheme="minorHAnsi"/>
          <w:sz w:val="22"/>
          <w:szCs w:val="22"/>
        </w:rPr>
        <w:t>cenu</w:t>
      </w:r>
      <w:r>
        <w:rPr>
          <w:rFonts w:asciiTheme="minorHAnsi" w:hAnsiTheme="minorHAnsi" w:cstheme="minorHAnsi"/>
          <w:sz w:val="22"/>
          <w:szCs w:val="22"/>
        </w:rPr>
        <w:t xml:space="preserve">, </w:t>
      </w:r>
      <w:r w:rsidR="004A1D26" w:rsidRPr="00E926E5">
        <w:rPr>
          <w:rFonts w:asciiTheme="minorHAnsi" w:hAnsiTheme="minorHAnsi" w:cstheme="minorHAnsi"/>
          <w:sz w:val="22"/>
          <w:szCs w:val="22"/>
        </w:rPr>
        <w:t>par kuru lētāk izsolē ar lejupejošu soli mantu nedrīkst pārdot</w:t>
      </w:r>
      <w:r w:rsidR="004A1D26">
        <w:rPr>
          <w:rFonts w:asciiTheme="minorHAnsi" w:hAnsiTheme="minorHAnsi" w:cstheme="minorHAnsi"/>
          <w:sz w:val="22"/>
          <w:szCs w:val="22"/>
        </w:rPr>
        <w:t>.</w:t>
      </w:r>
    </w:p>
    <w:p w14:paraId="6AECA2EE" w14:textId="77777777" w:rsidR="00BF3730" w:rsidRPr="00E926E5" w:rsidRDefault="00BF3730" w:rsidP="0059018C">
      <w:pPr>
        <w:widowControl w:val="0"/>
        <w:autoSpaceDE w:val="0"/>
        <w:autoSpaceDN w:val="0"/>
        <w:ind w:firstLine="720"/>
        <w:jc w:val="both"/>
        <w:rPr>
          <w:rFonts w:asciiTheme="minorHAnsi" w:eastAsia="Calibri" w:hAnsiTheme="minorHAnsi" w:cstheme="minorHAnsi"/>
          <w:bCs/>
          <w:spacing w:val="1"/>
          <w:sz w:val="22"/>
          <w:szCs w:val="22"/>
          <w:lang w:eastAsia="en-US"/>
        </w:rPr>
      </w:pPr>
      <w:r w:rsidRPr="00E926E5">
        <w:rPr>
          <w:rFonts w:asciiTheme="minorHAnsi" w:eastAsia="Calibri" w:hAnsiTheme="minorHAnsi" w:cstheme="minorHAnsi"/>
          <w:bCs/>
          <w:spacing w:val="1"/>
          <w:sz w:val="22"/>
          <w:szCs w:val="22"/>
          <w:lang w:eastAsia="en-US"/>
        </w:rPr>
        <w:t>Atsavināšanas likuma 10.panta pirmās daļas regulējums nosaka, ka izsoles noteikumus apstiprina attiecīgās atvasinātas publiskas personas lēmējinstitūcija.</w:t>
      </w:r>
    </w:p>
    <w:p w14:paraId="13337B9A" w14:textId="18AEFE89" w:rsidR="00562F1A" w:rsidRPr="00562F1A" w:rsidRDefault="00BF3730" w:rsidP="0059018C">
      <w:pPr>
        <w:pStyle w:val="Bezatstarpm"/>
        <w:ind w:firstLine="720"/>
        <w:jc w:val="both"/>
        <w:rPr>
          <w:rFonts w:asciiTheme="minorHAnsi" w:hAnsiTheme="minorHAnsi" w:cstheme="minorHAnsi"/>
        </w:rPr>
      </w:pPr>
      <w:r w:rsidRPr="00E926E5">
        <w:rPr>
          <w:rFonts w:asciiTheme="minorHAnsi" w:hAnsiTheme="minorHAnsi" w:cstheme="minorHAnsi"/>
          <w:bCs/>
          <w:spacing w:val="1"/>
        </w:rPr>
        <w:t xml:space="preserve"> </w:t>
      </w:r>
      <w:r w:rsidRPr="00E926E5">
        <w:rPr>
          <w:rFonts w:asciiTheme="minorHAnsi" w:hAnsiTheme="minorHAnsi" w:cstheme="minorHAnsi"/>
        </w:rPr>
        <w:t>Pamatojoties uz Pašvaldību likuma 10. panta 16. punktu un 73. pa</w:t>
      </w:r>
      <w:r w:rsidR="00E926E5" w:rsidRPr="00E926E5">
        <w:rPr>
          <w:rFonts w:asciiTheme="minorHAnsi" w:hAnsiTheme="minorHAnsi" w:cstheme="minorHAnsi"/>
        </w:rPr>
        <w:t>nta ceturto daļu</w:t>
      </w:r>
      <w:r w:rsidR="00562F1A">
        <w:rPr>
          <w:rFonts w:asciiTheme="minorHAnsi" w:hAnsiTheme="minorHAnsi" w:cstheme="minorHAnsi"/>
        </w:rPr>
        <w:t xml:space="preserve">, </w:t>
      </w:r>
      <w:r w:rsidRPr="00E926E5">
        <w:rPr>
          <w:rFonts w:asciiTheme="minorHAnsi" w:hAnsiTheme="minorHAnsi" w:cstheme="minorHAnsi"/>
        </w:rPr>
        <w:t>Publiskas personas mantas atsavināšanas likuma 10.</w:t>
      </w:r>
      <w:r w:rsidR="003F63F2">
        <w:rPr>
          <w:rFonts w:asciiTheme="minorHAnsi" w:hAnsiTheme="minorHAnsi" w:cstheme="minorHAnsi"/>
        </w:rPr>
        <w:t xml:space="preserve"> un 33.</w:t>
      </w:r>
      <w:r w:rsidRPr="00E926E5">
        <w:rPr>
          <w:rFonts w:asciiTheme="minorHAnsi" w:hAnsiTheme="minorHAnsi" w:cstheme="minorHAnsi"/>
        </w:rPr>
        <w:t>pant</w:t>
      </w:r>
      <w:r w:rsidR="00562F1A">
        <w:rPr>
          <w:rFonts w:asciiTheme="minorHAnsi" w:hAnsiTheme="minorHAnsi" w:cstheme="minorHAnsi"/>
        </w:rPr>
        <w:t>u</w:t>
      </w:r>
      <w:r w:rsidRPr="00E926E5">
        <w:rPr>
          <w:rFonts w:asciiTheme="minorHAnsi" w:hAnsiTheme="minorHAnsi" w:cstheme="minorHAnsi"/>
        </w:rPr>
        <w:t xml:space="preserve">, </w:t>
      </w:r>
      <w:r w:rsidR="00562F1A">
        <w:rPr>
          <w:rFonts w:asciiTheme="minorHAnsi" w:hAnsiTheme="minorHAnsi" w:cstheme="minorHAnsi"/>
        </w:rPr>
        <w:t xml:space="preserve">ievērojot </w:t>
      </w:r>
      <w:proofErr w:type="spellStart"/>
      <w:r w:rsidR="00562F1A" w:rsidRPr="00562F1A">
        <w:t>Cēsu</w:t>
      </w:r>
      <w:proofErr w:type="spellEnd"/>
      <w:r w:rsidR="00562F1A" w:rsidRPr="00562F1A">
        <w:t xml:space="preserve"> novada pašvaldības Attīstības un teritorijas plānošanas komisijas </w:t>
      </w:r>
      <w:r w:rsidR="00C408E3">
        <w:t>06.07.</w:t>
      </w:r>
      <w:r w:rsidR="00562F1A" w:rsidRPr="00562F1A">
        <w:t>202</w:t>
      </w:r>
      <w:r w:rsidR="00E15C9C">
        <w:t>6</w:t>
      </w:r>
      <w:r w:rsidR="00562F1A" w:rsidRPr="00562F1A">
        <w:t>. atzinumu (prot.</w:t>
      </w:r>
      <w:r w:rsidR="00562F1A">
        <w:t xml:space="preserve"> </w:t>
      </w:r>
      <w:r w:rsidR="00562F1A" w:rsidRPr="00562F1A">
        <w:t>Nr.</w:t>
      </w:r>
      <w:r w:rsidR="00C408E3">
        <w:t>26</w:t>
      </w:r>
      <w:r w:rsidR="00562F1A" w:rsidRPr="00562F1A">
        <w:t xml:space="preserve">) un </w:t>
      </w:r>
      <w:proofErr w:type="spellStart"/>
      <w:r w:rsidR="00562F1A" w:rsidRPr="00562F1A">
        <w:t>Cēsu</w:t>
      </w:r>
      <w:proofErr w:type="spellEnd"/>
      <w:r w:rsidR="00562F1A" w:rsidRPr="00562F1A">
        <w:t xml:space="preserve"> novada domes Finanšu komitejas </w:t>
      </w:r>
      <w:r w:rsidR="00C408E3">
        <w:t>09.07.</w:t>
      </w:r>
      <w:r w:rsidR="00562F1A" w:rsidRPr="00562F1A">
        <w:t>202</w:t>
      </w:r>
      <w:r w:rsidR="00E15C9C">
        <w:t>6</w:t>
      </w:r>
      <w:r w:rsidR="00562F1A" w:rsidRPr="00562F1A">
        <w:t>. atzinumu (prot</w:t>
      </w:r>
      <w:r w:rsidR="00562F1A">
        <w:t xml:space="preserve">. </w:t>
      </w:r>
      <w:r w:rsidR="00562F1A" w:rsidRPr="00562F1A">
        <w:t>Nr.</w:t>
      </w:r>
      <w:r w:rsidR="008C4B40">
        <w:t>8</w:t>
      </w:r>
      <w:r w:rsidR="00562F1A" w:rsidRPr="00562F1A">
        <w:t xml:space="preserve">), </w:t>
      </w:r>
      <w:proofErr w:type="spellStart"/>
      <w:r w:rsidR="00562F1A" w:rsidRPr="00562F1A">
        <w:t>Cēsu</w:t>
      </w:r>
      <w:proofErr w:type="spellEnd"/>
      <w:r w:rsidR="00562F1A" w:rsidRPr="00562F1A">
        <w:t xml:space="preserve"> novada dome</w:t>
      </w:r>
      <w:r w:rsidR="005F07F2">
        <w:t xml:space="preserve">, ar </w:t>
      </w:r>
      <w:r w:rsidR="005F07F2" w:rsidRPr="005F07F2">
        <w:rPr>
          <w:rFonts w:cs="Calibri"/>
        </w:rPr>
        <w:t xml:space="preserve">18 balsīm - par (Atis </w:t>
      </w:r>
      <w:proofErr w:type="spellStart"/>
      <w:r w:rsidR="005F07F2" w:rsidRPr="005F07F2">
        <w:rPr>
          <w:rFonts w:cs="Calibri"/>
        </w:rPr>
        <w:t>Egliņš</w:t>
      </w:r>
      <w:proofErr w:type="spellEnd"/>
      <w:r w:rsidR="005F07F2" w:rsidRPr="005F07F2">
        <w:rPr>
          <w:rFonts w:cs="Calibri"/>
        </w:rPr>
        <w:t xml:space="preserve">-Eglītis, Elīna </w:t>
      </w:r>
      <w:proofErr w:type="spellStart"/>
      <w:r w:rsidR="005F07F2" w:rsidRPr="005F07F2">
        <w:rPr>
          <w:rFonts w:cs="Calibri"/>
        </w:rPr>
        <w:t>Stapulone</w:t>
      </w:r>
      <w:proofErr w:type="spellEnd"/>
      <w:r w:rsidR="005F07F2" w:rsidRPr="005F07F2">
        <w:rPr>
          <w:rFonts w:cs="Calibri"/>
        </w:rPr>
        <w:t xml:space="preserve">, Ella </w:t>
      </w:r>
      <w:proofErr w:type="spellStart"/>
      <w:r w:rsidR="005F07F2" w:rsidRPr="005F07F2">
        <w:rPr>
          <w:rFonts w:cs="Calibri"/>
        </w:rPr>
        <w:t>Frīdvalde</w:t>
      </w:r>
      <w:proofErr w:type="spellEnd"/>
      <w:r w:rsidR="005F07F2" w:rsidRPr="005F07F2">
        <w:rPr>
          <w:rFonts w:cs="Calibri"/>
        </w:rPr>
        <w:t xml:space="preserve">-Andersone, Erlends </w:t>
      </w:r>
      <w:proofErr w:type="spellStart"/>
      <w:r w:rsidR="005F07F2" w:rsidRPr="005F07F2">
        <w:rPr>
          <w:rFonts w:cs="Calibri"/>
        </w:rPr>
        <w:t>Geruļskis</w:t>
      </w:r>
      <w:proofErr w:type="spellEnd"/>
      <w:r w:rsidR="005F07F2" w:rsidRPr="005F07F2">
        <w:rPr>
          <w:rFonts w:cs="Calibri"/>
        </w:rPr>
        <w:t xml:space="preserve">, Evita </w:t>
      </w:r>
      <w:proofErr w:type="spellStart"/>
      <w:r w:rsidR="005F07F2" w:rsidRPr="005F07F2">
        <w:rPr>
          <w:rFonts w:cs="Calibri"/>
        </w:rPr>
        <w:t>Šīrante</w:t>
      </w:r>
      <w:proofErr w:type="spellEnd"/>
      <w:r w:rsidR="005F07F2" w:rsidRPr="005F07F2">
        <w:rPr>
          <w:rFonts w:cs="Calibri"/>
        </w:rPr>
        <w:t xml:space="preserve">, Ēriks </w:t>
      </w:r>
      <w:proofErr w:type="spellStart"/>
      <w:r w:rsidR="005F07F2" w:rsidRPr="005F07F2">
        <w:rPr>
          <w:rFonts w:cs="Calibri"/>
        </w:rPr>
        <w:t>Bauers</w:t>
      </w:r>
      <w:proofErr w:type="spellEnd"/>
      <w:r w:rsidR="005F07F2" w:rsidRPr="005F07F2">
        <w:rPr>
          <w:rFonts w:cs="Calibri"/>
        </w:rPr>
        <w:t xml:space="preserve">, Guntis </w:t>
      </w:r>
      <w:proofErr w:type="spellStart"/>
      <w:r w:rsidR="005F07F2" w:rsidRPr="005F07F2">
        <w:rPr>
          <w:rFonts w:cs="Calibri"/>
        </w:rPr>
        <w:t>Grosbergs</w:t>
      </w:r>
      <w:proofErr w:type="spellEnd"/>
      <w:r w:rsidR="005F07F2" w:rsidRPr="005F07F2">
        <w:rPr>
          <w:rFonts w:cs="Calibri"/>
        </w:rPr>
        <w:t xml:space="preserve">, Indriķis Putniņš, Inese </w:t>
      </w:r>
      <w:proofErr w:type="spellStart"/>
      <w:r w:rsidR="005F07F2" w:rsidRPr="005F07F2">
        <w:rPr>
          <w:rFonts w:cs="Calibri"/>
        </w:rPr>
        <w:t>Suija-Markova</w:t>
      </w:r>
      <w:proofErr w:type="spellEnd"/>
      <w:r w:rsidR="005F07F2" w:rsidRPr="005F07F2">
        <w:rPr>
          <w:rFonts w:cs="Calibri"/>
        </w:rPr>
        <w:t xml:space="preserve">, Ivo Rode, Jānis Goba, Jānis Kārkliņš, Jānis </w:t>
      </w:r>
      <w:proofErr w:type="spellStart"/>
      <w:r w:rsidR="005F07F2" w:rsidRPr="005F07F2">
        <w:rPr>
          <w:rFonts w:cs="Calibri"/>
        </w:rPr>
        <w:t>Mičulis</w:t>
      </w:r>
      <w:proofErr w:type="spellEnd"/>
      <w:r w:rsidR="005F07F2" w:rsidRPr="005F07F2">
        <w:rPr>
          <w:rFonts w:cs="Calibri"/>
        </w:rPr>
        <w:t xml:space="preserve">, Jānis Plūme, Jānis Rozenbergs, Laimis Šāvējs, Māris Šķesteris, Mārtiņš </w:t>
      </w:r>
      <w:proofErr w:type="spellStart"/>
      <w:r w:rsidR="005F07F2" w:rsidRPr="005F07F2">
        <w:rPr>
          <w:rFonts w:cs="Calibri"/>
        </w:rPr>
        <w:t>Šteins</w:t>
      </w:r>
      <w:proofErr w:type="spellEnd"/>
      <w:r w:rsidR="005F07F2" w:rsidRPr="005F07F2">
        <w:rPr>
          <w:rFonts w:cs="Calibri"/>
        </w:rPr>
        <w:t>) ,  pret nav,  atturas nav,</w:t>
      </w:r>
      <w:r w:rsidR="00562F1A" w:rsidRPr="00562F1A">
        <w:t xml:space="preserve"> nolemj</w:t>
      </w:r>
      <w:r w:rsidR="00562F1A">
        <w:t xml:space="preserve">: </w:t>
      </w:r>
    </w:p>
    <w:p w14:paraId="233C83C0" w14:textId="2C3AAED7" w:rsidR="00C65C77" w:rsidRPr="00E926E5" w:rsidRDefault="00774A9B" w:rsidP="00BF3730">
      <w:pPr>
        <w:pStyle w:val="Bezatstarpm"/>
        <w:numPr>
          <w:ilvl w:val="0"/>
          <w:numId w:val="2"/>
        </w:numPr>
        <w:jc w:val="both"/>
        <w:rPr>
          <w:rFonts w:asciiTheme="minorHAnsi" w:hAnsiTheme="minorHAnsi" w:cstheme="minorHAnsi"/>
        </w:rPr>
      </w:pPr>
      <w:r>
        <w:rPr>
          <w:rFonts w:asciiTheme="minorHAnsi" w:hAnsiTheme="minorHAnsi" w:cstheme="minorHAnsi"/>
        </w:rPr>
        <w:lastRenderedPageBreak/>
        <w:t>Nodot atsavināšanai izsolē n</w:t>
      </w:r>
      <w:r w:rsidRPr="00774A9B">
        <w:rPr>
          <w:rFonts w:asciiTheme="minorHAnsi" w:hAnsiTheme="minorHAnsi" w:cstheme="minorHAnsi"/>
        </w:rPr>
        <w:t>ekustam</w:t>
      </w:r>
      <w:r w:rsidR="0031595F">
        <w:rPr>
          <w:rFonts w:asciiTheme="minorHAnsi" w:hAnsiTheme="minorHAnsi" w:cstheme="minorHAnsi"/>
        </w:rPr>
        <w:t>o</w:t>
      </w:r>
      <w:r w:rsidRPr="00774A9B">
        <w:rPr>
          <w:rFonts w:asciiTheme="minorHAnsi" w:hAnsiTheme="minorHAnsi" w:cstheme="minorHAnsi"/>
        </w:rPr>
        <w:t xml:space="preserve"> īpašum</w:t>
      </w:r>
      <w:r w:rsidR="0031595F">
        <w:rPr>
          <w:rFonts w:asciiTheme="minorHAnsi" w:hAnsiTheme="minorHAnsi" w:cstheme="minorHAnsi"/>
        </w:rPr>
        <w:t>u</w:t>
      </w:r>
      <w:r w:rsidRPr="00774A9B">
        <w:rPr>
          <w:rFonts w:asciiTheme="minorHAnsi" w:hAnsiTheme="minorHAnsi" w:cstheme="minorHAnsi"/>
        </w:rPr>
        <w:t xml:space="preserve"> </w:t>
      </w:r>
      <w:r w:rsidR="00E35A95">
        <w:rPr>
          <w:rFonts w:asciiTheme="minorHAnsi" w:hAnsiTheme="minorHAnsi" w:cstheme="minorHAnsi"/>
        </w:rPr>
        <w:t xml:space="preserve">“Irbes”, </w:t>
      </w:r>
      <w:r w:rsidR="005D732F">
        <w:rPr>
          <w:rFonts w:asciiTheme="minorHAnsi" w:hAnsiTheme="minorHAnsi" w:cstheme="minorHAnsi"/>
        </w:rPr>
        <w:t xml:space="preserve">Mārsnēnu </w:t>
      </w:r>
      <w:r w:rsidRPr="00774A9B">
        <w:rPr>
          <w:rFonts w:asciiTheme="minorHAnsi" w:hAnsiTheme="minorHAnsi" w:cstheme="minorHAnsi"/>
        </w:rPr>
        <w:t xml:space="preserve">pagastā,  </w:t>
      </w:r>
      <w:proofErr w:type="spellStart"/>
      <w:r w:rsidRPr="00774A9B">
        <w:rPr>
          <w:rFonts w:asciiTheme="minorHAnsi" w:hAnsiTheme="minorHAnsi" w:cstheme="minorHAnsi"/>
        </w:rPr>
        <w:t>Cēsu</w:t>
      </w:r>
      <w:proofErr w:type="spellEnd"/>
      <w:r w:rsidRPr="00774A9B">
        <w:rPr>
          <w:rFonts w:asciiTheme="minorHAnsi" w:hAnsiTheme="minorHAnsi" w:cstheme="minorHAnsi"/>
        </w:rPr>
        <w:t xml:space="preserve">  novadā, kadastra Nr. 426</w:t>
      </w:r>
      <w:r w:rsidR="002873B6">
        <w:rPr>
          <w:rFonts w:asciiTheme="minorHAnsi" w:hAnsiTheme="minorHAnsi" w:cstheme="minorHAnsi"/>
        </w:rPr>
        <w:t>4</w:t>
      </w:r>
      <w:r w:rsidRPr="00774A9B">
        <w:rPr>
          <w:rFonts w:asciiTheme="minorHAnsi" w:hAnsiTheme="minorHAnsi" w:cstheme="minorHAnsi"/>
        </w:rPr>
        <w:t xml:space="preserve"> 00</w:t>
      </w:r>
      <w:r w:rsidR="002873B6">
        <w:rPr>
          <w:rFonts w:asciiTheme="minorHAnsi" w:hAnsiTheme="minorHAnsi" w:cstheme="minorHAnsi"/>
        </w:rPr>
        <w:t>3</w:t>
      </w:r>
      <w:r w:rsidRPr="00774A9B">
        <w:rPr>
          <w:rFonts w:asciiTheme="minorHAnsi" w:hAnsiTheme="minorHAnsi" w:cstheme="minorHAnsi"/>
        </w:rPr>
        <w:t xml:space="preserve"> 0</w:t>
      </w:r>
      <w:r w:rsidR="002873B6">
        <w:rPr>
          <w:rFonts w:asciiTheme="minorHAnsi" w:hAnsiTheme="minorHAnsi" w:cstheme="minorHAnsi"/>
        </w:rPr>
        <w:t>4</w:t>
      </w:r>
      <w:r w:rsidR="0080401D">
        <w:rPr>
          <w:rFonts w:asciiTheme="minorHAnsi" w:hAnsiTheme="minorHAnsi" w:cstheme="minorHAnsi"/>
        </w:rPr>
        <w:t>20</w:t>
      </w:r>
      <w:r>
        <w:rPr>
          <w:rFonts w:asciiTheme="minorHAnsi" w:hAnsiTheme="minorHAnsi" w:cstheme="minorHAnsi"/>
        </w:rPr>
        <w:t xml:space="preserve"> un n</w:t>
      </w:r>
      <w:r w:rsidR="00C65C77" w:rsidRPr="00E926E5">
        <w:rPr>
          <w:rFonts w:asciiTheme="minorHAnsi" w:hAnsiTheme="minorHAnsi" w:cstheme="minorHAnsi"/>
        </w:rPr>
        <w:t xml:space="preserve">oteikt </w:t>
      </w:r>
      <w:r w:rsidR="00577FD8" w:rsidRPr="00E926E5">
        <w:rPr>
          <w:rFonts w:asciiTheme="minorHAnsi" w:hAnsiTheme="minorHAnsi" w:cstheme="minorHAnsi"/>
        </w:rPr>
        <w:t>Īpašuma atsavināšanas veidu – pārdošana elektroniskā izsolē ar lejupejošu soli, nosakot slepeno cenu.</w:t>
      </w:r>
    </w:p>
    <w:p w14:paraId="639720B5" w14:textId="21833E5D" w:rsidR="009E41C4" w:rsidRPr="00E926E5" w:rsidRDefault="009E41C4" w:rsidP="009E41C4">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Noteikt Īpašuma izsoles sākumcenu - </w:t>
      </w:r>
      <w:r w:rsidR="0080401D">
        <w:rPr>
          <w:rFonts w:asciiTheme="minorHAnsi" w:eastAsia="Times New Roman" w:hAnsiTheme="minorHAnsi" w:cstheme="minorHAnsi"/>
          <w:lang w:eastAsia="lv-LV"/>
        </w:rPr>
        <w:t>5</w:t>
      </w:r>
      <w:r w:rsidRPr="00E926E5">
        <w:rPr>
          <w:rFonts w:asciiTheme="minorHAnsi" w:eastAsia="Times New Roman" w:hAnsiTheme="minorHAnsi" w:cstheme="minorHAnsi"/>
          <w:lang w:eastAsia="lv-LV"/>
        </w:rPr>
        <w:t xml:space="preserve"> </w:t>
      </w:r>
      <w:r w:rsidR="00DC68C7">
        <w:rPr>
          <w:rFonts w:asciiTheme="minorHAnsi" w:eastAsia="Times New Roman" w:hAnsiTheme="minorHAnsi" w:cstheme="minorHAnsi"/>
          <w:lang w:eastAsia="lv-LV"/>
        </w:rPr>
        <w:t>0</w:t>
      </w:r>
      <w:r w:rsidR="0080401D">
        <w:rPr>
          <w:rFonts w:asciiTheme="minorHAnsi" w:eastAsia="Times New Roman" w:hAnsiTheme="minorHAnsi" w:cstheme="minorHAnsi"/>
          <w:lang w:eastAsia="lv-LV"/>
        </w:rPr>
        <w:t>0</w:t>
      </w:r>
      <w:r w:rsidRPr="00E926E5">
        <w:rPr>
          <w:rFonts w:asciiTheme="minorHAnsi" w:eastAsia="Times New Roman" w:hAnsiTheme="minorHAnsi" w:cstheme="minorHAnsi"/>
          <w:lang w:eastAsia="lv-LV"/>
        </w:rPr>
        <w:t>0,00 EUR (</w:t>
      </w:r>
      <w:r w:rsidR="0080401D">
        <w:rPr>
          <w:rFonts w:asciiTheme="minorHAnsi" w:eastAsia="Times New Roman" w:hAnsiTheme="minorHAnsi" w:cstheme="minorHAnsi"/>
          <w:lang w:eastAsia="lv-LV"/>
        </w:rPr>
        <w:t>pieci</w:t>
      </w:r>
      <w:r w:rsidRPr="00E926E5">
        <w:rPr>
          <w:rFonts w:asciiTheme="minorHAnsi" w:eastAsia="Times New Roman" w:hAnsiTheme="minorHAnsi" w:cstheme="minorHAnsi"/>
          <w:lang w:eastAsia="lv-LV"/>
        </w:rPr>
        <w:t xml:space="preserve"> tūkstoši </w:t>
      </w:r>
      <w:proofErr w:type="spellStart"/>
      <w:r w:rsidRPr="00E926E5">
        <w:rPr>
          <w:rFonts w:asciiTheme="minorHAnsi" w:eastAsia="Times New Roman" w:hAnsiTheme="minorHAnsi" w:cstheme="minorHAnsi"/>
          <w:i/>
          <w:lang w:eastAsia="lv-LV"/>
        </w:rPr>
        <w:t>euro</w:t>
      </w:r>
      <w:proofErr w:type="spellEnd"/>
      <w:r w:rsidRPr="00E926E5">
        <w:rPr>
          <w:rFonts w:asciiTheme="minorHAnsi" w:eastAsia="Times New Roman" w:hAnsiTheme="minorHAnsi" w:cstheme="minorHAnsi"/>
          <w:lang w:eastAsia="lv-LV"/>
        </w:rPr>
        <w:t>, 00 centi).</w:t>
      </w:r>
    </w:p>
    <w:p w14:paraId="37CEB64B" w14:textId="77777777" w:rsidR="00BF3730" w:rsidRPr="00E926E5" w:rsidRDefault="00BF3730" w:rsidP="00BF3730">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Apstiprināt </w:t>
      </w:r>
      <w:r w:rsidR="009E41C4" w:rsidRPr="00E926E5">
        <w:rPr>
          <w:rFonts w:asciiTheme="minorHAnsi" w:hAnsiTheme="minorHAnsi" w:cstheme="minorHAnsi"/>
        </w:rPr>
        <w:t xml:space="preserve">Īpašuma </w:t>
      </w:r>
      <w:r w:rsidR="00114603" w:rsidRPr="00E926E5">
        <w:rPr>
          <w:rFonts w:asciiTheme="minorHAnsi" w:hAnsiTheme="minorHAnsi" w:cstheme="minorHAnsi"/>
        </w:rPr>
        <w:t>elektroniskā</w:t>
      </w:r>
      <w:r w:rsidR="00114603">
        <w:rPr>
          <w:rFonts w:asciiTheme="minorHAnsi" w:hAnsiTheme="minorHAnsi" w:cstheme="minorHAnsi"/>
        </w:rPr>
        <w:t>s</w:t>
      </w:r>
      <w:r w:rsidR="00114603" w:rsidRPr="00E926E5">
        <w:rPr>
          <w:rFonts w:asciiTheme="minorHAnsi" w:hAnsiTheme="minorHAnsi" w:cstheme="minorHAnsi"/>
        </w:rPr>
        <w:t xml:space="preserve"> izsol</w:t>
      </w:r>
      <w:r w:rsidR="00114603">
        <w:rPr>
          <w:rFonts w:asciiTheme="minorHAnsi" w:hAnsiTheme="minorHAnsi" w:cstheme="minorHAnsi"/>
        </w:rPr>
        <w:t xml:space="preserve">es </w:t>
      </w:r>
      <w:r w:rsidR="00114603" w:rsidRPr="00E926E5">
        <w:rPr>
          <w:rFonts w:asciiTheme="minorHAnsi" w:hAnsiTheme="minorHAnsi" w:cstheme="minorHAnsi"/>
        </w:rPr>
        <w:t xml:space="preserve">ar lejupejošu soli </w:t>
      </w:r>
      <w:r w:rsidRPr="00E926E5">
        <w:rPr>
          <w:rFonts w:asciiTheme="minorHAnsi" w:hAnsiTheme="minorHAnsi" w:cstheme="minorHAnsi"/>
        </w:rPr>
        <w:t>noteikumus</w:t>
      </w:r>
      <w:r w:rsidR="009E41C4" w:rsidRPr="00E926E5">
        <w:rPr>
          <w:rFonts w:asciiTheme="minorHAnsi" w:hAnsiTheme="minorHAnsi" w:cstheme="minorHAnsi"/>
        </w:rPr>
        <w:t>, saskaņā ar pielikumu</w:t>
      </w:r>
      <w:r w:rsidRPr="00E926E5">
        <w:rPr>
          <w:rFonts w:asciiTheme="minorHAnsi" w:hAnsiTheme="minorHAnsi" w:cstheme="minorHAnsi"/>
        </w:rPr>
        <w:t xml:space="preserve">. </w:t>
      </w:r>
    </w:p>
    <w:p w14:paraId="10341C5D" w14:textId="77777777" w:rsidR="00BF3730" w:rsidRPr="00E926E5" w:rsidRDefault="00BF3730" w:rsidP="00BF3730">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Atbildīgā par lēmuma izpildi </w:t>
      </w:r>
      <w:proofErr w:type="spellStart"/>
      <w:r w:rsidRPr="00E926E5">
        <w:rPr>
          <w:rFonts w:asciiTheme="minorHAnsi" w:hAnsiTheme="minorHAnsi" w:cstheme="minorHAnsi"/>
        </w:rPr>
        <w:t>Cēsu</w:t>
      </w:r>
      <w:proofErr w:type="spellEnd"/>
      <w:r w:rsidRPr="00E926E5">
        <w:rPr>
          <w:rFonts w:asciiTheme="minorHAnsi" w:hAnsiTheme="minorHAnsi" w:cstheme="minorHAnsi"/>
        </w:rPr>
        <w:t xml:space="preserve"> novada Priekuļu apvienības pārvaldes nekustamā īpašuma speciāliste  L.S.</w:t>
      </w:r>
      <w:r w:rsidR="00694C85">
        <w:rPr>
          <w:rFonts w:asciiTheme="minorHAnsi" w:hAnsiTheme="minorHAnsi" w:cstheme="minorHAnsi"/>
        </w:rPr>
        <w:t xml:space="preserve"> </w:t>
      </w:r>
      <w:proofErr w:type="spellStart"/>
      <w:r w:rsidRPr="00E926E5">
        <w:rPr>
          <w:rFonts w:asciiTheme="minorHAnsi" w:hAnsiTheme="minorHAnsi" w:cstheme="minorHAnsi"/>
        </w:rPr>
        <w:t>Berovska</w:t>
      </w:r>
      <w:proofErr w:type="spellEnd"/>
      <w:r w:rsidRPr="00E926E5">
        <w:rPr>
          <w:rFonts w:asciiTheme="minorHAnsi" w:hAnsiTheme="minorHAnsi" w:cstheme="minorHAnsi"/>
        </w:rPr>
        <w:t>.</w:t>
      </w:r>
    </w:p>
    <w:p w14:paraId="3A30C958" w14:textId="1CF1AE6A" w:rsidR="00BF3730" w:rsidRPr="00E926E5" w:rsidRDefault="00BF3730" w:rsidP="00BF3730">
      <w:pPr>
        <w:pStyle w:val="Bezatstarpm"/>
        <w:numPr>
          <w:ilvl w:val="0"/>
          <w:numId w:val="2"/>
        </w:numPr>
        <w:jc w:val="both"/>
        <w:rPr>
          <w:rFonts w:asciiTheme="minorHAnsi" w:hAnsiTheme="minorHAnsi" w:cstheme="minorHAnsi"/>
        </w:rPr>
      </w:pPr>
      <w:r w:rsidRPr="00E926E5">
        <w:rPr>
          <w:rFonts w:asciiTheme="minorHAnsi" w:hAnsiTheme="minorHAnsi" w:cstheme="minorHAnsi"/>
        </w:rPr>
        <w:t xml:space="preserve">Kontrole par lēmumu izpildi </w:t>
      </w:r>
      <w:proofErr w:type="spellStart"/>
      <w:r w:rsidRPr="00E926E5">
        <w:rPr>
          <w:rFonts w:asciiTheme="minorHAnsi" w:hAnsiTheme="minorHAnsi" w:cstheme="minorHAnsi"/>
        </w:rPr>
        <w:t>Cēsu</w:t>
      </w:r>
      <w:proofErr w:type="spellEnd"/>
      <w:r w:rsidRPr="00E926E5">
        <w:rPr>
          <w:rFonts w:asciiTheme="minorHAnsi" w:hAnsiTheme="minorHAnsi" w:cstheme="minorHAnsi"/>
        </w:rPr>
        <w:t xml:space="preserve"> novada Priekuļu apvienības pārvaldes vadītāja</w:t>
      </w:r>
      <w:r w:rsidR="0031595F">
        <w:rPr>
          <w:rFonts w:asciiTheme="minorHAnsi" w:hAnsiTheme="minorHAnsi" w:cstheme="minorHAnsi"/>
        </w:rPr>
        <w:t xml:space="preserve"> </w:t>
      </w:r>
      <w:proofErr w:type="spellStart"/>
      <w:r w:rsidR="0031595F">
        <w:rPr>
          <w:rFonts w:asciiTheme="minorHAnsi" w:hAnsiTheme="minorHAnsi" w:cstheme="minorHAnsi"/>
        </w:rPr>
        <w:t>p.i</w:t>
      </w:r>
      <w:proofErr w:type="spellEnd"/>
      <w:r w:rsidR="0031595F">
        <w:rPr>
          <w:rFonts w:asciiTheme="minorHAnsi" w:hAnsiTheme="minorHAnsi" w:cstheme="minorHAnsi"/>
        </w:rPr>
        <w:t>.</w:t>
      </w:r>
      <w:r w:rsidRPr="00E926E5">
        <w:rPr>
          <w:rFonts w:asciiTheme="minorHAnsi" w:hAnsiTheme="minorHAnsi" w:cstheme="minorHAnsi"/>
        </w:rPr>
        <w:t xml:space="preserve"> E.</w:t>
      </w:r>
      <w:r w:rsidR="00694C85">
        <w:rPr>
          <w:rFonts w:asciiTheme="minorHAnsi" w:hAnsiTheme="minorHAnsi" w:cstheme="minorHAnsi"/>
        </w:rPr>
        <w:t xml:space="preserve"> </w:t>
      </w:r>
      <w:proofErr w:type="spellStart"/>
      <w:r w:rsidR="00D4394F">
        <w:rPr>
          <w:rFonts w:asciiTheme="minorHAnsi" w:hAnsiTheme="minorHAnsi" w:cstheme="minorHAnsi"/>
        </w:rPr>
        <w:t>Grietēnam</w:t>
      </w:r>
      <w:proofErr w:type="spellEnd"/>
      <w:r w:rsidRPr="00E926E5">
        <w:rPr>
          <w:rFonts w:asciiTheme="minorHAnsi" w:hAnsiTheme="minorHAnsi" w:cstheme="minorHAnsi"/>
        </w:rPr>
        <w:t>.</w:t>
      </w:r>
    </w:p>
    <w:p w14:paraId="7CA8F93A" w14:textId="77777777" w:rsidR="00BF3730" w:rsidRDefault="00BF3730" w:rsidP="00BF3730">
      <w:pPr>
        <w:pStyle w:val="Bezatstarpm"/>
        <w:rPr>
          <w:rFonts w:asciiTheme="minorHAnsi" w:hAnsiTheme="minorHAnsi" w:cstheme="minorHAnsi"/>
        </w:rPr>
      </w:pPr>
    </w:p>
    <w:p w14:paraId="70A0BBF3" w14:textId="77777777" w:rsidR="0028598C" w:rsidRPr="00E926E5" w:rsidRDefault="0028598C" w:rsidP="00BF3730">
      <w:pPr>
        <w:pStyle w:val="Bezatstarpm"/>
        <w:rPr>
          <w:rFonts w:asciiTheme="minorHAnsi" w:hAnsiTheme="minorHAnsi" w:cstheme="minorHAnsi"/>
        </w:rPr>
      </w:pPr>
    </w:p>
    <w:p w14:paraId="40ACC282" w14:textId="77777777" w:rsidR="00FC50C2" w:rsidRPr="00FC50C2" w:rsidRDefault="00FC50C2" w:rsidP="00FC50C2">
      <w:pPr>
        <w:pStyle w:val="Sarakstarindkopa"/>
        <w:ind w:left="142"/>
        <w:rPr>
          <w:rFonts w:ascii="Calibri" w:hAnsi="Calibri" w:cs="Calibri"/>
          <w:sz w:val="22"/>
          <w:szCs w:val="22"/>
        </w:rPr>
      </w:pPr>
      <w:r w:rsidRPr="00FC50C2">
        <w:rPr>
          <w:rFonts w:ascii="Calibri" w:hAnsi="Calibri" w:cs="Calibri"/>
          <w:sz w:val="22"/>
          <w:szCs w:val="22"/>
        </w:rPr>
        <w:t>Sēdes vadītājs</w:t>
      </w:r>
    </w:p>
    <w:p w14:paraId="3EAED2AA" w14:textId="77777777" w:rsidR="00FC50C2" w:rsidRPr="00FC50C2" w:rsidRDefault="00FC50C2" w:rsidP="00FC50C2">
      <w:pPr>
        <w:pStyle w:val="Sarakstarindkopa"/>
        <w:ind w:left="142"/>
        <w:rPr>
          <w:rFonts w:ascii="Calibri" w:hAnsi="Calibri" w:cs="Calibri"/>
          <w:sz w:val="22"/>
          <w:szCs w:val="22"/>
        </w:rPr>
      </w:pPr>
      <w:proofErr w:type="spellStart"/>
      <w:r w:rsidRPr="00FC50C2">
        <w:rPr>
          <w:rFonts w:ascii="Calibri" w:hAnsi="Calibri" w:cs="Calibri"/>
          <w:sz w:val="22"/>
          <w:szCs w:val="22"/>
        </w:rPr>
        <w:t>Cēsu</w:t>
      </w:r>
      <w:proofErr w:type="spellEnd"/>
      <w:r w:rsidRPr="00FC50C2">
        <w:rPr>
          <w:rFonts w:ascii="Calibri" w:hAnsi="Calibri" w:cs="Calibri"/>
          <w:sz w:val="22"/>
          <w:szCs w:val="22"/>
        </w:rPr>
        <w:t xml:space="preserve"> novada domes priekšsēdētājs</w:t>
      </w:r>
      <w:r w:rsidRPr="00FC50C2">
        <w:rPr>
          <w:rFonts w:ascii="Calibri" w:hAnsi="Calibri" w:cs="Calibri"/>
          <w:sz w:val="22"/>
          <w:szCs w:val="22"/>
        </w:rPr>
        <w:tab/>
        <w:t xml:space="preserve"> </w:t>
      </w:r>
      <w:r w:rsidRPr="00FC50C2">
        <w:rPr>
          <w:rFonts w:ascii="Calibri" w:hAnsi="Calibri" w:cs="Calibri"/>
          <w:sz w:val="22"/>
          <w:szCs w:val="22"/>
        </w:rPr>
        <w:tab/>
        <w:t xml:space="preserve"> /personiskais paraksts/</w:t>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proofErr w:type="spellStart"/>
      <w:r w:rsidRPr="00FC50C2">
        <w:rPr>
          <w:rFonts w:ascii="Calibri" w:hAnsi="Calibri" w:cs="Calibri"/>
          <w:sz w:val="22"/>
          <w:szCs w:val="22"/>
        </w:rPr>
        <w:t>J.Rozenbergs</w:t>
      </w:r>
      <w:proofErr w:type="spellEnd"/>
    </w:p>
    <w:p w14:paraId="53D48AA4" w14:textId="77777777" w:rsidR="00FC50C2" w:rsidRPr="00FC50C2" w:rsidRDefault="00FC50C2" w:rsidP="00FC50C2">
      <w:pPr>
        <w:pStyle w:val="Sarakstarindkopa"/>
        <w:ind w:left="142"/>
        <w:rPr>
          <w:rFonts w:ascii="Calibri" w:hAnsi="Calibri" w:cs="Calibri"/>
          <w:sz w:val="22"/>
          <w:szCs w:val="22"/>
        </w:rPr>
      </w:pPr>
    </w:p>
    <w:p w14:paraId="1BD788FA" w14:textId="77777777" w:rsidR="00FC50C2" w:rsidRPr="00FC50C2" w:rsidRDefault="00FC50C2" w:rsidP="00FC50C2">
      <w:pPr>
        <w:pStyle w:val="Sarakstarindkopa"/>
        <w:ind w:left="142"/>
        <w:rPr>
          <w:rFonts w:ascii="Calibri" w:hAnsi="Calibri" w:cs="Calibri"/>
          <w:sz w:val="22"/>
          <w:szCs w:val="22"/>
        </w:rPr>
      </w:pPr>
      <w:r w:rsidRPr="00FC50C2">
        <w:rPr>
          <w:rFonts w:ascii="Calibri" w:hAnsi="Calibri" w:cs="Calibri"/>
          <w:sz w:val="22"/>
          <w:szCs w:val="22"/>
        </w:rPr>
        <w:t>Noraksts pareizs</w:t>
      </w:r>
    </w:p>
    <w:p w14:paraId="36AE98AA" w14:textId="77777777" w:rsidR="00FC50C2" w:rsidRPr="00FC50C2" w:rsidRDefault="00FC50C2" w:rsidP="00FC50C2">
      <w:pPr>
        <w:pStyle w:val="Sarakstarindkopa"/>
        <w:ind w:left="142"/>
        <w:rPr>
          <w:rFonts w:ascii="Calibri" w:hAnsi="Calibri" w:cs="Calibri"/>
          <w:sz w:val="22"/>
          <w:szCs w:val="22"/>
        </w:rPr>
      </w:pPr>
      <w:proofErr w:type="spellStart"/>
      <w:r w:rsidRPr="00FC50C2">
        <w:rPr>
          <w:rFonts w:ascii="Calibri" w:hAnsi="Calibri" w:cs="Calibri"/>
          <w:sz w:val="22"/>
          <w:szCs w:val="22"/>
        </w:rPr>
        <w:t>Cēsu</w:t>
      </w:r>
      <w:proofErr w:type="spellEnd"/>
      <w:r w:rsidRPr="00FC50C2">
        <w:rPr>
          <w:rFonts w:ascii="Calibri" w:hAnsi="Calibri" w:cs="Calibri"/>
          <w:sz w:val="22"/>
          <w:szCs w:val="22"/>
        </w:rPr>
        <w:t xml:space="preserve"> novada Centrālās administrācijas</w:t>
      </w:r>
    </w:p>
    <w:p w14:paraId="63239449" w14:textId="77777777" w:rsidR="00FC50C2" w:rsidRPr="00FC50C2" w:rsidRDefault="00FC50C2" w:rsidP="00FC50C2">
      <w:pPr>
        <w:pStyle w:val="Sarakstarindkopa"/>
        <w:ind w:left="142"/>
        <w:rPr>
          <w:rFonts w:ascii="Calibri" w:hAnsi="Calibri" w:cs="Calibri"/>
          <w:sz w:val="22"/>
          <w:szCs w:val="22"/>
        </w:rPr>
      </w:pPr>
      <w:r w:rsidRPr="00FC50C2">
        <w:rPr>
          <w:rFonts w:ascii="Calibri" w:hAnsi="Calibri" w:cs="Calibri"/>
          <w:sz w:val="22"/>
          <w:szCs w:val="22"/>
        </w:rPr>
        <w:t>Administrācijas biroja vecākais sekretārs</w:t>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proofErr w:type="spellStart"/>
      <w:r w:rsidRPr="00FC50C2">
        <w:rPr>
          <w:rFonts w:ascii="Calibri" w:hAnsi="Calibri" w:cs="Calibri"/>
          <w:sz w:val="22"/>
          <w:szCs w:val="22"/>
        </w:rPr>
        <w:t>I.Ģērmane</w:t>
      </w:r>
      <w:proofErr w:type="spellEnd"/>
    </w:p>
    <w:p w14:paraId="66FCAF40" w14:textId="77777777" w:rsidR="00FC50C2" w:rsidRPr="00FC50C2" w:rsidRDefault="00FC50C2" w:rsidP="00FC50C2">
      <w:pPr>
        <w:pStyle w:val="Sarakstarindkopa"/>
        <w:ind w:left="142"/>
        <w:rPr>
          <w:rFonts w:ascii="Calibri" w:hAnsi="Calibri" w:cs="Calibri"/>
          <w:sz w:val="22"/>
          <w:szCs w:val="22"/>
        </w:rPr>
      </w:pPr>
    </w:p>
    <w:p w14:paraId="06DC1853" w14:textId="77777777" w:rsidR="00FC50C2" w:rsidRPr="00FC50C2" w:rsidRDefault="00FC50C2" w:rsidP="00FC50C2">
      <w:pPr>
        <w:pStyle w:val="Sarakstarindkopa"/>
        <w:ind w:left="0"/>
        <w:jc w:val="center"/>
        <w:rPr>
          <w:rFonts w:ascii="Calibri" w:hAnsi="Calibri" w:cs="Calibri"/>
          <w:i/>
          <w:sz w:val="22"/>
          <w:szCs w:val="22"/>
        </w:rPr>
      </w:pPr>
      <w:r w:rsidRPr="00FC50C2">
        <w:rPr>
          <w:rFonts w:ascii="Calibri" w:hAnsi="Calibri" w:cs="Calibri"/>
          <w:sz w:val="22"/>
          <w:szCs w:val="22"/>
        </w:rPr>
        <w:t>DOKUMENTS PARAKSTĪTS AR DROŠU ELEKTRONISKO PARAKSTU UN SATUR LAIKA ZĪMOGU</w:t>
      </w:r>
    </w:p>
    <w:p w14:paraId="731E7CFD" w14:textId="77777777" w:rsidR="00CC13EE" w:rsidRDefault="00CD63B6" w:rsidP="00CD63B6">
      <w:pPr>
        <w:pStyle w:val="Bezatstarpm"/>
        <w:jc w:val="both"/>
        <w:rPr>
          <w:rFonts w:asciiTheme="minorHAnsi" w:hAnsiTheme="minorHAnsi" w:cstheme="minorHAnsi"/>
        </w:rPr>
      </w:pPr>
      <w:r w:rsidRPr="00E926E5">
        <w:rPr>
          <w:rFonts w:asciiTheme="minorHAnsi" w:hAnsiTheme="minorHAnsi" w:cstheme="minorHAnsi"/>
        </w:rPr>
        <w:tab/>
      </w:r>
    </w:p>
    <w:p w14:paraId="449D8809" w14:textId="77777777" w:rsidR="008C4B40" w:rsidRDefault="008C4B40" w:rsidP="00CD63B6">
      <w:pPr>
        <w:pStyle w:val="Bezatstarpm"/>
        <w:jc w:val="both"/>
        <w:rPr>
          <w:rFonts w:asciiTheme="minorHAnsi" w:hAnsiTheme="minorHAnsi" w:cstheme="minorHAnsi"/>
        </w:rPr>
      </w:pPr>
    </w:p>
    <w:p w14:paraId="32A39329" w14:textId="77777777" w:rsidR="008C4B40" w:rsidRDefault="008C4B40" w:rsidP="00CD63B6">
      <w:pPr>
        <w:pStyle w:val="Bezatstarpm"/>
        <w:jc w:val="both"/>
        <w:rPr>
          <w:rFonts w:asciiTheme="minorHAnsi" w:hAnsiTheme="minorHAnsi" w:cstheme="minorHAnsi"/>
        </w:rPr>
      </w:pPr>
    </w:p>
    <w:p w14:paraId="6EEE16FB" w14:textId="77777777" w:rsidR="0028598C" w:rsidRDefault="0028598C" w:rsidP="00CD63B6">
      <w:pPr>
        <w:pStyle w:val="Bezatstarpm"/>
        <w:jc w:val="both"/>
        <w:rPr>
          <w:rFonts w:asciiTheme="minorHAnsi" w:hAnsiTheme="minorHAnsi" w:cstheme="minorHAnsi"/>
        </w:rPr>
      </w:pPr>
    </w:p>
    <w:p w14:paraId="45DDBA9C" w14:textId="77777777" w:rsidR="0028598C" w:rsidRDefault="0028598C" w:rsidP="00CD63B6">
      <w:pPr>
        <w:pStyle w:val="Bezatstarpm"/>
        <w:jc w:val="both"/>
        <w:rPr>
          <w:rFonts w:asciiTheme="minorHAnsi" w:hAnsiTheme="minorHAnsi" w:cstheme="minorHAnsi"/>
        </w:rPr>
      </w:pPr>
    </w:p>
    <w:p w14:paraId="2BECA826" w14:textId="77777777" w:rsidR="0028598C" w:rsidRDefault="0028598C" w:rsidP="00CD63B6">
      <w:pPr>
        <w:pStyle w:val="Bezatstarpm"/>
        <w:jc w:val="both"/>
        <w:rPr>
          <w:rFonts w:asciiTheme="minorHAnsi" w:hAnsiTheme="minorHAnsi" w:cstheme="minorHAnsi"/>
        </w:rPr>
      </w:pPr>
    </w:p>
    <w:p w14:paraId="3ED1CD50" w14:textId="77777777" w:rsidR="0028598C" w:rsidRDefault="0028598C" w:rsidP="00CD63B6">
      <w:pPr>
        <w:pStyle w:val="Bezatstarpm"/>
        <w:jc w:val="both"/>
        <w:rPr>
          <w:rFonts w:asciiTheme="minorHAnsi" w:hAnsiTheme="minorHAnsi" w:cstheme="minorHAnsi"/>
        </w:rPr>
      </w:pPr>
    </w:p>
    <w:p w14:paraId="4AA7DE23" w14:textId="77777777" w:rsidR="0028598C" w:rsidRDefault="0028598C" w:rsidP="00CD63B6">
      <w:pPr>
        <w:pStyle w:val="Bezatstarpm"/>
        <w:jc w:val="both"/>
        <w:rPr>
          <w:rFonts w:asciiTheme="minorHAnsi" w:hAnsiTheme="minorHAnsi" w:cstheme="minorHAnsi"/>
        </w:rPr>
      </w:pPr>
    </w:p>
    <w:p w14:paraId="4E3787EC" w14:textId="77777777" w:rsidR="0028598C" w:rsidRDefault="0028598C" w:rsidP="00CD63B6">
      <w:pPr>
        <w:pStyle w:val="Bezatstarpm"/>
        <w:jc w:val="both"/>
        <w:rPr>
          <w:rFonts w:asciiTheme="minorHAnsi" w:hAnsiTheme="minorHAnsi" w:cstheme="minorHAnsi"/>
        </w:rPr>
      </w:pPr>
    </w:p>
    <w:p w14:paraId="4625E6CA" w14:textId="77777777" w:rsidR="0028598C" w:rsidRDefault="0028598C" w:rsidP="00CD63B6">
      <w:pPr>
        <w:pStyle w:val="Bezatstarpm"/>
        <w:jc w:val="both"/>
        <w:rPr>
          <w:rFonts w:asciiTheme="minorHAnsi" w:hAnsiTheme="minorHAnsi" w:cstheme="minorHAnsi"/>
        </w:rPr>
      </w:pPr>
    </w:p>
    <w:p w14:paraId="07AA23BD" w14:textId="77777777" w:rsidR="0028598C" w:rsidRDefault="0028598C" w:rsidP="00CD63B6">
      <w:pPr>
        <w:pStyle w:val="Bezatstarpm"/>
        <w:jc w:val="both"/>
        <w:rPr>
          <w:rFonts w:asciiTheme="minorHAnsi" w:hAnsiTheme="minorHAnsi" w:cstheme="minorHAnsi"/>
        </w:rPr>
      </w:pPr>
    </w:p>
    <w:p w14:paraId="4CC85F35" w14:textId="77777777" w:rsidR="0028598C" w:rsidRDefault="0028598C" w:rsidP="00CD63B6">
      <w:pPr>
        <w:pStyle w:val="Bezatstarpm"/>
        <w:jc w:val="both"/>
        <w:rPr>
          <w:rFonts w:asciiTheme="minorHAnsi" w:hAnsiTheme="minorHAnsi" w:cstheme="minorHAnsi"/>
        </w:rPr>
      </w:pPr>
    </w:p>
    <w:p w14:paraId="1F302C29" w14:textId="77777777" w:rsidR="0028598C" w:rsidRDefault="0028598C" w:rsidP="00CD63B6">
      <w:pPr>
        <w:pStyle w:val="Bezatstarpm"/>
        <w:jc w:val="both"/>
        <w:rPr>
          <w:rFonts w:asciiTheme="minorHAnsi" w:hAnsiTheme="minorHAnsi" w:cstheme="minorHAnsi"/>
        </w:rPr>
      </w:pPr>
    </w:p>
    <w:p w14:paraId="22B5FF9F" w14:textId="77777777" w:rsidR="0028598C" w:rsidRDefault="0028598C" w:rsidP="00CD63B6">
      <w:pPr>
        <w:pStyle w:val="Bezatstarpm"/>
        <w:jc w:val="both"/>
        <w:rPr>
          <w:rFonts w:asciiTheme="minorHAnsi" w:hAnsiTheme="minorHAnsi" w:cstheme="minorHAnsi"/>
        </w:rPr>
      </w:pPr>
    </w:p>
    <w:p w14:paraId="427918BD" w14:textId="77777777" w:rsidR="0028598C" w:rsidRDefault="0028598C" w:rsidP="00CD63B6">
      <w:pPr>
        <w:pStyle w:val="Bezatstarpm"/>
        <w:jc w:val="both"/>
        <w:rPr>
          <w:rFonts w:asciiTheme="minorHAnsi" w:hAnsiTheme="minorHAnsi" w:cstheme="minorHAnsi"/>
        </w:rPr>
      </w:pPr>
    </w:p>
    <w:p w14:paraId="13EA8560" w14:textId="77777777" w:rsidR="0028598C" w:rsidRDefault="0028598C" w:rsidP="00CD63B6">
      <w:pPr>
        <w:pStyle w:val="Bezatstarpm"/>
        <w:jc w:val="both"/>
        <w:rPr>
          <w:rFonts w:asciiTheme="minorHAnsi" w:hAnsiTheme="minorHAnsi" w:cstheme="minorHAnsi"/>
        </w:rPr>
      </w:pPr>
    </w:p>
    <w:p w14:paraId="7D1E0721" w14:textId="77777777" w:rsidR="0028598C" w:rsidRDefault="0028598C" w:rsidP="00CD63B6">
      <w:pPr>
        <w:pStyle w:val="Bezatstarpm"/>
        <w:jc w:val="both"/>
        <w:rPr>
          <w:rFonts w:asciiTheme="minorHAnsi" w:hAnsiTheme="minorHAnsi" w:cstheme="minorHAnsi"/>
        </w:rPr>
      </w:pPr>
    </w:p>
    <w:p w14:paraId="3A5ABD19" w14:textId="77777777" w:rsidR="0028598C" w:rsidRDefault="0028598C" w:rsidP="00CD63B6">
      <w:pPr>
        <w:pStyle w:val="Bezatstarpm"/>
        <w:jc w:val="both"/>
        <w:rPr>
          <w:rFonts w:asciiTheme="minorHAnsi" w:hAnsiTheme="minorHAnsi" w:cstheme="minorHAnsi"/>
        </w:rPr>
      </w:pPr>
    </w:p>
    <w:p w14:paraId="38DC68EA" w14:textId="77777777" w:rsidR="0028598C" w:rsidRDefault="0028598C" w:rsidP="00CD63B6">
      <w:pPr>
        <w:pStyle w:val="Bezatstarpm"/>
        <w:jc w:val="both"/>
        <w:rPr>
          <w:rFonts w:asciiTheme="minorHAnsi" w:hAnsiTheme="minorHAnsi" w:cstheme="minorHAnsi"/>
        </w:rPr>
      </w:pPr>
    </w:p>
    <w:p w14:paraId="0EA85AB0" w14:textId="77777777" w:rsidR="0028598C" w:rsidRDefault="0028598C" w:rsidP="00CD63B6">
      <w:pPr>
        <w:pStyle w:val="Bezatstarpm"/>
        <w:jc w:val="both"/>
        <w:rPr>
          <w:rFonts w:asciiTheme="minorHAnsi" w:hAnsiTheme="minorHAnsi" w:cstheme="minorHAnsi"/>
        </w:rPr>
      </w:pPr>
    </w:p>
    <w:p w14:paraId="38A73AD6" w14:textId="77777777" w:rsidR="0028598C" w:rsidRDefault="0028598C" w:rsidP="00CD63B6">
      <w:pPr>
        <w:pStyle w:val="Bezatstarpm"/>
        <w:jc w:val="both"/>
        <w:rPr>
          <w:rFonts w:asciiTheme="minorHAnsi" w:hAnsiTheme="minorHAnsi" w:cstheme="minorHAnsi"/>
        </w:rPr>
      </w:pPr>
    </w:p>
    <w:p w14:paraId="58FFB6A2" w14:textId="77777777" w:rsidR="0028598C" w:rsidRDefault="0028598C" w:rsidP="00CD63B6">
      <w:pPr>
        <w:pStyle w:val="Bezatstarpm"/>
        <w:jc w:val="both"/>
        <w:rPr>
          <w:rFonts w:asciiTheme="minorHAnsi" w:hAnsiTheme="minorHAnsi" w:cstheme="minorHAnsi"/>
        </w:rPr>
      </w:pPr>
    </w:p>
    <w:p w14:paraId="6EF5300F" w14:textId="77777777" w:rsidR="0028598C" w:rsidRDefault="0028598C" w:rsidP="00CD63B6">
      <w:pPr>
        <w:pStyle w:val="Bezatstarpm"/>
        <w:jc w:val="both"/>
        <w:rPr>
          <w:rFonts w:asciiTheme="minorHAnsi" w:hAnsiTheme="minorHAnsi" w:cstheme="minorHAnsi"/>
        </w:rPr>
      </w:pPr>
    </w:p>
    <w:p w14:paraId="2416A159" w14:textId="77777777" w:rsidR="0028598C" w:rsidRDefault="0028598C" w:rsidP="00CD63B6">
      <w:pPr>
        <w:pStyle w:val="Bezatstarpm"/>
        <w:jc w:val="both"/>
        <w:rPr>
          <w:rFonts w:asciiTheme="minorHAnsi" w:hAnsiTheme="minorHAnsi" w:cstheme="minorHAnsi"/>
        </w:rPr>
      </w:pPr>
    </w:p>
    <w:p w14:paraId="7D81035F" w14:textId="77777777" w:rsidR="0028598C" w:rsidRDefault="0028598C" w:rsidP="00CD63B6">
      <w:pPr>
        <w:pStyle w:val="Bezatstarpm"/>
        <w:jc w:val="both"/>
        <w:rPr>
          <w:rFonts w:asciiTheme="minorHAnsi" w:hAnsiTheme="minorHAnsi" w:cstheme="minorHAnsi"/>
        </w:rPr>
      </w:pPr>
    </w:p>
    <w:p w14:paraId="066BBA2A" w14:textId="77777777" w:rsidR="0028598C" w:rsidRDefault="0028598C" w:rsidP="00CD63B6">
      <w:pPr>
        <w:pStyle w:val="Bezatstarpm"/>
        <w:jc w:val="both"/>
        <w:rPr>
          <w:rFonts w:asciiTheme="minorHAnsi" w:hAnsiTheme="minorHAnsi" w:cstheme="minorHAnsi"/>
        </w:rPr>
      </w:pPr>
    </w:p>
    <w:p w14:paraId="1AD87769" w14:textId="77777777" w:rsidR="0028598C" w:rsidRDefault="0028598C" w:rsidP="00CD63B6">
      <w:pPr>
        <w:pStyle w:val="Bezatstarpm"/>
        <w:jc w:val="both"/>
        <w:rPr>
          <w:rFonts w:asciiTheme="minorHAnsi" w:hAnsiTheme="minorHAnsi" w:cstheme="minorHAnsi"/>
        </w:rPr>
      </w:pPr>
    </w:p>
    <w:p w14:paraId="5E8BF057" w14:textId="77777777" w:rsidR="0028598C" w:rsidRDefault="0028598C" w:rsidP="00CD63B6">
      <w:pPr>
        <w:pStyle w:val="Bezatstarpm"/>
        <w:jc w:val="both"/>
        <w:rPr>
          <w:rFonts w:asciiTheme="minorHAnsi" w:hAnsiTheme="minorHAnsi" w:cstheme="minorHAnsi"/>
        </w:rPr>
      </w:pPr>
    </w:p>
    <w:p w14:paraId="68943F15" w14:textId="77777777" w:rsidR="0028598C" w:rsidRDefault="0028598C" w:rsidP="00CD63B6">
      <w:pPr>
        <w:pStyle w:val="Bezatstarpm"/>
        <w:jc w:val="both"/>
        <w:rPr>
          <w:rFonts w:asciiTheme="minorHAnsi" w:hAnsiTheme="minorHAnsi" w:cstheme="minorHAnsi"/>
        </w:rPr>
      </w:pPr>
    </w:p>
    <w:p w14:paraId="62B90459" w14:textId="77777777" w:rsidR="0028598C" w:rsidRDefault="0028598C" w:rsidP="00CD63B6">
      <w:pPr>
        <w:pStyle w:val="Bezatstarpm"/>
        <w:jc w:val="both"/>
        <w:rPr>
          <w:rFonts w:asciiTheme="minorHAnsi" w:hAnsiTheme="minorHAnsi" w:cstheme="minorHAnsi"/>
        </w:rPr>
      </w:pPr>
    </w:p>
    <w:p w14:paraId="6DD7FEB0" w14:textId="77777777" w:rsidR="0028598C" w:rsidRDefault="0028598C" w:rsidP="00CD63B6">
      <w:pPr>
        <w:pStyle w:val="Bezatstarpm"/>
        <w:jc w:val="both"/>
        <w:rPr>
          <w:rFonts w:asciiTheme="minorHAnsi" w:hAnsiTheme="minorHAnsi" w:cstheme="minorHAnsi"/>
        </w:rPr>
      </w:pPr>
    </w:p>
    <w:p w14:paraId="06E20EA8" w14:textId="77777777" w:rsidR="0028598C" w:rsidRDefault="0028598C" w:rsidP="00CD63B6">
      <w:pPr>
        <w:pStyle w:val="Bezatstarpm"/>
        <w:jc w:val="both"/>
        <w:rPr>
          <w:rFonts w:asciiTheme="minorHAnsi" w:hAnsiTheme="minorHAnsi" w:cstheme="minorHAnsi"/>
        </w:rPr>
      </w:pPr>
    </w:p>
    <w:p w14:paraId="56E134C8" w14:textId="77777777" w:rsidR="0028598C" w:rsidRDefault="0028598C" w:rsidP="00CD63B6">
      <w:pPr>
        <w:pStyle w:val="Bezatstarpm"/>
        <w:jc w:val="both"/>
        <w:rPr>
          <w:rFonts w:asciiTheme="minorHAnsi" w:hAnsiTheme="minorHAnsi" w:cstheme="minorHAnsi"/>
        </w:rPr>
      </w:pPr>
    </w:p>
    <w:p w14:paraId="1E9F2ED1" w14:textId="77777777" w:rsidR="0028598C" w:rsidRDefault="0028598C" w:rsidP="00CD63B6">
      <w:pPr>
        <w:pStyle w:val="Bezatstarpm"/>
        <w:jc w:val="both"/>
        <w:rPr>
          <w:rFonts w:asciiTheme="minorHAnsi" w:hAnsiTheme="minorHAnsi" w:cstheme="minorHAnsi"/>
        </w:rPr>
      </w:pPr>
    </w:p>
    <w:p w14:paraId="646A545B" w14:textId="77777777" w:rsidR="0028598C" w:rsidRDefault="0028598C" w:rsidP="00CD63B6">
      <w:pPr>
        <w:pStyle w:val="Bezatstarpm"/>
        <w:jc w:val="both"/>
        <w:rPr>
          <w:rFonts w:asciiTheme="minorHAnsi" w:hAnsiTheme="minorHAnsi" w:cstheme="minorHAnsi"/>
        </w:rPr>
      </w:pPr>
    </w:p>
    <w:p w14:paraId="68C705EB" w14:textId="77777777" w:rsidR="0028598C" w:rsidRDefault="0028598C" w:rsidP="00CD63B6">
      <w:pPr>
        <w:pStyle w:val="Bezatstarpm"/>
        <w:jc w:val="both"/>
        <w:rPr>
          <w:rFonts w:asciiTheme="minorHAnsi" w:hAnsiTheme="minorHAnsi" w:cstheme="minorHAnsi"/>
        </w:rPr>
      </w:pPr>
    </w:p>
    <w:p w14:paraId="0ACA8B34" w14:textId="304F7B69" w:rsidR="0028598C" w:rsidRDefault="0028598C" w:rsidP="0028598C">
      <w:pPr>
        <w:pStyle w:val="Bezatstarpm"/>
        <w:jc w:val="right"/>
        <w:rPr>
          <w:rFonts w:asciiTheme="minorHAnsi" w:hAnsiTheme="minorHAnsi" w:cstheme="minorHAnsi"/>
        </w:rPr>
      </w:pPr>
      <w:r>
        <w:rPr>
          <w:rFonts w:asciiTheme="minorHAnsi" w:hAnsiTheme="minorHAnsi" w:cstheme="minorHAnsi"/>
        </w:rPr>
        <w:lastRenderedPageBreak/>
        <w:t>Pielikums</w:t>
      </w:r>
    </w:p>
    <w:p w14:paraId="1325D204" w14:textId="1060C80B" w:rsidR="0028598C" w:rsidRDefault="0028598C" w:rsidP="0028598C">
      <w:pPr>
        <w:pStyle w:val="Bezatstarpm"/>
        <w:jc w:val="right"/>
        <w:rPr>
          <w:rFonts w:asciiTheme="minorHAnsi" w:hAnsiTheme="minorHAnsi" w:cstheme="minorHAnsi"/>
        </w:rPr>
      </w:pPr>
      <w:proofErr w:type="spellStart"/>
      <w:r>
        <w:rPr>
          <w:rFonts w:asciiTheme="minorHAnsi" w:hAnsiTheme="minorHAnsi" w:cstheme="minorHAnsi"/>
        </w:rPr>
        <w:t>Cēsu</w:t>
      </w:r>
      <w:proofErr w:type="spellEnd"/>
      <w:r>
        <w:rPr>
          <w:rFonts w:asciiTheme="minorHAnsi" w:hAnsiTheme="minorHAnsi" w:cstheme="minorHAnsi"/>
        </w:rPr>
        <w:t xml:space="preserve"> novada domes</w:t>
      </w:r>
    </w:p>
    <w:p w14:paraId="1B7A8ABD" w14:textId="10125E12" w:rsidR="0028598C" w:rsidRDefault="0028598C" w:rsidP="0028598C">
      <w:pPr>
        <w:pStyle w:val="Bezatstarpm"/>
        <w:jc w:val="right"/>
        <w:rPr>
          <w:rFonts w:asciiTheme="minorHAnsi" w:hAnsiTheme="minorHAnsi" w:cstheme="minorHAnsi"/>
        </w:rPr>
      </w:pPr>
      <w:r>
        <w:rPr>
          <w:rFonts w:asciiTheme="minorHAnsi" w:hAnsiTheme="minorHAnsi" w:cstheme="minorHAnsi"/>
        </w:rPr>
        <w:t>16.07.2026.</w:t>
      </w:r>
      <w:r w:rsidR="00375FDE">
        <w:rPr>
          <w:rFonts w:asciiTheme="minorHAnsi" w:hAnsiTheme="minorHAnsi" w:cstheme="minorHAnsi"/>
        </w:rPr>
        <w:t>lēmumam Nr.335</w:t>
      </w:r>
    </w:p>
    <w:p w14:paraId="0AF6EBF8" w14:textId="77777777" w:rsidR="00375FDE" w:rsidRDefault="00375FDE" w:rsidP="0028598C">
      <w:pPr>
        <w:pStyle w:val="Bezatstarpm"/>
        <w:jc w:val="right"/>
        <w:rPr>
          <w:rFonts w:asciiTheme="minorHAnsi" w:hAnsiTheme="minorHAnsi" w:cstheme="minorHAnsi"/>
        </w:rPr>
      </w:pPr>
    </w:p>
    <w:p w14:paraId="21E3E243" w14:textId="398F2139" w:rsidR="00375FDE" w:rsidRDefault="00375FDE" w:rsidP="0028598C">
      <w:pPr>
        <w:pStyle w:val="Bezatstarpm"/>
        <w:jc w:val="right"/>
        <w:rPr>
          <w:rFonts w:asciiTheme="minorHAnsi" w:hAnsiTheme="minorHAnsi" w:cstheme="minorHAnsi"/>
        </w:rPr>
      </w:pPr>
      <w:r>
        <w:rPr>
          <w:rFonts w:asciiTheme="minorHAnsi" w:hAnsiTheme="minorHAnsi" w:cstheme="minorHAnsi"/>
        </w:rPr>
        <w:t>Apstiprināts</w:t>
      </w:r>
    </w:p>
    <w:p w14:paraId="190FF9F5" w14:textId="059CF5C2" w:rsidR="00375FDE" w:rsidRDefault="00375FDE" w:rsidP="0028598C">
      <w:pPr>
        <w:pStyle w:val="Bezatstarpm"/>
        <w:jc w:val="right"/>
        <w:rPr>
          <w:rFonts w:asciiTheme="minorHAnsi" w:hAnsiTheme="minorHAnsi" w:cstheme="minorHAnsi"/>
        </w:rPr>
      </w:pPr>
      <w:r>
        <w:rPr>
          <w:rFonts w:asciiTheme="minorHAnsi" w:hAnsiTheme="minorHAnsi" w:cstheme="minorHAnsi"/>
        </w:rPr>
        <w:t xml:space="preserve">ar </w:t>
      </w:r>
      <w:proofErr w:type="spellStart"/>
      <w:r>
        <w:rPr>
          <w:rFonts w:asciiTheme="minorHAnsi" w:hAnsiTheme="minorHAnsi" w:cstheme="minorHAnsi"/>
        </w:rPr>
        <w:t>Cēsu</w:t>
      </w:r>
      <w:proofErr w:type="spellEnd"/>
      <w:r>
        <w:rPr>
          <w:rFonts w:asciiTheme="minorHAnsi" w:hAnsiTheme="minorHAnsi" w:cstheme="minorHAnsi"/>
        </w:rPr>
        <w:t xml:space="preserve"> novada domes</w:t>
      </w:r>
    </w:p>
    <w:p w14:paraId="01BEDBF4" w14:textId="1AC32091" w:rsidR="00375FDE" w:rsidRDefault="00375FDE" w:rsidP="0028598C">
      <w:pPr>
        <w:pStyle w:val="Bezatstarpm"/>
        <w:jc w:val="right"/>
        <w:rPr>
          <w:rFonts w:asciiTheme="minorHAnsi" w:hAnsiTheme="minorHAnsi" w:cstheme="minorHAnsi"/>
        </w:rPr>
      </w:pPr>
      <w:r>
        <w:rPr>
          <w:rFonts w:asciiTheme="minorHAnsi" w:hAnsiTheme="minorHAnsi" w:cstheme="minorHAnsi"/>
        </w:rPr>
        <w:t>16.07.2026.lēmumu Nr.335</w:t>
      </w:r>
    </w:p>
    <w:p w14:paraId="32EF706F" w14:textId="77777777" w:rsidR="0028598C" w:rsidRDefault="0028598C" w:rsidP="00CD63B6">
      <w:pPr>
        <w:pStyle w:val="Bezatstarpm"/>
        <w:jc w:val="both"/>
        <w:rPr>
          <w:rFonts w:asciiTheme="minorHAnsi" w:hAnsiTheme="minorHAnsi" w:cstheme="minorHAnsi"/>
        </w:rPr>
      </w:pPr>
    </w:p>
    <w:p w14:paraId="73D2E4D2" w14:textId="77777777" w:rsidR="008C4B40" w:rsidRPr="00E926E5" w:rsidRDefault="008C4B40" w:rsidP="00CD63B6">
      <w:pPr>
        <w:pStyle w:val="Bezatstarpm"/>
        <w:jc w:val="both"/>
        <w:rPr>
          <w:rFonts w:asciiTheme="minorHAnsi" w:hAnsiTheme="minorHAnsi" w:cstheme="minorHAnsi"/>
        </w:rPr>
      </w:pPr>
    </w:p>
    <w:p w14:paraId="73ADF895" w14:textId="03A0B55C" w:rsidR="00E926E5" w:rsidRPr="00E926E5" w:rsidRDefault="00E926E5" w:rsidP="00E926E5">
      <w:pPr>
        <w:jc w:val="center"/>
        <w:rPr>
          <w:rFonts w:asciiTheme="minorHAnsi" w:hAnsiTheme="minorHAnsi" w:cstheme="minorHAnsi"/>
          <w:b/>
          <w:sz w:val="22"/>
          <w:szCs w:val="22"/>
        </w:rPr>
      </w:pPr>
      <w:proofErr w:type="spellStart"/>
      <w:r w:rsidRPr="00E926E5">
        <w:rPr>
          <w:rFonts w:asciiTheme="minorHAnsi" w:hAnsiTheme="minorHAnsi" w:cstheme="minorHAnsi"/>
          <w:b/>
          <w:sz w:val="22"/>
          <w:szCs w:val="22"/>
        </w:rPr>
        <w:t>Cēsu</w:t>
      </w:r>
      <w:proofErr w:type="spellEnd"/>
      <w:r w:rsidRPr="00E926E5">
        <w:rPr>
          <w:rFonts w:asciiTheme="minorHAnsi" w:hAnsiTheme="minorHAnsi" w:cstheme="minorHAnsi"/>
          <w:b/>
          <w:sz w:val="22"/>
          <w:szCs w:val="22"/>
        </w:rPr>
        <w:t xml:space="preserve"> novada pašvaldības</w:t>
      </w:r>
      <w:r w:rsidR="0059018C">
        <w:rPr>
          <w:rFonts w:asciiTheme="minorHAnsi" w:hAnsiTheme="minorHAnsi" w:cstheme="minorHAnsi"/>
          <w:b/>
          <w:sz w:val="22"/>
          <w:szCs w:val="22"/>
        </w:rPr>
        <w:t xml:space="preserve"> </w:t>
      </w:r>
      <w:r w:rsidRPr="00E926E5">
        <w:rPr>
          <w:rFonts w:asciiTheme="minorHAnsi" w:hAnsiTheme="minorHAnsi" w:cstheme="minorHAnsi"/>
          <w:b/>
          <w:sz w:val="22"/>
          <w:szCs w:val="22"/>
        </w:rPr>
        <w:t>nekustamā īpašuma</w:t>
      </w:r>
      <w:r w:rsidRPr="00E926E5">
        <w:rPr>
          <w:rFonts w:asciiTheme="minorHAnsi" w:hAnsiTheme="minorHAnsi" w:cstheme="minorHAnsi"/>
          <w:sz w:val="22"/>
          <w:szCs w:val="22"/>
        </w:rPr>
        <w:t xml:space="preserve"> </w:t>
      </w:r>
      <w:r w:rsidR="00E35A95">
        <w:rPr>
          <w:rFonts w:asciiTheme="minorHAnsi" w:hAnsiTheme="minorHAnsi" w:cstheme="minorHAnsi"/>
          <w:b/>
          <w:sz w:val="22"/>
          <w:szCs w:val="22"/>
        </w:rPr>
        <w:t xml:space="preserve">“Irbes”, </w:t>
      </w:r>
      <w:r w:rsidR="005D732F">
        <w:rPr>
          <w:rFonts w:asciiTheme="minorHAnsi" w:hAnsiTheme="minorHAnsi" w:cstheme="minorHAnsi"/>
          <w:b/>
          <w:sz w:val="22"/>
          <w:szCs w:val="22"/>
        </w:rPr>
        <w:t xml:space="preserve">Mārsnēnu </w:t>
      </w:r>
      <w:r w:rsidRPr="00E926E5">
        <w:rPr>
          <w:rFonts w:asciiTheme="minorHAnsi" w:hAnsiTheme="minorHAnsi" w:cstheme="minorHAnsi"/>
          <w:b/>
          <w:sz w:val="22"/>
          <w:szCs w:val="22"/>
        </w:rPr>
        <w:t xml:space="preserve">pagasts, </w:t>
      </w:r>
      <w:proofErr w:type="spellStart"/>
      <w:r w:rsidRPr="00E926E5">
        <w:rPr>
          <w:rFonts w:asciiTheme="minorHAnsi" w:hAnsiTheme="minorHAnsi" w:cstheme="minorHAnsi"/>
          <w:b/>
          <w:sz w:val="22"/>
          <w:szCs w:val="22"/>
        </w:rPr>
        <w:t>Cēsu</w:t>
      </w:r>
      <w:proofErr w:type="spellEnd"/>
      <w:r w:rsidRPr="00E926E5">
        <w:rPr>
          <w:rFonts w:asciiTheme="minorHAnsi" w:hAnsiTheme="minorHAnsi" w:cstheme="minorHAnsi"/>
          <w:b/>
          <w:sz w:val="22"/>
          <w:szCs w:val="22"/>
        </w:rPr>
        <w:t xml:space="preserve"> novads, </w:t>
      </w:r>
      <w:r w:rsidR="0059018C">
        <w:rPr>
          <w:rFonts w:asciiTheme="minorHAnsi" w:hAnsiTheme="minorHAnsi" w:cstheme="minorHAnsi"/>
          <w:b/>
          <w:sz w:val="22"/>
          <w:szCs w:val="22"/>
        </w:rPr>
        <w:t xml:space="preserve"> kadastra Nr.426</w:t>
      </w:r>
      <w:r w:rsidR="00E71B80">
        <w:rPr>
          <w:rFonts w:asciiTheme="minorHAnsi" w:hAnsiTheme="minorHAnsi" w:cstheme="minorHAnsi"/>
          <w:b/>
          <w:sz w:val="22"/>
          <w:szCs w:val="22"/>
        </w:rPr>
        <w:t>4</w:t>
      </w:r>
      <w:r w:rsidR="00D4394F">
        <w:rPr>
          <w:rFonts w:asciiTheme="minorHAnsi" w:hAnsiTheme="minorHAnsi" w:cstheme="minorHAnsi"/>
          <w:b/>
          <w:sz w:val="22"/>
          <w:szCs w:val="22"/>
        </w:rPr>
        <w:t xml:space="preserve"> 00</w:t>
      </w:r>
      <w:r w:rsidR="00E71B80">
        <w:rPr>
          <w:rFonts w:asciiTheme="minorHAnsi" w:hAnsiTheme="minorHAnsi" w:cstheme="minorHAnsi"/>
          <w:b/>
          <w:sz w:val="22"/>
          <w:szCs w:val="22"/>
        </w:rPr>
        <w:t>3</w:t>
      </w:r>
      <w:r w:rsidR="00D4394F">
        <w:rPr>
          <w:rFonts w:asciiTheme="minorHAnsi" w:hAnsiTheme="minorHAnsi" w:cstheme="minorHAnsi"/>
          <w:b/>
          <w:sz w:val="22"/>
          <w:szCs w:val="22"/>
        </w:rPr>
        <w:t xml:space="preserve"> </w:t>
      </w:r>
      <w:r w:rsidR="007E6951">
        <w:rPr>
          <w:rFonts w:asciiTheme="minorHAnsi" w:hAnsiTheme="minorHAnsi" w:cstheme="minorHAnsi"/>
          <w:b/>
          <w:sz w:val="22"/>
          <w:szCs w:val="22"/>
        </w:rPr>
        <w:t>0</w:t>
      </w:r>
      <w:r w:rsidR="00E71B80">
        <w:rPr>
          <w:rFonts w:asciiTheme="minorHAnsi" w:hAnsiTheme="minorHAnsi" w:cstheme="minorHAnsi"/>
          <w:b/>
          <w:sz w:val="22"/>
          <w:szCs w:val="22"/>
        </w:rPr>
        <w:t>4</w:t>
      </w:r>
      <w:r w:rsidR="0080401D">
        <w:rPr>
          <w:rFonts w:asciiTheme="minorHAnsi" w:hAnsiTheme="minorHAnsi" w:cstheme="minorHAnsi"/>
          <w:b/>
          <w:sz w:val="22"/>
          <w:szCs w:val="22"/>
        </w:rPr>
        <w:t>20</w:t>
      </w:r>
    </w:p>
    <w:p w14:paraId="742663F0" w14:textId="77777777" w:rsidR="00E926E5" w:rsidRPr="00E926E5" w:rsidRDefault="00E926E5" w:rsidP="00E926E5">
      <w:pPr>
        <w:jc w:val="center"/>
        <w:rPr>
          <w:rFonts w:asciiTheme="minorHAnsi" w:hAnsiTheme="minorHAnsi" w:cstheme="minorHAnsi"/>
          <w:b/>
          <w:sz w:val="22"/>
          <w:szCs w:val="22"/>
        </w:rPr>
      </w:pPr>
    </w:p>
    <w:p w14:paraId="7FD4D91B" w14:textId="77777777" w:rsidR="00E926E5" w:rsidRPr="00E926E5" w:rsidRDefault="00E926E5" w:rsidP="00E926E5">
      <w:pPr>
        <w:jc w:val="center"/>
        <w:rPr>
          <w:rFonts w:asciiTheme="minorHAnsi" w:hAnsiTheme="minorHAnsi" w:cstheme="minorHAnsi"/>
          <w:b/>
          <w:sz w:val="22"/>
          <w:szCs w:val="22"/>
        </w:rPr>
      </w:pPr>
      <w:r w:rsidRPr="00E926E5">
        <w:rPr>
          <w:rFonts w:asciiTheme="minorHAnsi" w:hAnsiTheme="minorHAnsi" w:cstheme="minorHAnsi"/>
          <w:b/>
          <w:sz w:val="22"/>
          <w:szCs w:val="22"/>
        </w:rPr>
        <w:t>IZSOLES NOTEIKUMI AR LEJUPEJOŠU SOLI</w:t>
      </w:r>
    </w:p>
    <w:p w14:paraId="2399E8CE" w14:textId="77777777" w:rsidR="00E926E5" w:rsidRPr="00E926E5" w:rsidRDefault="00E926E5" w:rsidP="00E926E5">
      <w:pPr>
        <w:jc w:val="center"/>
        <w:rPr>
          <w:rFonts w:asciiTheme="minorHAnsi" w:hAnsiTheme="minorHAnsi" w:cstheme="minorHAnsi"/>
          <w:b/>
          <w:sz w:val="22"/>
          <w:szCs w:val="22"/>
        </w:rPr>
      </w:pPr>
    </w:p>
    <w:p w14:paraId="6284F463" w14:textId="77777777" w:rsidR="00E926E5" w:rsidRPr="00E926E5" w:rsidRDefault="00E926E5" w:rsidP="00E926E5">
      <w:pPr>
        <w:numPr>
          <w:ilvl w:val="0"/>
          <w:numId w:val="3"/>
        </w:numPr>
        <w:jc w:val="center"/>
        <w:rPr>
          <w:rFonts w:asciiTheme="minorHAnsi" w:hAnsiTheme="minorHAnsi" w:cstheme="minorHAnsi"/>
          <w:b/>
          <w:sz w:val="22"/>
          <w:szCs w:val="22"/>
        </w:rPr>
      </w:pPr>
      <w:r w:rsidRPr="00E926E5">
        <w:rPr>
          <w:rFonts w:asciiTheme="minorHAnsi" w:hAnsiTheme="minorHAnsi" w:cstheme="minorHAnsi"/>
          <w:b/>
          <w:sz w:val="22"/>
          <w:szCs w:val="22"/>
        </w:rPr>
        <w:t>Vispārīgie noteikumi</w:t>
      </w:r>
    </w:p>
    <w:p w14:paraId="21A053BB" w14:textId="00784F7D"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 xml:space="preserve">Elektroniskā izsolē ar lejupejošu soli, saskaņā ar Publiskas personas mantas atsavināšanas likumu,  100% par EUR tiek pārdots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pašvaldībai</w:t>
      </w:r>
      <w:r w:rsidR="0080401D">
        <w:rPr>
          <w:rFonts w:asciiTheme="minorHAnsi" w:hAnsiTheme="minorHAnsi" w:cstheme="minorHAnsi"/>
          <w:sz w:val="22"/>
          <w:szCs w:val="22"/>
        </w:rPr>
        <w:t xml:space="preserve"> </w:t>
      </w:r>
      <w:r w:rsidRPr="00E926E5">
        <w:rPr>
          <w:rFonts w:asciiTheme="minorHAnsi" w:hAnsiTheme="minorHAnsi" w:cstheme="minorHAnsi"/>
          <w:sz w:val="22"/>
          <w:szCs w:val="22"/>
        </w:rPr>
        <w:t xml:space="preserve">piederošais nekustamais īpašums ar nosaukumu </w:t>
      </w:r>
      <w:r w:rsidR="00E35A95">
        <w:rPr>
          <w:rFonts w:asciiTheme="minorHAnsi" w:hAnsiTheme="minorHAnsi" w:cstheme="minorHAnsi"/>
          <w:b/>
          <w:sz w:val="22"/>
          <w:szCs w:val="22"/>
        </w:rPr>
        <w:t xml:space="preserve">“Irbes”, </w:t>
      </w:r>
      <w:r w:rsidR="005D732F">
        <w:rPr>
          <w:rFonts w:asciiTheme="minorHAnsi" w:hAnsiTheme="minorHAnsi" w:cstheme="minorHAnsi"/>
          <w:b/>
          <w:sz w:val="22"/>
          <w:szCs w:val="22"/>
        </w:rPr>
        <w:t xml:space="preserve">Mārsnēnu </w:t>
      </w:r>
      <w:r w:rsidRPr="00E926E5">
        <w:rPr>
          <w:rFonts w:asciiTheme="minorHAnsi" w:hAnsiTheme="minorHAnsi" w:cstheme="minorHAnsi"/>
          <w:b/>
          <w:sz w:val="22"/>
          <w:szCs w:val="22"/>
        </w:rPr>
        <w:t xml:space="preserve">pagastā,  </w:t>
      </w:r>
      <w:proofErr w:type="spellStart"/>
      <w:r w:rsidRPr="00E926E5">
        <w:rPr>
          <w:rFonts w:asciiTheme="minorHAnsi" w:hAnsiTheme="minorHAnsi" w:cstheme="minorHAnsi"/>
          <w:b/>
          <w:sz w:val="22"/>
          <w:szCs w:val="22"/>
        </w:rPr>
        <w:t>Cēsu</w:t>
      </w:r>
      <w:proofErr w:type="spellEnd"/>
      <w:r w:rsidRPr="00E926E5">
        <w:rPr>
          <w:rFonts w:asciiTheme="minorHAnsi" w:hAnsiTheme="minorHAnsi" w:cstheme="minorHAnsi"/>
          <w:b/>
          <w:sz w:val="22"/>
          <w:szCs w:val="22"/>
        </w:rPr>
        <w:t xml:space="preserve"> novadā, kadastra Nr.</w:t>
      </w:r>
      <w:r w:rsidR="007E6951" w:rsidRPr="007E6951">
        <w:t xml:space="preserve"> </w:t>
      </w:r>
      <w:r w:rsidR="007E6951" w:rsidRPr="007E6951">
        <w:rPr>
          <w:rFonts w:asciiTheme="minorHAnsi" w:hAnsiTheme="minorHAnsi" w:cstheme="minorHAnsi"/>
          <w:b/>
          <w:sz w:val="22"/>
          <w:szCs w:val="22"/>
        </w:rPr>
        <w:t>426</w:t>
      </w:r>
      <w:r w:rsidR="00E71B80">
        <w:rPr>
          <w:rFonts w:asciiTheme="minorHAnsi" w:hAnsiTheme="minorHAnsi" w:cstheme="minorHAnsi"/>
          <w:b/>
          <w:sz w:val="22"/>
          <w:szCs w:val="22"/>
        </w:rPr>
        <w:t>4</w:t>
      </w:r>
      <w:r w:rsidR="007E6951" w:rsidRPr="007E6951">
        <w:rPr>
          <w:rFonts w:asciiTheme="minorHAnsi" w:hAnsiTheme="minorHAnsi" w:cstheme="minorHAnsi"/>
          <w:b/>
          <w:sz w:val="22"/>
          <w:szCs w:val="22"/>
        </w:rPr>
        <w:t xml:space="preserve"> 00</w:t>
      </w:r>
      <w:r w:rsidR="00E71B80">
        <w:rPr>
          <w:rFonts w:asciiTheme="minorHAnsi" w:hAnsiTheme="minorHAnsi" w:cstheme="minorHAnsi"/>
          <w:b/>
          <w:sz w:val="22"/>
          <w:szCs w:val="22"/>
        </w:rPr>
        <w:t>3</w:t>
      </w:r>
      <w:r w:rsidR="007E6951" w:rsidRPr="007E6951">
        <w:rPr>
          <w:rFonts w:asciiTheme="minorHAnsi" w:hAnsiTheme="minorHAnsi" w:cstheme="minorHAnsi"/>
          <w:b/>
          <w:sz w:val="22"/>
          <w:szCs w:val="22"/>
        </w:rPr>
        <w:t xml:space="preserve"> 0</w:t>
      </w:r>
      <w:r w:rsidR="00E71B80">
        <w:rPr>
          <w:rFonts w:asciiTheme="minorHAnsi" w:hAnsiTheme="minorHAnsi" w:cstheme="minorHAnsi"/>
          <w:b/>
          <w:sz w:val="22"/>
          <w:szCs w:val="22"/>
        </w:rPr>
        <w:t>4</w:t>
      </w:r>
      <w:r w:rsidR="00DC4EC6">
        <w:rPr>
          <w:rFonts w:asciiTheme="minorHAnsi" w:hAnsiTheme="minorHAnsi" w:cstheme="minorHAnsi"/>
          <w:b/>
          <w:sz w:val="22"/>
          <w:szCs w:val="22"/>
        </w:rPr>
        <w:t>20</w:t>
      </w:r>
      <w:r w:rsidR="007E6951" w:rsidRPr="007E6951">
        <w:rPr>
          <w:rFonts w:asciiTheme="minorHAnsi" w:hAnsiTheme="minorHAnsi" w:cstheme="minorHAnsi"/>
          <w:b/>
          <w:sz w:val="22"/>
          <w:szCs w:val="22"/>
        </w:rPr>
        <w:t xml:space="preserve">, sastāv no </w:t>
      </w:r>
      <w:r w:rsidR="00C40286">
        <w:rPr>
          <w:rFonts w:asciiTheme="minorHAnsi" w:hAnsiTheme="minorHAnsi" w:cstheme="minorHAnsi"/>
          <w:b/>
          <w:sz w:val="22"/>
          <w:szCs w:val="22"/>
        </w:rPr>
        <w:t>v</w:t>
      </w:r>
      <w:r w:rsidR="00C40286" w:rsidRPr="00C40286">
        <w:rPr>
          <w:rFonts w:asciiTheme="minorHAnsi" w:hAnsiTheme="minorHAnsi" w:cstheme="minorHAnsi"/>
          <w:b/>
          <w:sz w:val="22"/>
          <w:szCs w:val="22"/>
        </w:rPr>
        <w:t xml:space="preserve">ienas zemes vienības ar kadastra apzīmējumu </w:t>
      </w:r>
      <w:r w:rsidR="00AE3CEE" w:rsidRPr="00AE3CEE">
        <w:rPr>
          <w:rFonts w:asciiTheme="minorHAnsi" w:hAnsiTheme="minorHAnsi" w:cstheme="minorHAnsi"/>
          <w:b/>
          <w:sz w:val="22"/>
          <w:szCs w:val="22"/>
        </w:rPr>
        <w:t>4264 003 0411 ar kopējo platību 0,7898 ha, nedzīvojamās ēkas kūts-šķūņa ar kadastra apzīmējumu 4264 003 0161 003  218,9 m2 platībā. Nākamajam īpašniekam ir pienākums noslēgt ceļa servitūta līgumu ar īpašumu “Indrāni 3” un “Dzeņi”, Mārsnēnu pagastā.</w:t>
      </w:r>
    </w:p>
    <w:p w14:paraId="1EB8F7A4" w14:textId="3EDCB3FD"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Pašvaldības īpašuma tiesības nostiprinātas Vidzemes rajona tiesas</w:t>
      </w:r>
      <w:r w:rsidRPr="00E926E5">
        <w:rPr>
          <w:rFonts w:asciiTheme="minorHAnsi" w:hAnsiTheme="minorHAnsi" w:cstheme="minorHAnsi"/>
          <w:b/>
          <w:sz w:val="22"/>
          <w:szCs w:val="22"/>
        </w:rPr>
        <w:t xml:space="preserve"> </w:t>
      </w:r>
      <w:r w:rsidR="00C40286">
        <w:rPr>
          <w:rFonts w:asciiTheme="minorHAnsi" w:hAnsiTheme="minorHAnsi" w:cstheme="minorHAnsi"/>
          <w:sz w:val="22"/>
          <w:szCs w:val="22"/>
        </w:rPr>
        <w:t>Mārsnēnu</w:t>
      </w:r>
      <w:r w:rsidRPr="00E926E5">
        <w:rPr>
          <w:rFonts w:asciiTheme="minorHAnsi" w:hAnsiTheme="minorHAnsi" w:cstheme="minorHAnsi"/>
          <w:sz w:val="22"/>
          <w:szCs w:val="22"/>
        </w:rPr>
        <w:t xml:space="preserve"> pagasta zemesgrāmatas nodalījumā Nr.1</w:t>
      </w:r>
      <w:r w:rsidR="002548AE" w:rsidRPr="002548AE">
        <w:rPr>
          <w:rFonts w:asciiTheme="minorHAnsi" w:hAnsiTheme="minorHAnsi" w:cstheme="minorHAnsi"/>
          <w:sz w:val="22"/>
          <w:szCs w:val="22"/>
        </w:rPr>
        <w:t>00000</w:t>
      </w:r>
      <w:r w:rsidR="00F8496B">
        <w:rPr>
          <w:rFonts w:asciiTheme="minorHAnsi" w:hAnsiTheme="minorHAnsi" w:cstheme="minorHAnsi"/>
          <w:sz w:val="22"/>
          <w:szCs w:val="22"/>
        </w:rPr>
        <w:t>94897</w:t>
      </w:r>
      <w:r w:rsidR="00AE3CEE">
        <w:rPr>
          <w:rFonts w:asciiTheme="minorHAnsi" w:hAnsiTheme="minorHAnsi" w:cstheme="minorHAnsi"/>
          <w:sz w:val="22"/>
          <w:szCs w:val="22"/>
        </w:rPr>
        <w:t>2</w:t>
      </w:r>
      <w:r w:rsidRPr="00E926E5">
        <w:rPr>
          <w:rFonts w:asciiTheme="minorHAnsi" w:hAnsiTheme="minorHAnsi" w:cstheme="minorHAnsi"/>
          <w:sz w:val="22"/>
          <w:szCs w:val="22"/>
        </w:rPr>
        <w:t>.</w:t>
      </w:r>
    </w:p>
    <w:p w14:paraId="390105BA" w14:textId="6D75C023"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 xml:space="preserve">Nekustamā īpašuma izsoles sākumcena (nosacītā cena) – </w:t>
      </w:r>
      <w:r w:rsidR="00960032">
        <w:rPr>
          <w:rFonts w:asciiTheme="minorHAnsi" w:hAnsiTheme="minorHAnsi" w:cstheme="minorHAnsi"/>
          <w:sz w:val="22"/>
          <w:szCs w:val="22"/>
        </w:rPr>
        <w:t>5</w:t>
      </w:r>
      <w:r w:rsidR="00F8496B" w:rsidRPr="00F8496B">
        <w:rPr>
          <w:rFonts w:asciiTheme="minorHAnsi" w:hAnsiTheme="minorHAnsi" w:cstheme="minorHAnsi"/>
          <w:sz w:val="22"/>
          <w:szCs w:val="22"/>
        </w:rPr>
        <w:t xml:space="preserve"> 0</w:t>
      </w:r>
      <w:r w:rsidR="00960032">
        <w:rPr>
          <w:rFonts w:asciiTheme="minorHAnsi" w:hAnsiTheme="minorHAnsi" w:cstheme="minorHAnsi"/>
          <w:sz w:val="22"/>
          <w:szCs w:val="22"/>
        </w:rPr>
        <w:t>0</w:t>
      </w:r>
      <w:r w:rsidR="00F8496B" w:rsidRPr="00F8496B">
        <w:rPr>
          <w:rFonts w:asciiTheme="minorHAnsi" w:hAnsiTheme="minorHAnsi" w:cstheme="minorHAnsi"/>
          <w:sz w:val="22"/>
          <w:szCs w:val="22"/>
        </w:rPr>
        <w:t>0,00 EUR (</w:t>
      </w:r>
      <w:r w:rsidR="00960032">
        <w:rPr>
          <w:rFonts w:asciiTheme="minorHAnsi" w:hAnsiTheme="minorHAnsi" w:cstheme="minorHAnsi"/>
          <w:sz w:val="22"/>
          <w:szCs w:val="22"/>
        </w:rPr>
        <w:t>pieci</w:t>
      </w:r>
      <w:r w:rsidR="00F8496B" w:rsidRPr="00F8496B">
        <w:rPr>
          <w:rFonts w:asciiTheme="minorHAnsi" w:hAnsiTheme="minorHAnsi" w:cstheme="minorHAnsi"/>
          <w:sz w:val="22"/>
          <w:szCs w:val="22"/>
        </w:rPr>
        <w:t xml:space="preserve"> tūkstoši </w:t>
      </w:r>
      <w:proofErr w:type="spellStart"/>
      <w:r w:rsidR="00F8496B" w:rsidRPr="00F8496B">
        <w:rPr>
          <w:rFonts w:asciiTheme="minorHAnsi" w:hAnsiTheme="minorHAnsi" w:cstheme="minorHAnsi"/>
          <w:sz w:val="22"/>
          <w:szCs w:val="22"/>
        </w:rPr>
        <w:t>euro</w:t>
      </w:r>
      <w:proofErr w:type="spellEnd"/>
      <w:r w:rsidR="00F8496B" w:rsidRPr="00F8496B">
        <w:rPr>
          <w:rFonts w:asciiTheme="minorHAnsi" w:hAnsiTheme="minorHAnsi" w:cstheme="minorHAnsi"/>
          <w:sz w:val="22"/>
          <w:szCs w:val="22"/>
        </w:rPr>
        <w:t>, 00 centi).</w:t>
      </w:r>
    </w:p>
    <w:p w14:paraId="77457E6B" w14:textId="3D7CD5C1"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Izsoles solis –</w:t>
      </w:r>
      <w:r w:rsidRPr="00E926E5">
        <w:rPr>
          <w:rFonts w:asciiTheme="minorHAnsi" w:hAnsiTheme="minorHAnsi" w:cstheme="minorHAnsi"/>
          <w:color w:val="FF0000"/>
          <w:sz w:val="22"/>
          <w:szCs w:val="22"/>
        </w:rPr>
        <w:t xml:space="preserve"> </w:t>
      </w:r>
      <w:r w:rsidR="00E5780E">
        <w:rPr>
          <w:rFonts w:asciiTheme="minorHAnsi" w:hAnsiTheme="minorHAnsi" w:cstheme="minorHAnsi"/>
          <w:sz w:val="22"/>
          <w:szCs w:val="22"/>
        </w:rPr>
        <w:t>2</w:t>
      </w:r>
      <w:r w:rsidRPr="00E926E5">
        <w:rPr>
          <w:rFonts w:asciiTheme="minorHAnsi" w:hAnsiTheme="minorHAnsi" w:cstheme="minorHAnsi"/>
          <w:sz w:val="22"/>
          <w:szCs w:val="22"/>
        </w:rPr>
        <w:t>00,00 EUR (</w:t>
      </w:r>
      <w:r w:rsidR="00E5780E">
        <w:rPr>
          <w:rFonts w:asciiTheme="minorHAnsi" w:hAnsiTheme="minorHAnsi" w:cstheme="minorHAnsi"/>
          <w:sz w:val="22"/>
          <w:szCs w:val="22"/>
        </w:rPr>
        <w:t>divi</w:t>
      </w:r>
      <w:r w:rsidRPr="00E926E5">
        <w:rPr>
          <w:rFonts w:asciiTheme="minorHAnsi" w:hAnsiTheme="minorHAnsi" w:cstheme="minorHAnsi"/>
          <w:sz w:val="22"/>
          <w:szCs w:val="22"/>
        </w:rPr>
        <w:t xml:space="preserve"> simti </w:t>
      </w:r>
      <w:proofErr w:type="spellStart"/>
      <w:r w:rsidRPr="00E926E5">
        <w:rPr>
          <w:rFonts w:asciiTheme="minorHAnsi" w:hAnsiTheme="minorHAnsi" w:cstheme="minorHAnsi"/>
          <w:i/>
          <w:sz w:val="22"/>
          <w:szCs w:val="22"/>
        </w:rPr>
        <w:t>euro</w:t>
      </w:r>
      <w:proofErr w:type="spellEnd"/>
      <w:r w:rsidRPr="00E926E5">
        <w:rPr>
          <w:rFonts w:asciiTheme="minorHAnsi" w:hAnsiTheme="minorHAnsi" w:cstheme="minorHAnsi"/>
          <w:sz w:val="22"/>
          <w:szCs w:val="22"/>
        </w:rPr>
        <w:t>, 00 centi).</w:t>
      </w:r>
    </w:p>
    <w:p w14:paraId="400FC482" w14:textId="77777777"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Izsoles mērķis - pārdot nekustamo īpašumu elektroniskā izsolē ar lejupejošu soli un noteiktu slepeno cenu. Slepenā cena ir cena, par kuru lētāk izsolē ar lejupejošu soli mantu nedrīkst pārdot.</w:t>
      </w:r>
    </w:p>
    <w:p w14:paraId="37F28FF6" w14:textId="77777777"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 xml:space="preserve">Izsole notiks elektronisko izsoļu vietnē.  </w:t>
      </w:r>
    </w:p>
    <w:p w14:paraId="6F8996F2" w14:textId="77777777" w:rsidR="00E926E5" w:rsidRPr="00E926E5" w:rsidRDefault="00E926E5" w:rsidP="00E926E5">
      <w:pPr>
        <w:numPr>
          <w:ilvl w:val="1"/>
          <w:numId w:val="3"/>
        </w:numPr>
        <w:ind w:left="567" w:hanging="567"/>
        <w:jc w:val="both"/>
        <w:rPr>
          <w:rFonts w:asciiTheme="minorHAnsi" w:hAnsiTheme="minorHAnsi" w:cstheme="minorHAnsi"/>
          <w:b/>
          <w:sz w:val="22"/>
          <w:szCs w:val="22"/>
        </w:rPr>
      </w:pPr>
      <w:r w:rsidRPr="00E926E5">
        <w:rPr>
          <w:rFonts w:asciiTheme="minorHAnsi" w:hAnsiTheme="minorHAnsi" w:cstheme="minorHAnsi"/>
          <w:sz w:val="22"/>
          <w:szCs w:val="22"/>
        </w:rPr>
        <w:t>Izsoles izziņošana un visas procesuālās darbības saistībā ar izsoli notiek saskaņā ar izsoles noteikumiem, Publiskas personas mantas atsavināšanas likumu un pašvaldības saistošajiem noteikumiem.</w:t>
      </w:r>
    </w:p>
    <w:p w14:paraId="0C70C62A" w14:textId="77777777" w:rsidR="00E926E5" w:rsidRPr="00E926E5" w:rsidRDefault="00E926E5" w:rsidP="00E926E5">
      <w:pPr>
        <w:numPr>
          <w:ilvl w:val="0"/>
          <w:numId w:val="3"/>
        </w:numPr>
        <w:spacing w:before="120"/>
        <w:ind w:left="714" w:hanging="357"/>
        <w:jc w:val="center"/>
        <w:rPr>
          <w:rFonts w:asciiTheme="minorHAnsi" w:hAnsiTheme="minorHAnsi" w:cstheme="minorHAnsi"/>
          <w:b/>
          <w:sz w:val="22"/>
          <w:szCs w:val="22"/>
        </w:rPr>
      </w:pPr>
      <w:r w:rsidRPr="00E926E5">
        <w:rPr>
          <w:rFonts w:asciiTheme="minorHAnsi" w:hAnsiTheme="minorHAnsi" w:cstheme="minorHAnsi"/>
          <w:b/>
          <w:sz w:val="22"/>
          <w:szCs w:val="22"/>
        </w:rPr>
        <w:t>Informācijas publicēšanas kārtība</w:t>
      </w:r>
    </w:p>
    <w:p w14:paraId="5D6F03A9" w14:textId="77777777" w:rsidR="00E926E5" w:rsidRPr="00E926E5" w:rsidRDefault="00E926E5" w:rsidP="00E926E5">
      <w:pPr>
        <w:numPr>
          <w:ilvl w:val="1"/>
          <w:numId w:val="3"/>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Informācija (sludinājums) par izsoli tiek publicēta Latvijas </w:t>
      </w:r>
      <w:r w:rsidR="00DC5593">
        <w:rPr>
          <w:rFonts w:asciiTheme="minorHAnsi" w:hAnsiTheme="minorHAnsi" w:cstheme="minorHAnsi"/>
          <w:sz w:val="22"/>
          <w:szCs w:val="22"/>
        </w:rPr>
        <w:t>Republikas oficiālajā izdevumā “</w:t>
      </w:r>
      <w:r w:rsidRPr="00E926E5">
        <w:rPr>
          <w:rFonts w:asciiTheme="minorHAnsi" w:hAnsiTheme="minorHAnsi" w:cstheme="minorHAnsi"/>
          <w:sz w:val="22"/>
          <w:szCs w:val="22"/>
        </w:rPr>
        <w:t xml:space="preserve">Latvijas Vēstnesis”, </w:t>
      </w:r>
      <w:proofErr w:type="spellStart"/>
      <w:r w:rsidRPr="00E926E5">
        <w:rPr>
          <w:rFonts w:asciiTheme="minorHAnsi" w:hAnsiTheme="minorHAnsi" w:cstheme="minorHAnsi"/>
          <w:sz w:val="22"/>
          <w:szCs w:val="22"/>
        </w:rPr>
        <w:t>Cēsu</w:t>
      </w:r>
      <w:proofErr w:type="spellEnd"/>
      <w:r w:rsidR="00DC5593">
        <w:rPr>
          <w:rFonts w:asciiTheme="minorHAnsi" w:hAnsiTheme="minorHAnsi" w:cstheme="minorHAnsi"/>
          <w:sz w:val="22"/>
          <w:szCs w:val="22"/>
        </w:rPr>
        <w:t xml:space="preserve"> novada informatīvajā izdevumā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vēstis”, </w:t>
      </w:r>
      <w:bookmarkStart w:id="1" w:name="_Hlk50560142"/>
      <w:r w:rsidRPr="00E926E5">
        <w:rPr>
          <w:rFonts w:asciiTheme="minorHAnsi" w:hAnsiTheme="minorHAnsi" w:cstheme="minorHAnsi"/>
          <w:sz w:val="22"/>
          <w:szCs w:val="22"/>
        </w:rPr>
        <w:t xml:space="preserve">pašvaldības tīmekļvietnē </w:t>
      </w:r>
      <w:hyperlink r:id="rId6" w:history="1">
        <w:r w:rsidRPr="00E926E5">
          <w:rPr>
            <w:rFonts w:asciiTheme="minorHAnsi" w:hAnsiTheme="minorHAnsi" w:cstheme="minorHAnsi"/>
            <w:color w:val="0000FF"/>
            <w:sz w:val="22"/>
            <w:szCs w:val="22"/>
            <w:u w:val="single"/>
          </w:rPr>
          <w:t>www.cesunovads.lv</w:t>
        </w:r>
      </w:hyperlink>
      <w:r w:rsidRPr="00E926E5">
        <w:rPr>
          <w:rFonts w:asciiTheme="minorHAnsi" w:hAnsiTheme="minorHAnsi" w:cstheme="minorHAnsi"/>
          <w:color w:val="0000FF"/>
          <w:sz w:val="22"/>
          <w:szCs w:val="22"/>
          <w:u w:val="single"/>
        </w:rPr>
        <w:t xml:space="preserve"> </w:t>
      </w:r>
      <w:r w:rsidRPr="00E926E5">
        <w:rPr>
          <w:rFonts w:asciiTheme="minorHAnsi" w:hAnsiTheme="minorHAnsi" w:cstheme="minorHAnsi"/>
          <w:color w:val="000000" w:themeColor="text1"/>
          <w:sz w:val="22"/>
          <w:szCs w:val="22"/>
        </w:rPr>
        <w:t xml:space="preserve">un elektronisko izsoļu vietnē </w:t>
      </w:r>
      <w:hyperlink r:id="rId7" w:history="1">
        <w:r w:rsidRPr="00E926E5">
          <w:rPr>
            <w:rFonts w:asciiTheme="minorHAnsi" w:hAnsiTheme="minorHAnsi" w:cstheme="minorHAnsi"/>
            <w:color w:val="0000FF"/>
            <w:sz w:val="22"/>
            <w:szCs w:val="22"/>
            <w:u w:val="single"/>
          </w:rPr>
          <w:t>www.izsoles.ta.gov.lv</w:t>
        </w:r>
      </w:hyperlink>
      <w:r w:rsidRPr="00E926E5">
        <w:rPr>
          <w:rFonts w:asciiTheme="minorHAnsi" w:hAnsiTheme="minorHAnsi" w:cstheme="minorHAnsi"/>
          <w:color w:val="0000FF"/>
          <w:sz w:val="22"/>
          <w:szCs w:val="22"/>
          <w:u w:val="single"/>
        </w:rPr>
        <w:t>.</w:t>
      </w:r>
      <w:bookmarkEnd w:id="1"/>
    </w:p>
    <w:p w14:paraId="06EC5266" w14:textId="77777777" w:rsidR="00E926E5" w:rsidRPr="00E926E5" w:rsidRDefault="00E926E5" w:rsidP="00E926E5">
      <w:pPr>
        <w:spacing w:before="120"/>
        <w:jc w:val="center"/>
        <w:rPr>
          <w:rFonts w:asciiTheme="minorHAnsi" w:hAnsiTheme="minorHAnsi" w:cstheme="minorHAnsi"/>
          <w:b/>
          <w:sz w:val="22"/>
          <w:szCs w:val="22"/>
        </w:rPr>
      </w:pPr>
      <w:r w:rsidRPr="00E926E5">
        <w:rPr>
          <w:rFonts w:asciiTheme="minorHAnsi" w:hAnsiTheme="minorHAnsi" w:cstheme="minorHAnsi"/>
          <w:b/>
          <w:sz w:val="22"/>
          <w:szCs w:val="22"/>
        </w:rPr>
        <w:t>3. Izsoles dalībnieki</w:t>
      </w:r>
    </w:p>
    <w:p w14:paraId="3321CB07" w14:textId="77777777" w:rsidR="00C941BB" w:rsidRDefault="00C941BB" w:rsidP="00E926E5">
      <w:pPr>
        <w:numPr>
          <w:ilvl w:val="1"/>
          <w:numId w:val="4"/>
        </w:numPr>
        <w:ind w:left="567" w:hanging="567"/>
        <w:jc w:val="both"/>
        <w:rPr>
          <w:rFonts w:asciiTheme="minorHAnsi" w:hAnsiTheme="minorHAnsi" w:cstheme="minorHAnsi"/>
          <w:sz w:val="22"/>
          <w:szCs w:val="22"/>
        </w:rPr>
      </w:pPr>
      <w:bookmarkStart w:id="2" w:name="2"/>
      <w:bookmarkEnd w:id="2"/>
      <w:r>
        <w:rPr>
          <w:rFonts w:asciiTheme="minorHAnsi" w:hAnsiTheme="minorHAnsi" w:cstheme="minorHAnsi"/>
          <w:sz w:val="22"/>
          <w:szCs w:val="22"/>
        </w:rPr>
        <w:t>Pretendentu reģistrācija notiek atbilstoši Publiskas personas mantas atsavināšanas likuma 29.</w:t>
      </w:r>
      <w:r>
        <w:rPr>
          <w:rFonts w:asciiTheme="minorHAnsi" w:hAnsiTheme="minorHAnsi" w:cstheme="minorHAnsi"/>
          <w:sz w:val="22"/>
          <w:szCs w:val="22"/>
          <w:vertAlign w:val="superscript"/>
        </w:rPr>
        <w:t>1</w:t>
      </w:r>
      <w:r>
        <w:rPr>
          <w:rFonts w:asciiTheme="minorHAnsi" w:hAnsiTheme="minorHAnsi" w:cstheme="minorHAnsi"/>
          <w:sz w:val="22"/>
          <w:szCs w:val="22"/>
        </w:rPr>
        <w:t xml:space="preserve"> – 29.</w:t>
      </w:r>
      <w:r>
        <w:rPr>
          <w:rFonts w:asciiTheme="minorHAnsi" w:hAnsiTheme="minorHAnsi" w:cstheme="minorHAnsi"/>
          <w:sz w:val="22"/>
          <w:szCs w:val="22"/>
          <w:vertAlign w:val="superscript"/>
        </w:rPr>
        <w:t>3</w:t>
      </w:r>
      <w:r>
        <w:rPr>
          <w:rFonts w:asciiTheme="minorHAnsi" w:hAnsiTheme="minorHAnsi" w:cstheme="minorHAnsi"/>
          <w:sz w:val="22"/>
          <w:szCs w:val="22"/>
        </w:rPr>
        <w:t xml:space="preserve"> pantam, Ministru kabineta 16.06.2015. noteikumiem Nr.318 “Elektronisko izsoļu vietnes noteikumi” un Izsoļu vietnes lietotāja rokasgrāmatai.</w:t>
      </w:r>
    </w:p>
    <w:p w14:paraId="32769952"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Par izsoles dalībnieku var kļūt jebkura fiziska vai juridiska persona, kurai ir tiesības iegūt nekustamo īpašumu Latvijas Republikā.</w:t>
      </w:r>
    </w:p>
    <w:p w14:paraId="0AE4A719" w14:textId="77777777" w:rsidR="00E926E5" w:rsidRPr="00E926E5" w:rsidRDefault="00E926E5" w:rsidP="00E926E5">
      <w:pPr>
        <w:numPr>
          <w:ilvl w:val="1"/>
          <w:numId w:val="4"/>
        </w:numPr>
        <w:ind w:left="567" w:hanging="567"/>
        <w:contextualSpacing/>
        <w:jc w:val="both"/>
        <w:rPr>
          <w:rFonts w:asciiTheme="minorHAnsi" w:hAnsiTheme="minorHAnsi" w:cstheme="minorHAnsi"/>
          <w:color w:val="000000" w:themeColor="text1"/>
          <w:sz w:val="22"/>
          <w:szCs w:val="22"/>
        </w:rPr>
      </w:pPr>
      <w:r w:rsidRPr="00E926E5">
        <w:rPr>
          <w:rFonts w:asciiTheme="minorHAnsi" w:eastAsia="Calibri" w:hAnsiTheme="minorHAnsi" w:cstheme="minorHAnsi"/>
          <w:color w:val="000000" w:themeColor="text1"/>
          <w:sz w:val="22"/>
          <w:szCs w:val="22"/>
          <w:shd w:val="clear" w:color="auto" w:fill="FFFFFF"/>
          <w:lang w:eastAsia="en-US"/>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E926E5">
        <w:rPr>
          <w:rFonts w:asciiTheme="minorHAnsi" w:hAnsiTheme="minorHAnsi" w:cstheme="minorHAnsi"/>
          <w:color w:val="000000" w:themeColor="text1"/>
          <w:sz w:val="22"/>
          <w:szCs w:val="22"/>
        </w:rPr>
        <w:t>.</w:t>
      </w:r>
    </w:p>
    <w:p w14:paraId="00EB286D" w14:textId="06A26EB0"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Visiem pretendentiem, kuri vēlas piedalīties izsolē,  20 (divdesmit) dienu laikā no Īpašuma izsoles sludinājumā norādītā izsoles sākuma datuma jāiemaksā nodrošinājums 10 % apmērā no nekustamā īpašuma nosacītās izsoles sākuma cenas, tas ir </w:t>
      </w:r>
      <w:r w:rsidR="002E6F92">
        <w:rPr>
          <w:rFonts w:asciiTheme="minorHAnsi" w:hAnsiTheme="minorHAnsi" w:cstheme="minorHAnsi"/>
          <w:sz w:val="22"/>
          <w:szCs w:val="22"/>
        </w:rPr>
        <w:t>500</w:t>
      </w:r>
      <w:r w:rsidR="00EF63D5" w:rsidRPr="00EF63D5">
        <w:rPr>
          <w:rFonts w:asciiTheme="minorHAnsi" w:hAnsiTheme="minorHAnsi" w:cstheme="minorHAnsi"/>
          <w:sz w:val="22"/>
          <w:szCs w:val="22"/>
        </w:rPr>
        <w:t>,00 EUR (</w:t>
      </w:r>
      <w:r w:rsidR="001C29B0">
        <w:rPr>
          <w:rFonts w:asciiTheme="minorHAnsi" w:hAnsiTheme="minorHAnsi" w:cstheme="minorHAnsi"/>
          <w:sz w:val="22"/>
          <w:szCs w:val="22"/>
        </w:rPr>
        <w:t>pieci</w:t>
      </w:r>
      <w:r w:rsidR="00EF63D5" w:rsidRPr="00EF63D5">
        <w:rPr>
          <w:rFonts w:asciiTheme="minorHAnsi" w:hAnsiTheme="minorHAnsi" w:cstheme="minorHAnsi"/>
          <w:sz w:val="22"/>
          <w:szCs w:val="22"/>
        </w:rPr>
        <w:t xml:space="preserve"> simti </w:t>
      </w:r>
      <w:proofErr w:type="spellStart"/>
      <w:r w:rsidR="00EF63D5" w:rsidRPr="00EF63D5">
        <w:rPr>
          <w:rFonts w:asciiTheme="minorHAnsi" w:hAnsiTheme="minorHAnsi" w:cstheme="minorHAnsi"/>
          <w:sz w:val="22"/>
          <w:szCs w:val="22"/>
        </w:rPr>
        <w:t>euro</w:t>
      </w:r>
      <w:proofErr w:type="spellEnd"/>
      <w:r w:rsidR="00EF63D5" w:rsidRPr="00EF63D5">
        <w:rPr>
          <w:rFonts w:asciiTheme="minorHAnsi" w:hAnsiTheme="minorHAnsi" w:cstheme="minorHAnsi"/>
          <w:sz w:val="22"/>
          <w:szCs w:val="22"/>
        </w:rPr>
        <w:t xml:space="preserve"> un 00 centi) </w:t>
      </w:r>
      <w:r w:rsidRPr="00E926E5">
        <w:rPr>
          <w:rFonts w:asciiTheme="minorHAnsi" w:hAnsiTheme="minorHAnsi" w:cstheme="minorHAnsi"/>
          <w:sz w:val="22"/>
          <w:szCs w:val="22"/>
        </w:rPr>
        <w:t>ar norādi “Izsoles nodrošinājums elektroniskai izsolei</w:t>
      </w:r>
      <w:r w:rsidR="0059018C">
        <w:rPr>
          <w:rFonts w:asciiTheme="minorHAnsi" w:hAnsiTheme="minorHAnsi" w:cstheme="minorHAnsi"/>
          <w:sz w:val="22"/>
          <w:szCs w:val="22"/>
        </w:rPr>
        <w:t xml:space="preserve"> ar lejupejošu soli</w:t>
      </w:r>
      <w:r w:rsidRPr="00E926E5">
        <w:rPr>
          <w:rFonts w:asciiTheme="minorHAnsi" w:hAnsiTheme="minorHAnsi" w:cstheme="minorHAnsi"/>
          <w:sz w:val="22"/>
          <w:szCs w:val="22"/>
        </w:rPr>
        <w:t xml:space="preserve"> nekustamajam īpašumam </w:t>
      </w:r>
      <w:r w:rsidR="00E35A95">
        <w:rPr>
          <w:rFonts w:asciiTheme="minorHAnsi" w:hAnsiTheme="minorHAnsi" w:cstheme="minorHAnsi"/>
          <w:sz w:val="22"/>
          <w:szCs w:val="22"/>
        </w:rPr>
        <w:t xml:space="preserve">“Irbes”, </w:t>
      </w:r>
      <w:r w:rsidR="005D732F">
        <w:rPr>
          <w:rFonts w:asciiTheme="minorHAnsi" w:hAnsiTheme="minorHAnsi" w:cstheme="minorHAnsi"/>
          <w:sz w:val="22"/>
          <w:szCs w:val="22"/>
        </w:rPr>
        <w:t xml:space="preserve">Mārsnēnu </w:t>
      </w:r>
      <w:r w:rsidRPr="00E926E5">
        <w:rPr>
          <w:rFonts w:asciiTheme="minorHAnsi" w:hAnsiTheme="minorHAnsi" w:cstheme="minorHAnsi"/>
          <w:sz w:val="22"/>
          <w:szCs w:val="22"/>
        </w:rPr>
        <w:t xml:space="preserve">pagastā”,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pašvaldības  norēķinu kontā.</w:t>
      </w:r>
    </w:p>
    <w:p w14:paraId="587A95DE"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Nodrošinājums izsoles dalībniekiem jāiemaksā </w:t>
      </w:r>
      <w:proofErr w:type="spellStart"/>
      <w:r w:rsidRPr="00E926E5">
        <w:rPr>
          <w:rFonts w:asciiTheme="minorHAnsi" w:hAnsiTheme="minorHAnsi" w:cstheme="minorHAnsi"/>
          <w:sz w:val="22"/>
          <w:szCs w:val="22"/>
        </w:rPr>
        <w:t>Cēsu</w:t>
      </w:r>
      <w:proofErr w:type="spellEnd"/>
      <w:r w:rsidRPr="00E926E5">
        <w:rPr>
          <w:rFonts w:asciiTheme="minorHAnsi" w:hAnsiTheme="minorHAnsi" w:cstheme="minorHAnsi"/>
          <w:sz w:val="22"/>
          <w:szCs w:val="22"/>
        </w:rPr>
        <w:t xml:space="preserve"> novada pašvaldības norēķinu kontā: </w:t>
      </w:r>
    </w:p>
    <w:p w14:paraId="71D44F4C" w14:textId="77777777" w:rsidR="00E926E5" w:rsidRPr="00E926E5" w:rsidRDefault="00E926E5" w:rsidP="00E926E5">
      <w:pPr>
        <w:spacing w:after="200" w:line="276" w:lineRule="auto"/>
        <w:ind w:left="360" w:firstLine="633"/>
        <w:contextualSpacing/>
        <w:jc w:val="both"/>
        <w:rPr>
          <w:rFonts w:asciiTheme="minorHAnsi" w:hAnsiTheme="minorHAnsi" w:cstheme="minorHAnsi"/>
          <w:color w:val="000000" w:themeColor="text1"/>
          <w:sz w:val="22"/>
          <w:szCs w:val="22"/>
          <w:lang w:eastAsia="en-US"/>
        </w:rPr>
      </w:pPr>
      <w:r w:rsidRPr="00E926E5">
        <w:rPr>
          <w:rFonts w:asciiTheme="minorHAnsi" w:hAnsiTheme="minorHAnsi" w:cstheme="minorHAnsi"/>
          <w:sz w:val="22"/>
          <w:szCs w:val="22"/>
          <w:lang w:eastAsia="en-US"/>
        </w:rPr>
        <w:t>AS “SEB banka”, konta Nr.</w:t>
      </w:r>
      <w:r w:rsidRPr="00E926E5">
        <w:rPr>
          <w:rFonts w:asciiTheme="minorHAnsi" w:eastAsia="Calibri" w:hAnsiTheme="minorHAnsi" w:cstheme="minorHAnsi"/>
          <w:color w:val="333333"/>
          <w:sz w:val="22"/>
          <w:szCs w:val="22"/>
          <w:shd w:val="clear" w:color="auto" w:fill="FFFFFF"/>
          <w:lang w:eastAsia="en-US"/>
        </w:rPr>
        <w:t xml:space="preserve"> </w:t>
      </w:r>
      <w:r w:rsidRPr="00E926E5">
        <w:rPr>
          <w:rFonts w:asciiTheme="minorHAnsi" w:eastAsia="Calibri" w:hAnsiTheme="minorHAnsi" w:cstheme="minorHAnsi"/>
          <w:color w:val="000000" w:themeColor="text1"/>
          <w:sz w:val="22"/>
          <w:szCs w:val="22"/>
          <w:shd w:val="clear" w:color="auto" w:fill="FFFFFF"/>
          <w:lang w:eastAsia="en-US"/>
        </w:rPr>
        <w:t>LV51 UNLA 0004 0131 3083 5</w:t>
      </w:r>
      <w:r w:rsidRPr="00E926E5">
        <w:rPr>
          <w:rFonts w:asciiTheme="minorHAnsi" w:hAnsiTheme="minorHAnsi" w:cstheme="minorHAnsi"/>
          <w:color w:val="000000" w:themeColor="text1"/>
          <w:sz w:val="22"/>
          <w:szCs w:val="22"/>
          <w:lang w:eastAsia="en-US"/>
        </w:rPr>
        <w:t>;</w:t>
      </w:r>
    </w:p>
    <w:p w14:paraId="78F30041" w14:textId="77777777" w:rsidR="00E926E5" w:rsidRPr="00E926E5" w:rsidRDefault="00E926E5" w:rsidP="00E926E5">
      <w:pPr>
        <w:spacing w:after="200" w:line="276" w:lineRule="auto"/>
        <w:ind w:left="360" w:firstLine="633"/>
        <w:contextualSpacing/>
        <w:jc w:val="both"/>
        <w:rPr>
          <w:rFonts w:asciiTheme="minorHAnsi" w:hAnsiTheme="minorHAnsi" w:cstheme="minorHAnsi"/>
          <w:sz w:val="22"/>
          <w:szCs w:val="22"/>
          <w:lang w:eastAsia="en-US"/>
        </w:rPr>
      </w:pPr>
      <w:r w:rsidRPr="00E926E5">
        <w:rPr>
          <w:rFonts w:asciiTheme="minorHAnsi" w:hAnsiTheme="minorHAnsi" w:cstheme="minorHAnsi"/>
          <w:color w:val="000000" w:themeColor="text1"/>
          <w:sz w:val="22"/>
          <w:szCs w:val="22"/>
          <w:lang w:eastAsia="en-US"/>
        </w:rPr>
        <w:lastRenderedPageBreak/>
        <w:t>AS “Swedbank”, konta Nr.</w:t>
      </w:r>
      <w:r w:rsidRPr="00E926E5">
        <w:rPr>
          <w:rFonts w:asciiTheme="minorHAnsi" w:eastAsia="Calibri" w:hAnsiTheme="minorHAnsi" w:cstheme="minorHAnsi"/>
          <w:color w:val="000000" w:themeColor="text1"/>
          <w:sz w:val="22"/>
          <w:szCs w:val="22"/>
          <w:shd w:val="clear" w:color="auto" w:fill="FFFFFF"/>
          <w:lang w:eastAsia="en-US"/>
        </w:rPr>
        <w:t xml:space="preserve"> LV36 HABA 0001 4020 3883 7</w:t>
      </w:r>
      <w:r w:rsidRPr="00E926E5">
        <w:rPr>
          <w:rFonts w:asciiTheme="minorHAnsi" w:hAnsiTheme="minorHAnsi" w:cstheme="minorHAnsi"/>
          <w:sz w:val="22"/>
          <w:szCs w:val="22"/>
          <w:lang w:eastAsia="en-US"/>
        </w:rPr>
        <w:t xml:space="preserve">; </w:t>
      </w:r>
    </w:p>
    <w:p w14:paraId="1D5DC250" w14:textId="77777777" w:rsidR="00E926E5" w:rsidRPr="00E926E5" w:rsidRDefault="00E926E5" w:rsidP="00E926E5">
      <w:pPr>
        <w:spacing w:after="200" w:line="276" w:lineRule="auto"/>
        <w:ind w:left="360" w:firstLine="633"/>
        <w:contextualSpacing/>
        <w:jc w:val="both"/>
        <w:rPr>
          <w:rFonts w:asciiTheme="minorHAnsi" w:eastAsia="Calibri" w:hAnsiTheme="minorHAnsi" w:cstheme="minorHAnsi"/>
          <w:color w:val="000000" w:themeColor="text1"/>
          <w:sz w:val="22"/>
          <w:szCs w:val="22"/>
          <w:shd w:val="clear" w:color="auto" w:fill="FFFFFF"/>
          <w:lang w:eastAsia="en-US"/>
        </w:rPr>
      </w:pPr>
      <w:r w:rsidRPr="00E926E5">
        <w:rPr>
          <w:rFonts w:asciiTheme="minorHAnsi" w:eastAsia="Calibri" w:hAnsiTheme="minorHAnsi" w:cstheme="minorHAnsi"/>
          <w:sz w:val="22"/>
          <w:szCs w:val="22"/>
          <w:lang w:eastAsia="en-US"/>
        </w:rPr>
        <w:t>AS “Citadele banka”, konta Nr.</w:t>
      </w:r>
      <w:r w:rsidRPr="00E926E5">
        <w:rPr>
          <w:rFonts w:asciiTheme="minorHAnsi" w:eastAsia="Calibri" w:hAnsiTheme="minorHAnsi" w:cstheme="minorHAnsi"/>
          <w:color w:val="333333"/>
          <w:sz w:val="22"/>
          <w:szCs w:val="22"/>
          <w:shd w:val="clear" w:color="auto" w:fill="FFFFFF"/>
          <w:lang w:eastAsia="en-US"/>
        </w:rPr>
        <w:t xml:space="preserve"> </w:t>
      </w:r>
      <w:r w:rsidRPr="00E926E5">
        <w:rPr>
          <w:rFonts w:asciiTheme="minorHAnsi" w:eastAsia="Calibri" w:hAnsiTheme="minorHAnsi" w:cstheme="minorHAnsi"/>
          <w:color w:val="000000" w:themeColor="text1"/>
          <w:sz w:val="22"/>
          <w:szCs w:val="22"/>
          <w:shd w:val="clear" w:color="auto" w:fill="FFFFFF"/>
          <w:lang w:eastAsia="en-US"/>
        </w:rPr>
        <w:t>LV60 PARX 0002 6785 6001 7;</w:t>
      </w:r>
    </w:p>
    <w:p w14:paraId="30F444EA" w14:textId="77777777" w:rsidR="00E926E5" w:rsidRPr="00E926E5" w:rsidRDefault="00E926E5" w:rsidP="00E926E5">
      <w:pPr>
        <w:ind w:left="360" w:firstLine="633"/>
        <w:contextualSpacing/>
        <w:jc w:val="both"/>
        <w:rPr>
          <w:rFonts w:asciiTheme="minorHAnsi" w:hAnsiTheme="minorHAnsi" w:cstheme="minorHAnsi"/>
          <w:sz w:val="22"/>
          <w:szCs w:val="22"/>
          <w:lang w:eastAsia="en-US"/>
        </w:rPr>
      </w:pPr>
      <w:proofErr w:type="spellStart"/>
      <w:r w:rsidRPr="00E926E5">
        <w:rPr>
          <w:rFonts w:asciiTheme="minorHAnsi" w:eastAsia="Calibri" w:hAnsiTheme="minorHAnsi" w:cstheme="minorHAnsi"/>
          <w:color w:val="000000" w:themeColor="text1"/>
          <w:sz w:val="22"/>
          <w:szCs w:val="22"/>
          <w:shd w:val="clear" w:color="auto" w:fill="FFFFFF"/>
          <w:lang w:eastAsia="en-US"/>
        </w:rPr>
        <w:t>Luminor</w:t>
      </w:r>
      <w:proofErr w:type="spellEnd"/>
      <w:r w:rsidRPr="00E926E5">
        <w:rPr>
          <w:rFonts w:asciiTheme="minorHAnsi" w:eastAsia="Calibri" w:hAnsiTheme="minorHAnsi" w:cstheme="minorHAnsi"/>
          <w:color w:val="000000" w:themeColor="text1"/>
          <w:sz w:val="22"/>
          <w:szCs w:val="22"/>
          <w:shd w:val="clear" w:color="auto" w:fill="FFFFFF"/>
          <w:lang w:eastAsia="en-US"/>
        </w:rPr>
        <w:t xml:space="preserve"> </w:t>
      </w:r>
      <w:proofErr w:type="spellStart"/>
      <w:r w:rsidRPr="00E926E5">
        <w:rPr>
          <w:rFonts w:asciiTheme="minorHAnsi" w:eastAsia="Calibri" w:hAnsiTheme="minorHAnsi" w:cstheme="minorHAnsi"/>
          <w:color w:val="000000" w:themeColor="text1"/>
          <w:sz w:val="22"/>
          <w:szCs w:val="22"/>
          <w:shd w:val="clear" w:color="auto" w:fill="FFFFFF"/>
          <w:lang w:eastAsia="en-US"/>
        </w:rPr>
        <w:t>Bank</w:t>
      </w:r>
      <w:proofErr w:type="spellEnd"/>
      <w:r w:rsidRPr="00E926E5">
        <w:rPr>
          <w:rFonts w:asciiTheme="minorHAnsi" w:eastAsia="Calibri" w:hAnsiTheme="minorHAnsi" w:cstheme="minorHAnsi"/>
          <w:color w:val="000000" w:themeColor="text1"/>
          <w:sz w:val="22"/>
          <w:szCs w:val="22"/>
          <w:shd w:val="clear" w:color="auto" w:fill="FFFFFF"/>
          <w:lang w:eastAsia="en-US"/>
        </w:rPr>
        <w:t xml:space="preserve"> AS Latvijas filiāle, konta Nr. LV73 RIKO 0002 0131 0575 1.</w:t>
      </w:r>
    </w:p>
    <w:p w14:paraId="75F64F29" w14:textId="3E5B9320" w:rsidR="001C29B0" w:rsidRDefault="00EE4147" w:rsidP="001C29B0">
      <w:pPr>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Nodrošinājums uzskatāms par iesniegtu, ja attiecīgā naudas summa ir reģistrēta norādītajā bankas kontā.</w:t>
      </w:r>
    </w:p>
    <w:p w14:paraId="18B96EBE" w14:textId="77777777" w:rsidR="00E926E5" w:rsidRPr="00E926E5" w:rsidRDefault="00E926E5" w:rsidP="00E926E5">
      <w:pPr>
        <w:numPr>
          <w:ilvl w:val="0"/>
          <w:numId w:val="4"/>
        </w:numPr>
        <w:spacing w:before="120"/>
        <w:ind w:left="357" w:hanging="357"/>
        <w:jc w:val="center"/>
        <w:rPr>
          <w:rFonts w:asciiTheme="minorHAnsi" w:hAnsiTheme="minorHAnsi" w:cstheme="minorHAnsi"/>
          <w:b/>
          <w:sz w:val="22"/>
          <w:szCs w:val="22"/>
        </w:rPr>
      </w:pPr>
      <w:r w:rsidRPr="00E926E5">
        <w:rPr>
          <w:rFonts w:asciiTheme="minorHAnsi" w:hAnsiTheme="minorHAnsi" w:cstheme="minorHAnsi"/>
          <w:b/>
          <w:sz w:val="22"/>
          <w:szCs w:val="22"/>
        </w:rPr>
        <w:t>Izsoles norise</w:t>
      </w:r>
    </w:p>
    <w:p w14:paraId="1CDA27AC"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 sākas elektronisko izsoļu vietnē </w:t>
      </w:r>
      <w:hyperlink r:id="rId8" w:history="1">
        <w:r w:rsidRPr="00E926E5">
          <w:rPr>
            <w:rFonts w:asciiTheme="minorHAnsi" w:eastAsia="Calibri" w:hAnsiTheme="minorHAnsi" w:cstheme="minorHAnsi"/>
            <w:color w:val="0000FF"/>
            <w:sz w:val="22"/>
            <w:szCs w:val="22"/>
            <w:u w:val="single"/>
            <w:lang w:eastAsia="en-US"/>
          </w:rPr>
          <w:t>https://izsoles.ta.gov.lv</w:t>
        </w:r>
      </w:hyperlink>
      <w:r w:rsidRPr="00E926E5">
        <w:rPr>
          <w:rFonts w:asciiTheme="minorHAnsi" w:eastAsia="Calibri" w:hAnsiTheme="minorHAnsi" w:cstheme="minorHAnsi"/>
          <w:sz w:val="22"/>
          <w:szCs w:val="22"/>
          <w:lang w:eastAsia="en-US"/>
        </w:rPr>
        <w:t xml:space="preserve"> izsoles sludinājumā norādītājā izsoles sākuma datumā. Izsole noslēdzas trīsdesmitajā dienā no nekustamā īpašuma izsoles sludinājumā norādītā izsoles sākuma datuma pulksten 13:00, bet, ja trīsdesmitā diena iekrīt brīvdienā vai svētku dienā, — nākamajā darbdienā līdz pulksten 13:00.  </w:t>
      </w:r>
    </w:p>
    <w:p w14:paraId="7830B13F"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Izsolei autorizētie dalībnieki drīkst izdarīt solījumus visā izsoles norises laikā. </w:t>
      </w:r>
    </w:p>
    <w:p w14:paraId="7F0CADD3"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Ja pēdējo piecu minūšu laikā pirms izsoles noslēgšanai noteiktā laika tiek reģistrēts solījums, izsoles laiks automātiski tiek pagarināts par 5 (piecām) minūtēm. </w:t>
      </w:r>
    </w:p>
    <w:p w14:paraId="2475863E"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 </w:t>
      </w:r>
    </w:p>
    <w:p w14:paraId="4BABC579"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Pēc izsoles noslēgšanas solījumus nereģistrē un elektronisko izsoļu vietnē tiek norādīts izsoles noslēgums datums, laiks un pēdējais izdarītais solījums. </w:t>
      </w:r>
    </w:p>
    <w:p w14:paraId="17C3A1B4"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71F3BB3"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 xml:space="preserve">Izsoles dalībniekiem, kuri piedalījušies izsolē, bet nav nosolījuši izsoles nekustamo īpašumu, septiņu darba dienu laikā no izsoles akta apstiprināšanas dienas tiek atmaksāts izsoles nodrošinājums, izņemot izsoles dalībnieku, kurš nosolījis nākamo augstāko cenu. Dalībniekam, kurš nosolījis otro augstāko cenu, nodrošinājuma naudu atmaksa pēc šo noteikumu </w:t>
      </w:r>
      <w:r w:rsidR="00DB4C7A" w:rsidRPr="00DB4C7A">
        <w:rPr>
          <w:rFonts w:asciiTheme="minorHAnsi" w:eastAsia="Calibri" w:hAnsiTheme="minorHAnsi" w:cstheme="minorHAnsi"/>
          <w:sz w:val="22"/>
          <w:szCs w:val="22"/>
          <w:lang w:eastAsia="en-US"/>
        </w:rPr>
        <w:t>5.5</w:t>
      </w:r>
      <w:r w:rsidRPr="00DB4C7A">
        <w:rPr>
          <w:rFonts w:asciiTheme="minorHAnsi" w:eastAsia="Calibri" w:hAnsiTheme="minorHAnsi" w:cstheme="minorHAnsi"/>
          <w:sz w:val="22"/>
          <w:szCs w:val="22"/>
          <w:lang w:eastAsia="en-US"/>
        </w:rPr>
        <w:t>.punkta</w:t>
      </w:r>
      <w:r w:rsidRPr="00E926E5">
        <w:rPr>
          <w:rFonts w:asciiTheme="minorHAnsi" w:eastAsia="Calibri" w:hAnsiTheme="minorHAnsi" w:cstheme="minorHAnsi"/>
          <w:sz w:val="22"/>
          <w:szCs w:val="22"/>
          <w:lang w:eastAsia="en-US"/>
        </w:rPr>
        <w:t xml:space="preserve"> izpildes. </w:t>
      </w:r>
    </w:p>
    <w:p w14:paraId="14421C8B" w14:textId="77777777" w:rsidR="00E926E5" w:rsidRPr="00E926E5" w:rsidRDefault="00E926E5" w:rsidP="00E926E5">
      <w:pPr>
        <w:numPr>
          <w:ilvl w:val="1"/>
          <w:numId w:val="4"/>
        </w:numPr>
        <w:ind w:left="567" w:hanging="567"/>
        <w:contextualSpacing/>
        <w:jc w:val="both"/>
        <w:rPr>
          <w:rFonts w:asciiTheme="minorHAnsi" w:eastAsia="Calibri" w:hAnsiTheme="minorHAnsi" w:cstheme="minorHAnsi"/>
          <w:b/>
          <w:sz w:val="22"/>
          <w:szCs w:val="22"/>
          <w:lang w:eastAsia="en-US"/>
        </w:rPr>
      </w:pPr>
      <w:r w:rsidRPr="00E926E5">
        <w:rPr>
          <w:rFonts w:asciiTheme="minorHAnsi" w:eastAsia="Calibri" w:hAnsiTheme="minorHAnsi" w:cstheme="minorHAnsi"/>
          <w:sz w:val="22"/>
          <w:szCs w:val="22"/>
          <w:lang w:eastAsia="en-US"/>
        </w:rPr>
        <w:t>Izsole tiek atzīta par nenotikušu un nodrošinājums netiek atmaksāts nevienam no izsoles dalībniekiem, ja neviens no viņiem nav veicis kaut vienu solīšanu.</w:t>
      </w:r>
    </w:p>
    <w:p w14:paraId="474DC428"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Elektronisko izsoļu vietnē elektroniski sagatavotais akts uzskatāma par nodomu protokolu un tam ir informatīvs raksturs.</w:t>
      </w:r>
    </w:p>
    <w:p w14:paraId="0D6B0D33" w14:textId="77777777" w:rsidR="00E926E5" w:rsidRPr="00E926E5" w:rsidRDefault="00AD102F" w:rsidP="00E926E5">
      <w:pPr>
        <w:numPr>
          <w:ilvl w:val="0"/>
          <w:numId w:val="4"/>
        </w:numPr>
        <w:spacing w:before="120"/>
        <w:ind w:left="357" w:hanging="357"/>
        <w:jc w:val="center"/>
        <w:rPr>
          <w:rFonts w:asciiTheme="minorHAnsi" w:hAnsiTheme="minorHAnsi" w:cstheme="minorHAnsi"/>
          <w:b/>
          <w:sz w:val="22"/>
          <w:szCs w:val="22"/>
        </w:rPr>
      </w:pPr>
      <w:r>
        <w:rPr>
          <w:rFonts w:asciiTheme="minorHAnsi" w:hAnsiTheme="minorHAnsi" w:cstheme="minorHAnsi"/>
          <w:b/>
          <w:sz w:val="22"/>
          <w:szCs w:val="22"/>
        </w:rPr>
        <w:t>Izsoles rezultātu apstiprināšana un l</w:t>
      </w:r>
      <w:r w:rsidR="00E926E5" w:rsidRPr="00E926E5">
        <w:rPr>
          <w:rFonts w:asciiTheme="minorHAnsi" w:hAnsiTheme="minorHAnsi" w:cstheme="minorHAnsi"/>
          <w:b/>
          <w:sz w:val="22"/>
          <w:szCs w:val="22"/>
        </w:rPr>
        <w:t>īgu</w:t>
      </w:r>
      <w:r>
        <w:rPr>
          <w:rFonts w:asciiTheme="minorHAnsi" w:hAnsiTheme="minorHAnsi" w:cstheme="minorHAnsi"/>
          <w:b/>
          <w:sz w:val="22"/>
          <w:szCs w:val="22"/>
        </w:rPr>
        <w:t>ma slēgšana</w:t>
      </w:r>
    </w:p>
    <w:p w14:paraId="5EE608C2"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proofErr w:type="spellStart"/>
      <w:r w:rsidRPr="00AD102F">
        <w:rPr>
          <w:rFonts w:asciiTheme="minorHAnsi" w:hAnsiTheme="minorHAnsi" w:cstheme="minorHAnsi"/>
          <w:sz w:val="22"/>
          <w:szCs w:val="22"/>
        </w:rPr>
        <w:t>Cēsu</w:t>
      </w:r>
      <w:proofErr w:type="spellEnd"/>
      <w:r w:rsidRPr="00AD102F">
        <w:rPr>
          <w:rFonts w:asciiTheme="minorHAnsi" w:hAnsiTheme="minorHAnsi" w:cstheme="minorHAnsi"/>
          <w:sz w:val="22"/>
          <w:szCs w:val="22"/>
        </w:rPr>
        <w:t xml:space="preserve"> novada pašvaldības izpilddirektors piecu darba dienu laikā pēc elektroniski sagatavotā akta sastādīšanas dienas apstiprina izsoles rezultātus. </w:t>
      </w:r>
    </w:p>
    <w:p w14:paraId="39EAF343"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 xml:space="preserve">Izsoles rīkotājs piecu darba dienu laikā pēc izsoles rezultātu apstiprināšanas izsniedz paziņojumu par pirkuma summu, nosūtot to uz izsoles uzvarētāja norādīto elektroniskā pasta adresi. </w:t>
      </w:r>
    </w:p>
    <w:p w14:paraId="058323B1"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 xml:space="preserve">Izsoles dalībniekam, kurš nosolījis augstāko cenu, tiek izrakstīts rēķins par pirkuma summu, kas atbilst starpībai starp augstāko nosolīto cenu un iemaksāto nodrošinājuma naudu. Rēķins jāapmaksā tajā norādītajā termiņā. </w:t>
      </w:r>
    </w:p>
    <w:p w14:paraId="12FCE252"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Ja īpašumu nosolījušais i</w:t>
      </w:r>
      <w:r w:rsidR="00523598">
        <w:rPr>
          <w:rFonts w:asciiTheme="minorHAnsi" w:hAnsiTheme="minorHAnsi" w:cstheme="minorHAnsi"/>
          <w:sz w:val="22"/>
          <w:szCs w:val="22"/>
        </w:rPr>
        <w:t>zsoles dalībnieks šo noteikumu 5</w:t>
      </w:r>
      <w:r w:rsidRPr="00AD102F">
        <w:rPr>
          <w:rFonts w:asciiTheme="minorHAnsi" w:hAnsiTheme="minorHAnsi" w:cstheme="minorHAnsi"/>
          <w:sz w:val="22"/>
          <w:szCs w:val="22"/>
        </w:rPr>
        <w:t xml:space="preserve">.3. punktā noteiktajā termiņā nav norēķinājies šajos noteikumos minētajā kārtībā, viņš zaudē tiesības uz nosolīto īpašumu. Izsoles nodrošinājuma nauda attiecīgajam dalībniekam netiek atmaksāta. </w:t>
      </w:r>
    </w:p>
    <w:p w14:paraId="0A830CEE"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6093AF38"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Ja 5</w:t>
      </w:r>
      <w:r w:rsidRPr="00AD102F">
        <w:rPr>
          <w:rFonts w:asciiTheme="minorHAnsi" w:hAnsiTheme="minorHAnsi" w:cstheme="minorHAnsi"/>
          <w:sz w:val="22"/>
          <w:szCs w:val="22"/>
        </w:rPr>
        <w:t xml:space="preserve">.5. punktā noteiktais izsoles dalībnieks no īpašuma pirkuma atsakās vai norādītajā termiņā nenorēķinās par pirkumu, izsole tiek uzskatīta par nenotikušu. </w:t>
      </w:r>
    </w:p>
    <w:p w14:paraId="1CB5F05B" w14:textId="77777777" w:rsidR="00AD102F" w:rsidRPr="00AD102F" w:rsidRDefault="00AD102F" w:rsidP="00AD102F">
      <w:pPr>
        <w:numPr>
          <w:ilvl w:val="1"/>
          <w:numId w:val="4"/>
        </w:numPr>
        <w:ind w:left="567" w:hanging="567"/>
        <w:jc w:val="both"/>
        <w:rPr>
          <w:rFonts w:asciiTheme="minorHAnsi" w:hAnsiTheme="minorHAnsi" w:cstheme="minorHAnsi"/>
          <w:sz w:val="22"/>
          <w:szCs w:val="22"/>
        </w:rPr>
      </w:pPr>
      <w:r w:rsidRPr="00AD102F">
        <w:rPr>
          <w:rFonts w:asciiTheme="minorHAnsi" w:hAnsiTheme="minorHAnsi" w:cstheme="minorHAnsi"/>
          <w:sz w:val="22"/>
          <w:szCs w:val="22"/>
        </w:rPr>
        <w:t>Pirkuma līgumu pircējs paraksta 30 (trīsdesmit) dienu laikā pēc izsoles rezultātu apstiprināšanas.</w:t>
      </w:r>
    </w:p>
    <w:p w14:paraId="0AD293F3" w14:textId="77777777" w:rsidR="00E926E5" w:rsidRPr="00E926E5" w:rsidRDefault="00E926E5" w:rsidP="00E926E5">
      <w:pPr>
        <w:numPr>
          <w:ilvl w:val="1"/>
          <w:numId w:val="4"/>
        </w:numPr>
        <w:ind w:left="567" w:hanging="567"/>
        <w:jc w:val="both"/>
        <w:rPr>
          <w:rFonts w:asciiTheme="minorHAnsi" w:hAnsiTheme="minorHAnsi" w:cstheme="minorHAnsi"/>
          <w:sz w:val="22"/>
          <w:szCs w:val="22"/>
        </w:rPr>
      </w:pPr>
      <w:r w:rsidRPr="00E926E5">
        <w:rPr>
          <w:rFonts w:asciiTheme="minorHAnsi" w:hAnsiTheme="minorHAnsi" w:cstheme="minorHAnsi"/>
          <w:sz w:val="22"/>
          <w:szCs w:val="22"/>
        </w:rPr>
        <w:t xml:space="preserve">Visas izmaksas, kas saistītas ar nekustamā īpašuma reģistrāciju uz pircēja vārda, sedz nekustamā īpašuma ieguvējs. </w:t>
      </w:r>
    </w:p>
    <w:p w14:paraId="4B82904B" w14:textId="77777777" w:rsidR="00E926E5" w:rsidRPr="00E926E5" w:rsidRDefault="00E926E5" w:rsidP="00E926E5">
      <w:pPr>
        <w:numPr>
          <w:ilvl w:val="0"/>
          <w:numId w:val="4"/>
        </w:numPr>
        <w:spacing w:before="120"/>
        <w:ind w:left="357" w:hanging="357"/>
        <w:jc w:val="center"/>
        <w:rPr>
          <w:rFonts w:asciiTheme="minorHAnsi" w:hAnsiTheme="minorHAnsi" w:cstheme="minorHAnsi"/>
          <w:b/>
          <w:sz w:val="22"/>
          <w:szCs w:val="22"/>
        </w:rPr>
      </w:pPr>
      <w:r w:rsidRPr="00E926E5">
        <w:rPr>
          <w:rFonts w:asciiTheme="minorHAnsi" w:hAnsiTheme="minorHAnsi" w:cstheme="minorHAnsi"/>
          <w:b/>
          <w:sz w:val="22"/>
          <w:szCs w:val="22"/>
        </w:rPr>
        <w:t>Nenotikusi izsole</w:t>
      </w:r>
    </w:p>
    <w:p w14:paraId="6AE65DDE" w14:textId="77777777" w:rsidR="00E926E5" w:rsidRPr="00E926E5" w:rsidRDefault="00E926E5" w:rsidP="00E926E5">
      <w:pPr>
        <w:jc w:val="both"/>
        <w:rPr>
          <w:rFonts w:asciiTheme="minorHAnsi" w:hAnsiTheme="minorHAnsi" w:cstheme="minorHAnsi"/>
          <w:sz w:val="22"/>
          <w:szCs w:val="22"/>
        </w:rPr>
      </w:pPr>
      <w:r w:rsidRPr="00E926E5">
        <w:rPr>
          <w:rFonts w:asciiTheme="minorHAnsi" w:hAnsiTheme="minorHAnsi" w:cstheme="minorHAnsi"/>
          <w:sz w:val="22"/>
          <w:szCs w:val="22"/>
        </w:rPr>
        <w:t>6.1. Izsole atzīstama par nenotikušu, ja:</w:t>
      </w:r>
    </w:p>
    <w:p w14:paraId="22ABF893" w14:textId="77777777" w:rsidR="00E926E5" w:rsidRPr="00E926E5" w:rsidRDefault="00E926E5" w:rsidP="00E926E5">
      <w:pPr>
        <w:ind w:left="567"/>
        <w:jc w:val="both"/>
        <w:rPr>
          <w:rFonts w:asciiTheme="minorHAnsi" w:hAnsiTheme="minorHAnsi" w:cstheme="minorHAnsi"/>
          <w:sz w:val="22"/>
          <w:szCs w:val="22"/>
        </w:rPr>
      </w:pPr>
      <w:r w:rsidRPr="00E926E5">
        <w:rPr>
          <w:rFonts w:asciiTheme="minorHAnsi" w:hAnsiTheme="minorHAnsi" w:cstheme="minorHAnsi"/>
          <w:sz w:val="22"/>
          <w:szCs w:val="22"/>
        </w:rPr>
        <w:t>6.1.1</w:t>
      </w:r>
      <w:r w:rsidR="00AD102F">
        <w:rPr>
          <w:rFonts w:asciiTheme="minorHAnsi" w:hAnsiTheme="minorHAnsi" w:cstheme="minorHAnsi"/>
          <w:sz w:val="22"/>
          <w:szCs w:val="22"/>
        </w:rPr>
        <w:t>.</w:t>
      </w:r>
      <w:r w:rsidRPr="00E926E5">
        <w:rPr>
          <w:rFonts w:asciiTheme="minorHAnsi" w:hAnsiTheme="minorHAnsi" w:cstheme="minorHAnsi"/>
          <w:sz w:val="22"/>
          <w:szCs w:val="22"/>
        </w:rPr>
        <w:t xml:space="preserve"> izsolei nav pieteicies neviens izsoles dalībnieks; </w:t>
      </w:r>
    </w:p>
    <w:p w14:paraId="3A6BDAAC" w14:textId="77777777" w:rsidR="00E926E5" w:rsidRPr="00E926E5" w:rsidRDefault="00E926E5" w:rsidP="00E926E5">
      <w:pPr>
        <w:ind w:left="567"/>
        <w:jc w:val="both"/>
        <w:rPr>
          <w:rFonts w:asciiTheme="minorHAnsi" w:hAnsiTheme="minorHAnsi" w:cstheme="minorHAnsi"/>
          <w:sz w:val="22"/>
          <w:szCs w:val="22"/>
        </w:rPr>
      </w:pPr>
      <w:r w:rsidRPr="00E926E5">
        <w:rPr>
          <w:rFonts w:asciiTheme="minorHAnsi" w:hAnsiTheme="minorHAnsi" w:cstheme="minorHAnsi"/>
          <w:sz w:val="22"/>
          <w:szCs w:val="22"/>
        </w:rPr>
        <w:lastRenderedPageBreak/>
        <w:t>6.1.2.</w:t>
      </w:r>
      <w:r w:rsidR="00DB4C7A">
        <w:rPr>
          <w:rFonts w:asciiTheme="minorHAnsi" w:hAnsiTheme="minorHAnsi" w:cstheme="minorHAnsi"/>
          <w:sz w:val="22"/>
          <w:szCs w:val="22"/>
        </w:rPr>
        <w:t xml:space="preserve"> </w:t>
      </w:r>
      <w:r w:rsidRPr="00E926E5">
        <w:rPr>
          <w:rFonts w:asciiTheme="minorHAnsi" w:hAnsiTheme="minorHAnsi" w:cstheme="minorHAnsi"/>
          <w:sz w:val="22"/>
          <w:szCs w:val="22"/>
        </w:rPr>
        <w:t xml:space="preserve">Izsoles augstākā nosolītā cena ir zemākā par izsoles slepeno cenu; </w:t>
      </w:r>
      <w:bookmarkStart w:id="3" w:name="4"/>
      <w:bookmarkEnd w:id="3"/>
    </w:p>
    <w:p w14:paraId="56B0C5F6" w14:textId="77777777" w:rsidR="00E926E5" w:rsidRPr="00E926E5" w:rsidRDefault="00E926E5" w:rsidP="00E926E5">
      <w:pPr>
        <w:ind w:left="567" w:hanging="567"/>
        <w:jc w:val="both"/>
        <w:rPr>
          <w:rFonts w:asciiTheme="minorHAnsi" w:hAnsiTheme="minorHAnsi" w:cstheme="minorHAnsi"/>
          <w:sz w:val="22"/>
          <w:szCs w:val="22"/>
          <w:lang w:eastAsia="en-US" w:bidi="yi-Hebr"/>
        </w:rPr>
      </w:pPr>
      <w:r w:rsidRPr="00E926E5">
        <w:rPr>
          <w:rFonts w:asciiTheme="minorHAnsi" w:hAnsiTheme="minorHAnsi" w:cstheme="minorHAnsi"/>
          <w:sz w:val="22"/>
          <w:szCs w:val="22"/>
          <w:lang w:eastAsia="en-US" w:bidi="yi-Hebr"/>
        </w:rPr>
        <w:t xml:space="preserve">           6.1.3. nosolītājs nav samaksājis nosolīto cenu;</w:t>
      </w:r>
    </w:p>
    <w:p w14:paraId="56A74129" w14:textId="77777777" w:rsidR="00E926E5" w:rsidRPr="00E926E5" w:rsidRDefault="00E926E5" w:rsidP="00E926E5">
      <w:pPr>
        <w:ind w:left="567" w:hanging="567"/>
        <w:jc w:val="both"/>
        <w:rPr>
          <w:rFonts w:asciiTheme="minorHAnsi" w:hAnsiTheme="minorHAnsi" w:cstheme="minorHAnsi"/>
          <w:sz w:val="22"/>
          <w:szCs w:val="22"/>
          <w:lang w:eastAsia="en-US" w:bidi="yi-Hebr"/>
        </w:rPr>
      </w:pPr>
      <w:r w:rsidRPr="00E926E5">
        <w:rPr>
          <w:rFonts w:asciiTheme="minorHAnsi" w:hAnsiTheme="minorHAnsi" w:cstheme="minorHAnsi"/>
          <w:sz w:val="22"/>
          <w:szCs w:val="22"/>
          <w:lang w:eastAsia="en-US" w:bidi="yi-Hebr"/>
        </w:rPr>
        <w:tab/>
        <w:t>6.1.4. izsoles norises laikā vai 24 (divdesmit četru) stundu laikā pēc izsoles noslēguma saņemts elektronisko izsoļu vietnes drošības pārvaldnieka paziņojums par būtiskiem tehniskiem traucējumiem, kas var ietekmēt izsoles rezultātu.</w:t>
      </w:r>
    </w:p>
    <w:p w14:paraId="697BB715" w14:textId="77777777" w:rsidR="00E926E5" w:rsidRDefault="00E926E5" w:rsidP="00E926E5">
      <w:pPr>
        <w:ind w:left="567" w:hanging="567"/>
        <w:jc w:val="both"/>
        <w:rPr>
          <w:rFonts w:asciiTheme="minorHAnsi" w:hAnsiTheme="minorHAnsi" w:cstheme="minorHAnsi"/>
          <w:sz w:val="22"/>
          <w:szCs w:val="22"/>
          <w:lang w:eastAsia="en-US" w:bidi="yi-Hebr"/>
        </w:rPr>
      </w:pPr>
      <w:r w:rsidRPr="00E926E5">
        <w:rPr>
          <w:rFonts w:asciiTheme="minorHAnsi" w:hAnsiTheme="minorHAnsi" w:cstheme="minorHAnsi"/>
          <w:sz w:val="22"/>
          <w:szCs w:val="22"/>
          <w:lang w:eastAsia="en-US" w:bidi="yi-Hebr"/>
        </w:rPr>
        <w:t>6.2. Izsole atzīstama par spēkā neesošu, ja Izsoles rīkošanā ir pieļauta atkāpe no Publiskas personas mantas atsavināšanas likuma un šajos Izsoles noteikumos paredzētās kārtības.</w:t>
      </w:r>
    </w:p>
    <w:p w14:paraId="53D22601" w14:textId="77777777" w:rsidR="008C4B40" w:rsidRPr="00E926E5" w:rsidRDefault="008C4B40" w:rsidP="00E926E5">
      <w:pPr>
        <w:ind w:left="567" w:hanging="567"/>
        <w:jc w:val="both"/>
        <w:rPr>
          <w:rFonts w:asciiTheme="minorHAnsi" w:hAnsiTheme="minorHAnsi" w:cstheme="minorHAnsi"/>
          <w:sz w:val="22"/>
          <w:szCs w:val="22"/>
          <w:lang w:eastAsia="en-US" w:bidi="yi-Hebr"/>
        </w:rPr>
      </w:pPr>
    </w:p>
    <w:p w14:paraId="4A2B7DC4" w14:textId="77777777" w:rsidR="00685EC3" w:rsidRDefault="00685EC3" w:rsidP="00375FDE">
      <w:pPr>
        <w:numPr>
          <w:ilvl w:val="0"/>
          <w:numId w:val="4"/>
        </w:numPr>
        <w:jc w:val="center"/>
        <w:rPr>
          <w:rFonts w:asciiTheme="minorHAnsi" w:hAnsiTheme="minorHAnsi" w:cstheme="minorHAnsi"/>
          <w:b/>
          <w:sz w:val="22"/>
          <w:szCs w:val="22"/>
        </w:rPr>
      </w:pPr>
      <w:r>
        <w:rPr>
          <w:rFonts w:asciiTheme="minorHAnsi" w:hAnsiTheme="minorHAnsi" w:cstheme="minorHAnsi"/>
          <w:b/>
          <w:sz w:val="22"/>
          <w:szCs w:val="22"/>
        </w:rPr>
        <w:t xml:space="preserve">Īpašie noteikumi </w:t>
      </w:r>
    </w:p>
    <w:p w14:paraId="01849994" w14:textId="77777777" w:rsidR="005241C9" w:rsidRDefault="005241C9" w:rsidP="00EB168C">
      <w:pPr>
        <w:pStyle w:val="Sarakstarindkopa"/>
        <w:numPr>
          <w:ilvl w:val="1"/>
          <w:numId w:val="4"/>
        </w:numPr>
        <w:ind w:left="567" w:hanging="567"/>
        <w:jc w:val="both"/>
        <w:rPr>
          <w:rFonts w:asciiTheme="minorHAnsi" w:hAnsiTheme="minorHAnsi" w:cstheme="minorHAnsi"/>
          <w:sz w:val="22"/>
          <w:szCs w:val="22"/>
        </w:rPr>
      </w:pPr>
      <w:r w:rsidRPr="005241C9">
        <w:rPr>
          <w:rFonts w:asciiTheme="minorHAnsi" w:hAnsiTheme="minorHAnsi" w:cstheme="minorHAnsi"/>
          <w:sz w:val="22"/>
          <w:szCs w:val="22"/>
        </w:rPr>
        <w:t xml:space="preserve">Starp </w:t>
      </w:r>
      <w:r>
        <w:rPr>
          <w:rFonts w:asciiTheme="minorHAnsi" w:hAnsiTheme="minorHAnsi" w:cstheme="minorHAnsi"/>
          <w:sz w:val="22"/>
          <w:szCs w:val="22"/>
        </w:rPr>
        <w:t>izsoles dalībniekiem aizliegta vienošanās, kas varētu ietekmēt izsoles rezultātus un gaitu.</w:t>
      </w:r>
    </w:p>
    <w:p w14:paraId="57048048" w14:textId="77777777" w:rsidR="005241C9" w:rsidRDefault="005241C9" w:rsidP="00EB168C">
      <w:pPr>
        <w:pStyle w:val="Sarakstarindkopa"/>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Izsoles pretendenti piekrīt, ka </w:t>
      </w: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novada pašvaldība veic personas datu apstrādi, pārbaudot ziņu patiesumu.</w:t>
      </w:r>
    </w:p>
    <w:p w14:paraId="62BA28DD" w14:textId="77777777" w:rsidR="005241C9" w:rsidRDefault="005241C9" w:rsidP="00EB168C">
      <w:pPr>
        <w:pStyle w:val="Sarakstarindkopa"/>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Slepenā cena izsoles laikā ir novietojama datnē šifrētā veidā.</w:t>
      </w:r>
    </w:p>
    <w:p w14:paraId="1ABEA25E" w14:textId="77777777" w:rsidR="00685EC3" w:rsidRPr="005241C9" w:rsidRDefault="005241C9" w:rsidP="00EB168C">
      <w:pPr>
        <w:pStyle w:val="Sarakstarindkopa"/>
        <w:numPr>
          <w:ilvl w:val="1"/>
          <w:numId w:val="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Pēc augstākās cenas nosolījuma izsoles rīkotājs paroli no šifrētās datnes ar slepeno cenu pēc pieprasījuma paziņo izsoles dalībniekiem, ja slepenā cena ir zemāka par piedāvāto cenu. </w:t>
      </w:r>
    </w:p>
    <w:p w14:paraId="1E67C233" w14:textId="77777777" w:rsidR="00EB168C" w:rsidRDefault="00E34CC3" w:rsidP="00EB168C">
      <w:pPr>
        <w:numPr>
          <w:ilvl w:val="0"/>
          <w:numId w:val="4"/>
        </w:numPr>
        <w:spacing w:before="120"/>
        <w:jc w:val="center"/>
        <w:rPr>
          <w:rFonts w:asciiTheme="minorHAnsi" w:hAnsiTheme="minorHAnsi" w:cstheme="minorHAnsi"/>
          <w:b/>
          <w:sz w:val="22"/>
          <w:szCs w:val="22"/>
        </w:rPr>
      </w:pPr>
      <w:r>
        <w:rPr>
          <w:rFonts w:asciiTheme="minorHAnsi" w:hAnsiTheme="minorHAnsi" w:cstheme="minorHAnsi"/>
          <w:b/>
          <w:sz w:val="22"/>
          <w:szCs w:val="22"/>
        </w:rPr>
        <w:t>Sūdzību iesniegšana</w:t>
      </w:r>
    </w:p>
    <w:p w14:paraId="0D91CE09" w14:textId="77777777" w:rsidR="00E926E5" w:rsidRPr="00855160" w:rsidRDefault="00EB168C" w:rsidP="00E776D1">
      <w:pPr>
        <w:pStyle w:val="Sarakstarindkopa"/>
        <w:numPr>
          <w:ilvl w:val="1"/>
          <w:numId w:val="4"/>
        </w:numPr>
        <w:ind w:left="567" w:hanging="567"/>
        <w:jc w:val="both"/>
        <w:rPr>
          <w:rFonts w:asciiTheme="minorHAnsi" w:hAnsiTheme="minorHAnsi" w:cstheme="minorHAnsi"/>
          <w:color w:val="000000"/>
          <w:sz w:val="22"/>
          <w:szCs w:val="22"/>
        </w:rPr>
      </w:pPr>
      <w:r w:rsidRPr="00855160">
        <w:rPr>
          <w:rFonts w:asciiTheme="minorHAnsi" w:hAnsiTheme="minorHAnsi" w:cstheme="minorHAnsi"/>
          <w:sz w:val="22"/>
          <w:szCs w:val="22"/>
        </w:rPr>
        <w:t xml:space="preserve">Izsoles </w:t>
      </w:r>
      <w:r w:rsidR="00E34CC3">
        <w:rPr>
          <w:rFonts w:asciiTheme="minorHAnsi" w:hAnsiTheme="minorHAnsi" w:cstheme="minorHAnsi"/>
          <w:sz w:val="22"/>
          <w:szCs w:val="22"/>
        </w:rPr>
        <w:t xml:space="preserve">dalībnieki var iesniegt sūdzību par izsoles rīkotāja darbībām </w:t>
      </w:r>
      <w:proofErr w:type="spellStart"/>
      <w:r w:rsidRPr="00855160">
        <w:rPr>
          <w:rFonts w:asciiTheme="minorHAnsi" w:hAnsiTheme="minorHAnsi" w:cstheme="minorHAnsi"/>
          <w:sz w:val="22"/>
          <w:szCs w:val="22"/>
        </w:rPr>
        <w:t>Cēsu</w:t>
      </w:r>
      <w:proofErr w:type="spellEnd"/>
      <w:r w:rsidRPr="00855160">
        <w:rPr>
          <w:rFonts w:asciiTheme="minorHAnsi" w:hAnsiTheme="minorHAnsi" w:cstheme="minorHAnsi"/>
          <w:sz w:val="22"/>
          <w:szCs w:val="22"/>
        </w:rPr>
        <w:t xml:space="preserve"> novada domē </w:t>
      </w:r>
      <w:r w:rsidR="00164679">
        <w:rPr>
          <w:rFonts w:asciiTheme="minorHAnsi" w:hAnsiTheme="minorHAnsi" w:cstheme="minorHAnsi"/>
          <w:sz w:val="22"/>
          <w:szCs w:val="22"/>
        </w:rPr>
        <w:t>7</w:t>
      </w:r>
      <w:r w:rsidRPr="00855160">
        <w:rPr>
          <w:rFonts w:asciiTheme="minorHAnsi" w:hAnsiTheme="minorHAnsi" w:cstheme="minorHAnsi"/>
          <w:sz w:val="22"/>
          <w:szCs w:val="22"/>
        </w:rPr>
        <w:t xml:space="preserve"> (septiņu) dienu laikā pēc tam, kad izpilddirektor</w:t>
      </w:r>
      <w:r w:rsidR="00164679">
        <w:rPr>
          <w:rFonts w:asciiTheme="minorHAnsi" w:hAnsiTheme="minorHAnsi" w:cstheme="minorHAnsi"/>
          <w:sz w:val="22"/>
          <w:szCs w:val="22"/>
        </w:rPr>
        <w:t xml:space="preserve">s </w:t>
      </w:r>
      <w:r w:rsidR="00855160">
        <w:rPr>
          <w:rFonts w:asciiTheme="minorHAnsi" w:hAnsiTheme="minorHAnsi" w:cstheme="minorHAnsi"/>
          <w:sz w:val="22"/>
          <w:szCs w:val="22"/>
        </w:rPr>
        <w:t>ir</w:t>
      </w:r>
      <w:r w:rsidRPr="00855160">
        <w:rPr>
          <w:rFonts w:asciiTheme="minorHAnsi" w:hAnsiTheme="minorHAnsi" w:cstheme="minorHAnsi"/>
          <w:sz w:val="22"/>
          <w:szCs w:val="22"/>
        </w:rPr>
        <w:t xml:space="preserve"> apstiprin</w:t>
      </w:r>
      <w:r w:rsidR="00855160">
        <w:rPr>
          <w:rFonts w:asciiTheme="minorHAnsi" w:hAnsiTheme="minorHAnsi" w:cstheme="minorHAnsi"/>
          <w:sz w:val="22"/>
          <w:szCs w:val="22"/>
        </w:rPr>
        <w:t>āj</w:t>
      </w:r>
      <w:r w:rsidR="00164679">
        <w:rPr>
          <w:rFonts w:asciiTheme="minorHAnsi" w:hAnsiTheme="minorHAnsi" w:cstheme="minorHAnsi"/>
          <w:sz w:val="22"/>
          <w:szCs w:val="22"/>
        </w:rPr>
        <w:t xml:space="preserve">is </w:t>
      </w:r>
      <w:r w:rsidRPr="00855160">
        <w:rPr>
          <w:rFonts w:asciiTheme="minorHAnsi" w:hAnsiTheme="minorHAnsi" w:cstheme="minorHAnsi"/>
          <w:sz w:val="22"/>
          <w:szCs w:val="22"/>
        </w:rPr>
        <w:t>izsoles rezultātus</w:t>
      </w:r>
      <w:r w:rsidR="00855160">
        <w:rPr>
          <w:rFonts w:asciiTheme="minorHAnsi" w:hAnsiTheme="minorHAnsi" w:cstheme="minorHAnsi"/>
          <w:sz w:val="22"/>
          <w:szCs w:val="22"/>
        </w:rPr>
        <w:t>.</w:t>
      </w:r>
    </w:p>
    <w:p w14:paraId="2D99E8E4" w14:textId="77777777" w:rsidR="00C941BB" w:rsidRDefault="00C941BB" w:rsidP="00855160">
      <w:pPr>
        <w:ind w:left="567" w:hanging="567"/>
        <w:jc w:val="both"/>
        <w:rPr>
          <w:rFonts w:asciiTheme="minorHAnsi" w:hAnsiTheme="minorHAnsi" w:cstheme="minorHAnsi"/>
          <w:color w:val="000000"/>
          <w:sz w:val="22"/>
          <w:szCs w:val="22"/>
        </w:rPr>
      </w:pPr>
    </w:p>
    <w:p w14:paraId="76F123AC" w14:textId="77777777" w:rsidR="00FC50C2" w:rsidRPr="00EB168C" w:rsidRDefault="00FC50C2" w:rsidP="00855160">
      <w:pPr>
        <w:ind w:left="567" w:hanging="567"/>
        <w:jc w:val="both"/>
        <w:rPr>
          <w:rFonts w:asciiTheme="minorHAnsi" w:hAnsiTheme="minorHAnsi" w:cstheme="minorHAnsi"/>
          <w:color w:val="000000"/>
          <w:sz w:val="22"/>
          <w:szCs w:val="22"/>
        </w:rPr>
      </w:pPr>
    </w:p>
    <w:p w14:paraId="662CE4BA" w14:textId="77777777" w:rsidR="00FC50C2" w:rsidRPr="00FC50C2" w:rsidRDefault="00FC50C2" w:rsidP="00FC50C2">
      <w:pPr>
        <w:pStyle w:val="Sarakstarindkopa"/>
        <w:ind w:left="142"/>
        <w:rPr>
          <w:rFonts w:ascii="Calibri" w:hAnsi="Calibri" w:cs="Calibri"/>
          <w:sz w:val="22"/>
          <w:szCs w:val="22"/>
        </w:rPr>
      </w:pPr>
      <w:r w:rsidRPr="00FC50C2">
        <w:rPr>
          <w:rFonts w:ascii="Calibri" w:hAnsi="Calibri" w:cs="Calibri"/>
          <w:sz w:val="22"/>
          <w:szCs w:val="22"/>
        </w:rPr>
        <w:t>Sēdes vadītājs</w:t>
      </w:r>
    </w:p>
    <w:p w14:paraId="634F9713" w14:textId="77777777" w:rsidR="00FC50C2" w:rsidRPr="00FC50C2" w:rsidRDefault="00FC50C2" w:rsidP="00FC50C2">
      <w:pPr>
        <w:pStyle w:val="Sarakstarindkopa"/>
        <w:ind w:left="142"/>
        <w:rPr>
          <w:rFonts w:ascii="Calibri" w:hAnsi="Calibri" w:cs="Calibri"/>
          <w:sz w:val="22"/>
          <w:szCs w:val="22"/>
        </w:rPr>
      </w:pPr>
      <w:proofErr w:type="spellStart"/>
      <w:r w:rsidRPr="00FC50C2">
        <w:rPr>
          <w:rFonts w:ascii="Calibri" w:hAnsi="Calibri" w:cs="Calibri"/>
          <w:sz w:val="22"/>
          <w:szCs w:val="22"/>
        </w:rPr>
        <w:t>Cēsu</w:t>
      </w:r>
      <w:proofErr w:type="spellEnd"/>
      <w:r w:rsidRPr="00FC50C2">
        <w:rPr>
          <w:rFonts w:ascii="Calibri" w:hAnsi="Calibri" w:cs="Calibri"/>
          <w:sz w:val="22"/>
          <w:szCs w:val="22"/>
        </w:rPr>
        <w:t xml:space="preserve"> novada domes priekšsēdētājs</w:t>
      </w:r>
      <w:r w:rsidRPr="00FC50C2">
        <w:rPr>
          <w:rFonts w:ascii="Calibri" w:hAnsi="Calibri" w:cs="Calibri"/>
          <w:sz w:val="22"/>
          <w:szCs w:val="22"/>
        </w:rPr>
        <w:tab/>
        <w:t xml:space="preserve"> </w:t>
      </w:r>
      <w:r w:rsidRPr="00FC50C2">
        <w:rPr>
          <w:rFonts w:ascii="Calibri" w:hAnsi="Calibri" w:cs="Calibri"/>
          <w:sz w:val="22"/>
          <w:szCs w:val="22"/>
        </w:rPr>
        <w:tab/>
        <w:t xml:space="preserve"> /personiskais paraksts/</w:t>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proofErr w:type="spellStart"/>
      <w:r w:rsidRPr="00FC50C2">
        <w:rPr>
          <w:rFonts w:ascii="Calibri" w:hAnsi="Calibri" w:cs="Calibri"/>
          <w:sz w:val="22"/>
          <w:szCs w:val="22"/>
        </w:rPr>
        <w:t>J.Rozenbergs</w:t>
      </w:r>
      <w:proofErr w:type="spellEnd"/>
    </w:p>
    <w:p w14:paraId="7F639621" w14:textId="77777777" w:rsidR="00FC50C2" w:rsidRPr="00FC50C2" w:rsidRDefault="00FC50C2" w:rsidP="00FC50C2">
      <w:pPr>
        <w:pStyle w:val="Sarakstarindkopa"/>
        <w:ind w:left="142"/>
        <w:rPr>
          <w:rFonts w:ascii="Calibri" w:hAnsi="Calibri" w:cs="Calibri"/>
          <w:sz w:val="22"/>
          <w:szCs w:val="22"/>
        </w:rPr>
      </w:pPr>
    </w:p>
    <w:p w14:paraId="2A837536" w14:textId="77777777" w:rsidR="00FC50C2" w:rsidRPr="00FC50C2" w:rsidRDefault="00FC50C2" w:rsidP="00FC50C2">
      <w:pPr>
        <w:pStyle w:val="Sarakstarindkopa"/>
        <w:ind w:left="142"/>
        <w:rPr>
          <w:rFonts w:ascii="Calibri" w:hAnsi="Calibri" w:cs="Calibri"/>
          <w:sz w:val="22"/>
          <w:szCs w:val="22"/>
        </w:rPr>
      </w:pPr>
      <w:r w:rsidRPr="00FC50C2">
        <w:rPr>
          <w:rFonts w:ascii="Calibri" w:hAnsi="Calibri" w:cs="Calibri"/>
          <w:sz w:val="22"/>
          <w:szCs w:val="22"/>
        </w:rPr>
        <w:t>Noraksts pareizs</w:t>
      </w:r>
    </w:p>
    <w:p w14:paraId="103470F6" w14:textId="77777777" w:rsidR="00FC50C2" w:rsidRPr="00FC50C2" w:rsidRDefault="00FC50C2" w:rsidP="00FC50C2">
      <w:pPr>
        <w:pStyle w:val="Sarakstarindkopa"/>
        <w:ind w:left="142"/>
        <w:rPr>
          <w:rFonts w:ascii="Calibri" w:hAnsi="Calibri" w:cs="Calibri"/>
          <w:sz w:val="22"/>
          <w:szCs w:val="22"/>
        </w:rPr>
      </w:pPr>
      <w:proofErr w:type="spellStart"/>
      <w:r w:rsidRPr="00FC50C2">
        <w:rPr>
          <w:rFonts w:ascii="Calibri" w:hAnsi="Calibri" w:cs="Calibri"/>
          <w:sz w:val="22"/>
          <w:szCs w:val="22"/>
        </w:rPr>
        <w:t>Cēsu</w:t>
      </w:r>
      <w:proofErr w:type="spellEnd"/>
      <w:r w:rsidRPr="00FC50C2">
        <w:rPr>
          <w:rFonts w:ascii="Calibri" w:hAnsi="Calibri" w:cs="Calibri"/>
          <w:sz w:val="22"/>
          <w:szCs w:val="22"/>
        </w:rPr>
        <w:t xml:space="preserve"> novada Centrālās administrācijas</w:t>
      </w:r>
    </w:p>
    <w:p w14:paraId="46DE46C3" w14:textId="77777777" w:rsidR="00FC50C2" w:rsidRPr="00FC50C2" w:rsidRDefault="00FC50C2" w:rsidP="00FC50C2">
      <w:pPr>
        <w:pStyle w:val="Sarakstarindkopa"/>
        <w:ind w:left="142"/>
        <w:rPr>
          <w:rFonts w:ascii="Calibri" w:hAnsi="Calibri" w:cs="Calibri"/>
          <w:sz w:val="22"/>
          <w:szCs w:val="22"/>
        </w:rPr>
      </w:pPr>
      <w:r w:rsidRPr="00FC50C2">
        <w:rPr>
          <w:rFonts w:ascii="Calibri" w:hAnsi="Calibri" w:cs="Calibri"/>
          <w:sz w:val="22"/>
          <w:szCs w:val="22"/>
        </w:rPr>
        <w:t>Administrācijas biroja vecākais sekretārs</w:t>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r w:rsidRPr="00FC50C2">
        <w:rPr>
          <w:rFonts w:ascii="Calibri" w:hAnsi="Calibri" w:cs="Calibri"/>
          <w:sz w:val="22"/>
          <w:szCs w:val="22"/>
        </w:rPr>
        <w:tab/>
      </w:r>
      <w:proofErr w:type="spellStart"/>
      <w:r w:rsidRPr="00FC50C2">
        <w:rPr>
          <w:rFonts w:ascii="Calibri" w:hAnsi="Calibri" w:cs="Calibri"/>
          <w:sz w:val="22"/>
          <w:szCs w:val="22"/>
        </w:rPr>
        <w:t>I.Ģērmane</w:t>
      </w:r>
      <w:proofErr w:type="spellEnd"/>
    </w:p>
    <w:p w14:paraId="584D85EC" w14:textId="77777777" w:rsidR="00FC50C2" w:rsidRPr="00FC50C2" w:rsidRDefault="00FC50C2" w:rsidP="00FC50C2">
      <w:pPr>
        <w:pStyle w:val="Sarakstarindkopa"/>
        <w:ind w:left="142"/>
        <w:rPr>
          <w:rFonts w:ascii="Calibri" w:hAnsi="Calibri" w:cs="Calibri"/>
          <w:sz w:val="22"/>
          <w:szCs w:val="22"/>
        </w:rPr>
      </w:pPr>
    </w:p>
    <w:p w14:paraId="31179BD5" w14:textId="77777777" w:rsidR="00FC50C2" w:rsidRPr="00FC50C2" w:rsidRDefault="00FC50C2" w:rsidP="00FC50C2">
      <w:pPr>
        <w:pStyle w:val="Sarakstarindkopa"/>
        <w:ind w:left="0"/>
        <w:jc w:val="center"/>
        <w:rPr>
          <w:rFonts w:ascii="Calibri" w:hAnsi="Calibri" w:cs="Calibri"/>
          <w:i/>
          <w:sz w:val="22"/>
          <w:szCs w:val="22"/>
        </w:rPr>
      </w:pPr>
      <w:r w:rsidRPr="00FC50C2">
        <w:rPr>
          <w:rFonts w:ascii="Calibri" w:hAnsi="Calibri" w:cs="Calibri"/>
          <w:sz w:val="22"/>
          <w:szCs w:val="22"/>
        </w:rPr>
        <w:t>DOKUMENTS PARAKSTĪTS AR DROŠU ELEKTRONISKO PARAKSTU UN SATUR LAIKA ZĪMOGU</w:t>
      </w:r>
    </w:p>
    <w:p w14:paraId="04884075" w14:textId="77777777" w:rsidR="00855160" w:rsidRDefault="00855160" w:rsidP="005E4711">
      <w:pPr>
        <w:jc w:val="both"/>
        <w:rPr>
          <w:rFonts w:asciiTheme="minorHAnsi" w:hAnsiTheme="minorHAnsi" w:cstheme="minorHAnsi"/>
          <w:color w:val="000000"/>
          <w:sz w:val="22"/>
          <w:szCs w:val="22"/>
        </w:rPr>
      </w:pPr>
    </w:p>
    <w:p w14:paraId="7A1D82DF" w14:textId="77777777" w:rsidR="00855160" w:rsidRDefault="00855160" w:rsidP="00E926E5">
      <w:pPr>
        <w:ind w:firstLine="720"/>
        <w:jc w:val="both"/>
        <w:rPr>
          <w:rFonts w:asciiTheme="minorHAnsi" w:hAnsiTheme="minorHAnsi" w:cstheme="minorHAnsi"/>
          <w:color w:val="000000"/>
          <w:sz w:val="22"/>
          <w:szCs w:val="22"/>
        </w:rPr>
      </w:pPr>
    </w:p>
    <w:p w14:paraId="0416420B" w14:textId="77777777" w:rsidR="00E926E5" w:rsidRPr="00E926E5" w:rsidRDefault="00E926E5" w:rsidP="00E926E5">
      <w:pPr>
        <w:rPr>
          <w:rFonts w:asciiTheme="minorHAnsi" w:eastAsia="Calibri" w:hAnsiTheme="minorHAnsi" w:cstheme="minorHAnsi"/>
          <w:sz w:val="22"/>
          <w:szCs w:val="22"/>
          <w:lang w:eastAsia="en-US"/>
        </w:rPr>
      </w:pPr>
    </w:p>
    <w:sectPr w:rsidR="00E926E5" w:rsidRPr="00E926E5" w:rsidSect="008C4B4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F32"/>
    <w:multiLevelType w:val="hybridMultilevel"/>
    <w:tmpl w:val="5BECE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008A2F9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243623"/>
    <w:multiLevelType w:val="hybridMultilevel"/>
    <w:tmpl w:val="1E868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0606984">
    <w:abstractNumId w:val="0"/>
  </w:num>
  <w:num w:numId="2" w16cid:durableId="1470002">
    <w:abstractNumId w:val="3"/>
  </w:num>
  <w:num w:numId="3" w16cid:durableId="1318416869">
    <w:abstractNumId w:val="1"/>
  </w:num>
  <w:num w:numId="4" w16cid:durableId="1373727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3B6"/>
    <w:rsid w:val="000527B4"/>
    <w:rsid w:val="00077BBD"/>
    <w:rsid w:val="000A5536"/>
    <w:rsid w:val="000E1788"/>
    <w:rsid w:val="000F1A2D"/>
    <w:rsid w:val="0011018C"/>
    <w:rsid w:val="00114603"/>
    <w:rsid w:val="001224BF"/>
    <w:rsid w:val="00123F0C"/>
    <w:rsid w:val="00153052"/>
    <w:rsid w:val="00164679"/>
    <w:rsid w:val="00183032"/>
    <w:rsid w:val="00186729"/>
    <w:rsid w:val="001C29B0"/>
    <w:rsid w:val="001C50BA"/>
    <w:rsid w:val="001D0B2C"/>
    <w:rsid w:val="001E7A39"/>
    <w:rsid w:val="002548AE"/>
    <w:rsid w:val="0028598C"/>
    <w:rsid w:val="002873B6"/>
    <w:rsid w:val="002B72AE"/>
    <w:rsid w:val="002E6F92"/>
    <w:rsid w:val="002F0E50"/>
    <w:rsid w:val="002F4791"/>
    <w:rsid w:val="003048EA"/>
    <w:rsid w:val="0031595F"/>
    <w:rsid w:val="003176BD"/>
    <w:rsid w:val="00332E08"/>
    <w:rsid w:val="00375FDE"/>
    <w:rsid w:val="00390309"/>
    <w:rsid w:val="003C1E26"/>
    <w:rsid w:val="003F63F2"/>
    <w:rsid w:val="00434E2C"/>
    <w:rsid w:val="00463DDE"/>
    <w:rsid w:val="0046649C"/>
    <w:rsid w:val="004A1D26"/>
    <w:rsid w:val="004D6C7A"/>
    <w:rsid w:val="00523598"/>
    <w:rsid w:val="005241C9"/>
    <w:rsid w:val="00562F1A"/>
    <w:rsid w:val="00577FD8"/>
    <w:rsid w:val="0059018C"/>
    <w:rsid w:val="005C34FE"/>
    <w:rsid w:val="005D732F"/>
    <w:rsid w:val="005E4711"/>
    <w:rsid w:val="005E5560"/>
    <w:rsid w:val="005F07F2"/>
    <w:rsid w:val="0061528A"/>
    <w:rsid w:val="00635FC0"/>
    <w:rsid w:val="006529DF"/>
    <w:rsid w:val="00667125"/>
    <w:rsid w:val="00685EC3"/>
    <w:rsid w:val="00694C85"/>
    <w:rsid w:val="006E1D5B"/>
    <w:rsid w:val="00763E24"/>
    <w:rsid w:val="00774A9B"/>
    <w:rsid w:val="007A718D"/>
    <w:rsid w:val="007A7559"/>
    <w:rsid w:val="007C6997"/>
    <w:rsid w:val="007D38F9"/>
    <w:rsid w:val="007E6951"/>
    <w:rsid w:val="0080401D"/>
    <w:rsid w:val="008076C4"/>
    <w:rsid w:val="00831D8E"/>
    <w:rsid w:val="0084618D"/>
    <w:rsid w:val="00855160"/>
    <w:rsid w:val="008706BE"/>
    <w:rsid w:val="008C4377"/>
    <w:rsid w:val="008C4B40"/>
    <w:rsid w:val="00960032"/>
    <w:rsid w:val="00982118"/>
    <w:rsid w:val="00986654"/>
    <w:rsid w:val="009B7001"/>
    <w:rsid w:val="009E41C4"/>
    <w:rsid w:val="00A556BA"/>
    <w:rsid w:val="00A6709F"/>
    <w:rsid w:val="00A955CD"/>
    <w:rsid w:val="00AA6AE3"/>
    <w:rsid w:val="00AB548C"/>
    <w:rsid w:val="00AC4C48"/>
    <w:rsid w:val="00AD102F"/>
    <w:rsid w:val="00AE3CEE"/>
    <w:rsid w:val="00B1133C"/>
    <w:rsid w:val="00BB6EA7"/>
    <w:rsid w:val="00BF3730"/>
    <w:rsid w:val="00C40286"/>
    <w:rsid w:val="00C408E3"/>
    <w:rsid w:val="00C65C77"/>
    <w:rsid w:val="00C73285"/>
    <w:rsid w:val="00C941BB"/>
    <w:rsid w:val="00CC13EE"/>
    <w:rsid w:val="00CC35D8"/>
    <w:rsid w:val="00CC3B20"/>
    <w:rsid w:val="00CD63B6"/>
    <w:rsid w:val="00CD6834"/>
    <w:rsid w:val="00CF5A58"/>
    <w:rsid w:val="00D36624"/>
    <w:rsid w:val="00D4394F"/>
    <w:rsid w:val="00D83EB6"/>
    <w:rsid w:val="00D93D56"/>
    <w:rsid w:val="00DB0FCF"/>
    <w:rsid w:val="00DB4C7A"/>
    <w:rsid w:val="00DC4EC6"/>
    <w:rsid w:val="00DC5593"/>
    <w:rsid w:val="00DC68C7"/>
    <w:rsid w:val="00DD7754"/>
    <w:rsid w:val="00DE08B5"/>
    <w:rsid w:val="00E05D90"/>
    <w:rsid w:val="00E15C9C"/>
    <w:rsid w:val="00E34CC3"/>
    <w:rsid w:val="00E35A95"/>
    <w:rsid w:val="00E5780E"/>
    <w:rsid w:val="00E71B80"/>
    <w:rsid w:val="00E85AE2"/>
    <w:rsid w:val="00E926E5"/>
    <w:rsid w:val="00EB168C"/>
    <w:rsid w:val="00EB3D85"/>
    <w:rsid w:val="00EC1B93"/>
    <w:rsid w:val="00ED3804"/>
    <w:rsid w:val="00EE4147"/>
    <w:rsid w:val="00EF63D5"/>
    <w:rsid w:val="00F36F5E"/>
    <w:rsid w:val="00F529E0"/>
    <w:rsid w:val="00F653D4"/>
    <w:rsid w:val="00F8496B"/>
    <w:rsid w:val="00FB5E8C"/>
    <w:rsid w:val="00FC5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BC2D"/>
  <w15:chartTrackingRefBased/>
  <w15:docId w15:val="{62A7CA46-E464-4DDA-AA71-4A6FE7C0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63B6"/>
    <w:pPr>
      <w:spacing w:after="0" w:line="240" w:lineRule="auto"/>
    </w:pPr>
    <w:rPr>
      <w:rFonts w:ascii="Times New Roman" w:eastAsia="Times New Roman" w:hAnsi="Times New Roman" w:cs="Times New Roman"/>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D63B6"/>
    <w:pPr>
      <w:spacing w:after="0" w:line="240" w:lineRule="auto"/>
    </w:pPr>
    <w:rPr>
      <w:rFonts w:ascii="Calibri" w:eastAsia="Calibri" w:hAnsi="Calibri" w:cs="Times New Roman"/>
      <w:lang w:val="lv-LV"/>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685EC3"/>
    <w:pPr>
      <w:ind w:left="720"/>
      <w:contextualSpacing/>
    </w:p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FC50C2"/>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unovads.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8045</Words>
  <Characters>4587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 Jukēvics</dc:creator>
  <cp:keywords/>
  <dc:description/>
  <cp:lastModifiedBy>Inese Ģērmane</cp:lastModifiedBy>
  <cp:revision>10</cp:revision>
  <dcterms:created xsi:type="dcterms:W3CDTF">2026-07-12T17:30:00Z</dcterms:created>
  <dcterms:modified xsi:type="dcterms:W3CDTF">2026-07-21T05:33:00Z</dcterms:modified>
</cp:coreProperties>
</file>