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FA08" w14:textId="77777777" w:rsidR="005F6F62" w:rsidRPr="005F6F62" w:rsidRDefault="005F6F62" w:rsidP="005F6F62">
      <w:pPr>
        <w:spacing w:after="0" w:line="240" w:lineRule="auto"/>
        <w:ind w:left="1260"/>
        <w:jc w:val="right"/>
        <w:rPr>
          <w:rFonts w:ascii="Calibri" w:eastAsia="Times New Roman" w:hAnsi="Calibri" w:cs="Calibri"/>
          <w:kern w:val="0"/>
          <w14:ligatures w14:val="none"/>
        </w:rPr>
      </w:pPr>
      <w:r w:rsidRPr="005F6F62">
        <w:rPr>
          <w:rFonts w:ascii="Calibri" w:eastAsia="Times New Roman" w:hAnsi="Calibri" w:cs="Calibri"/>
          <w:iCs/>
          <w:kern w:val="0"/>
          <w14:ligatures w14:val="none"/>
        </w:rPr>
        <w:t>Apstiprināti</w:t>
      </w:r>
    </w:p>
    <w:p w14:paraId="6B12F585" w14:textId="77777777" w:rsidR="005F6F62" w:rsidRPr="005F6F62" w:rsidRDefault="005F6F62" w:rsidP="005F6F62">
      <w:pPr>
        <w:spacing w:after="0" w:line="240" w:lineRule="auto"/>
        <w:ind w:left="1260"/>
        <w:jc w:val="right"/>
        <w:rPr>
          <w:rFonts w:ascii="Calibri" w:eastAsia="Times New Roman" w:hAnsi="Calibri" w:cs="Calibri"/>
          <w:kern w:val="0"/>
          <w14:ligatures w14:val="none"/>
        </w:rPr>
      </w:pPr>
      <w:r w:rsidRPr="005F6F62">
        <w:rPr>
          <w:rFonts w:ascii="Calibri" w:eastAsia="Times New Roman" w:hAnsi="Calibri" w:cs="Calibri"/>
          <w:iCs/>
          <w:kern w:val="0"/>
          <w14:ligatures w14:val="none"/>
        </w:rPr>
        <w:t xml:space="preserve">ar </w:t>
      </w:r>
      <w:proofErr w:type="spellStart"/>
      <w:r w:rsidRPr="005F6F62">
        <w:rPr>
          <w:rFonts w:ascii="Calibri" w:eastAsia="Times New Roman" w:hAnsi="Calibri" w:cs="Calibri"/>
          <w:iCs/>
          <w:kern w:val="0"/>
          <w14:ligatures w14:val="none"/>
        </w:rPr>
        <w:t>Cēsu</w:t>
      </w:r>
      <w:proofErr w:type="spellEnd"/>
      <w:r w:rsidRPr="005F6F62">
        <w:rPr>
          <w:rFonts w:ascii="Calibri" w:eastAsia="Times New Roman" w:hAnsi="Calibri" w:cs="Calibri"/>
          <w:iCs/>
          <w:kern w:val="0"/>
          <w14:ligatures w14:val="none"/>
        </w:rPr>
        <w:t xml:space="preserve"> novada domes</w:t>
      </w:r>
    </w:p>
    <w:p w14:paraId="5161EFBE" w14:textId="77777777" w:rsidR="005F6F62" w:rsidRPr="005F6F62" w:rsidRDefault="005F6F62" w:rsidP="005F6F62">
      <w:pPr>
        <w:spacing w:after="0" w:line="240" w:lineRule="auto"/>
        <w:ind w:left="1260"/>
        <w:jc w:val="right"/>
        <w:rPr>
          <w:rFonts w:ascii="Calibri" w:eastAsia="Times New Roman" w:hAnsi="Calibri" w:cs="Calibri"/>
          <w:kern w:val="0"/>
          <w14:ligatures w14:val="none"/>
        </w:rPr>
      </w:pPr>
      <w:r w:rsidRPr="005F6F62">
        <w:rPr>
          <w:rFonts w:ascii="Calibri" w:eastAsia="Times New Roman" w:hAnsi="Calibri" w:cs="Calibri"/>
          <w:iCs/>
          <w:kern w:val="0"/>
          <w14:ligatures w14:val="none"/>
        </w:rPr>
        <w:t>17.08.2023. lēmumu Nr.416</w:t>
      </w:r>
    </w:p>
    <w:p w14:paraId="353732C0" w14:textId="77777777" w:rsidR="005F6F62" w:rsidRPr="005F6F62" w:rsidRDefault="005F6F62" w:rsidP="005F6F62">
      <w:pPr>
        <w:spacing w:after="0" w:line="240" w:lineRule="auto"/>
        <w:ind w:left="1260"/>
        <w:jc w:val="right"/>
        <w:rPr>
          <w:rFonts w:ascii="Calibri" w:eastAsia="Times New Roman" w:hAnsi="Calibri" w:cs="Calibri"/>
          <w:kern w:val="0"/>
          <w14:ligatures w14:val="none"/>
        </w:rPr>
      </w:pPr>
    </w:p>
    <w:p w14:paraId="21A2CAB7" w14:textId="77777777" w:rsidR="005F6F62" w:rsidRPr="005F6F62" w:rsidRDefault="005F6F62" w:rsidP="005F6F62">
      <w:pPr>
        <w:spacing w:after="0" w:line="240" w:lineRule="auto"/>
        <w:jc w:val="center"/>
        <w:rPr>
          <w:rFonts w:ascii="Calibri" w:eastAsia="Times New Roman" w:hAnsi="Calibri" w:cs="Calibri"/>
          <w:b/>
          <w:bCs/>
          <w:caps/>
          <w:kern w:val="0"/>
          <w14:ligatures w14:val="none"/>
        </w:rPr>
      </w:pPr>
      <w:r w:rsidRPr="005F6F62">
        <w:rPr>
          <w:rFonts w:ascii="Calibri" w:eastAsia="Times New Roman" w:hAnsi="Calibri" w:cs="Calibri"/>
          <w:b/>
          <w:bCs/>
          <w:iCs/>
          <w:kern w:val="0"/>
          <w14:ligatures w14:val="none"/>
        </w:rPr>
        <w:t>CĒSU NOVADA PAŠVALDĪBAS NEKUSTAMĀ ĪPAŠUMA AUSTRUMU IELA 5, CĒSIS, CĒSU NOVADS</w:t>
      </w:r>
      <w:r w:rsidRPr="005F6F62">
        <w:rPr>
          <w:rFonts w:ascii="Calibri" w:eastAsia="Calibri" w:hAnsi="Calibri" w:cs="Calibri"/>
          <w:b/>
          <w:bCs/>
          <w:iCs/>
          <w:spacing w:val="2"/>
          <w:kern w:val="0"/>
          <w14:ligatures w14:val="none"/>
        </w:rPr>
        <w:t xml:space="preserve">, </w:t>
      </w:r>
      <w:r w:rsidRPr="005F6F62">
        <w:rPr>
          <w:rFonts w:ascii="Calibri" w:eastAsia="Times New Roman" w:hAnsi="Calibri" w:cs="Calibri"/>
          <w:b/>
          <w:bCs/>
          <w:iCs/>
          <w:kern w:val="0"/>
          <w14:ligatures w14:val="none"/>
        </w:rPr>
        <w:t>IZSOLES NOTEIKUMI</w:t>
      </w:r>
    </w:p>
    <w:p w14:paraId="7D479596" w14:textId="77777777" w:rsidR="005F6F62" w:rsidRPr="005F6F62" w:rsidRDefault="005F6F62" w:rsidP="005F6F62">
      <w:pPr>
        <w:spacing w:after="0" w:line="240" w:lineRule="auto"/>
        <w:jc w:val="center"/>
        <w:rPr>
          <w:rFonts w:ascii="Calibri" w:eastAsia="Times New Roman" w:hAnsi="Calibri" w:cs="Calibri"/>
          <w:b/>
          <w:caps/>
          <w:kern w:val="0"/>
          <w14:ligatures w14:val="none"/>
        </w:rPr>
      </w:pPr>
    </w:p>
    <w:p w14:paraId="3E4283CB" w14:textId="77777777" w:rsidR="005F6F62" w:rsidRPr="005F6F62" w:rsidRDefault="005F6F62" w:rsidP="005F6F62">
      <w:pPr>
        <w:numPr>
          <w:ilvl w:val="0"/>
          <w:numId w:val="1"/>
        </w:numPr>
        <w:spacing w:after="0" w:line="240" w:lineRule="auto"/>
        <w:jc w:val="center"/>
        <w:rPr>
          <w:rFonts w:ascii="Calibri" w:eastAsia="Times New Roman" w:hAnsi="Calibri" w:cs="Calibri"/>
          <w:b/>
          <w:caps/>
          <w:kern w:val="0"/>
          <w14:ligatures w14:val="none"/>
        </w:rPr>
      </w:pPr>
      <w:r w:rsidRPr="005F6F62">
        <w:rPr>
          <w:rFonts w:ascii="Calibri" w:eastAsia="Times New Roman" w:hAnsi="Calibri" w:cs="Calibri"/>
          <w:b/>
          <w:iCs/>
          <w:caps/>
          <w:kern w:val="0"/>
          <w14:ligatures w14:val="none"/>
        </w:rPr>
        <w:t>vispārīgie noteikumi</w:t>
      </w:r>
    </w:p>
    <w:p w14:paraId="18C6D698"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 xml:space="preserve">Elektroniskā izsolē ar augšupejošu soli, saskaņā ar Publiskas personas mantas atsavināšanas likumu tiek pārdota </w:t>
      </w:r>
      <w:proofErr w:type="spellStart"/>
      <w:r w:rsidRPr="005F6F62">
        <w:rPr>
          <w:rFonts w:ascii="Calibri" w:eastAsia="Times New Roman" w:hAnsi="Calibri" w:cs="Calibri"/>
          <w:kern w:val="0"/>
          <w:lang w:eastAsia="en-GB"/>
          <w14:ligatures w14:val="none"/>
        </w:rPr>
        <w:t>Cēsu</w:t>
      </w:r>
      <w:proofErr w:type="spellEnd"/>
      <w:r w:rsidRPr="005F6F62">
        <w:rPr>
          <w:rFonts w:ascii="Calibri" w:eastAsia="Times New Roman" w:hAnsi="Calibri" w:cs="Calibri"/>
          <w:kern w:val="0"/>
          <w:lang w:eastAsia="en-GB"/>
          <w14:ligatures w14:val="none"/>
        </w:rPr>
        <w:t xml:space="preserve"> novada pašvaldībai piederošais </w:t>
      </w:r>
      <w:r w:rsidRPr="005F6F62">
        <w:rPr>
          <w:rFonts w:ascii="Calibri" w:eastAsia="Times New Roman" w:hAnsi="Calibri" w:cs="Calibri"/>
          <w:bCs/>
          <w:kern w:val="0"/>
          <w:lang w:eastAsia="en-GB"/>
          <w14:ligatures w14:val="none"/>
        </w:rPr>
        <w:t>nekustamais īpašums – Austrumu iela 5</w:t>
      </w:r>
      <w:r w:rsidRPr="005F6F62">
        <w:rPr>
          <w:rFonts w:ascii="Calibri" w:eastAsia="Times New Roman" w:hAnsi="Calibri" w:cs="Calibri"/>
          <w:bCs/>
          <w:spacing w:val="2"/>
          <w:kern w:val="0"/>
          <w:lang w:eastAsia="en-GB"/>
          <w14:ligatures w14:val="none"/>
        </w:rPr>
        <w:t xml:space="preserve">, Cēsis, </w:t>
      </w:r>
      <w:proofErr w:type="spellStart"/>
      <w:r w:rsidRPr="005F6F62">
        <w:rPr>
          <w:rFonts w:ascii="Calibri" w:eastAsia="Times New Roman" w:hAnsi="Calibri" w:cs="Calibri"/>
          <w:bCs/>
          <w:spacing w:val="2"/>
          <w:kern w:val="0"/>
          <w:lang w:eastAsia="en-GB"/>
          <w14:ligatures w14:val="none"/>
        </w:rPr>
        <w:t>Cēsu</w:t>
      </w:r>
      <w:proofErr w:type="spellEnd"/>
      <w:r w:rsidRPr="005F6F62">
        <w:rPr>
          <w:rFonts w:ascii="Calibri" w:eastAsia="Times New Roman" w:hAnsi="Calibri" w:cs="Calibri"/>
          <w:bCs/>
          <w:spacing w:val="2"/>
          <w:kern w:val="0"/>
          <w:lang w:eastAsia="en-GB"/>
          <w14:ligatures w14:val="none"/>
        </w:rPr>
        <w:t xml:space="preserve"> nov., </w:t>
      </w:r>
      <w:r w:rsidRPr="005F6F62">
        <w:rPr>
          <w:rFonts w:ascii="Calibri" w:eastAsia="Times New Roman" w:hAnsi="Calibri" w:cs="Calibri"/>
          <w:spacing w:val="2"/>
          <w:kern w:val="0"/>
          <w:lang w:eastAsia="en-GB"/>
          <w14:ligatures w14:val="none"/>
        </w:rPr>
        <w:t xml:space="preserve">kadastra Nr. </w:t>
      </w:r>
      <w:r w:rsidRPr="005F6F62">
        <w:rPr>
          <w:rFonts w:ascii="Calibri" w:eastAsia="Calibri" w:hAnsi="Calibri" w:cs="Calibri"/>
          <w:bCs/>
          <w:spacing w:val="2"/>
          <w:kern w:val="0"/>
          <w:lang w:eastAsia="en-GB"/>
          <w14:ligatures w14:val="none"/>
        </w:rPr>
        <w:t>4201 003 0154</w:t>
      </w:r>
      <w:r w:rsidRPr="005F6F62">
        <w:rPr>
          <w:rFonts w:ascii="Calibri" w:eastAsia="Times New Roman" w:hAnsi="Calibri" w:cs="Calibri"/>
          <w:spacing w:val="2"/>
          <w:kern w:val="0"/>
          <w:lang w:eastAsia="en-GB"/>
          <w14:ligatures w14:val="none"/>
        </w:rPr>
        <w:t>,</w:t>
      </w:r>
      <w:r w:rsidRPr="005F6F62">
        <w:rPr>
          <w:rFonts w:ascii="Calibri" w:eastAsia="Times New Roman" w:hAnsi="Calibri" w:cs="Calibri"/>
          <w:kern w:val="0"/>
          <w:lang w:eastAsia="en-GB"/>
          <w14:ligatures w14:val="none"/>
        </w:rPr>
        <w:t xml:space="preserve"> kas sastāv no neapbūvēta zemes gabala, kadastra apzīmējums</w:t>
      </w:r>
      <w:r w:rsidRPr="005F6F62">
        <w:rPr>
          <w:rFonts w:ascii="Calibri" w:eastAsia="Calibri" w:hAnsi="Calibri" w:cs="Calibri"/>
          <w:bCs/>
          <w:spacing w:val="2"/>
          <w:kern w:val="0"/>
          <w:lang w:eastAsia="en-GB"/>
          <w14:ligatures w14:val="none"/>
        </w:rPr>
        <w:t xml:space="preserve"> 4201 003 0226, platība </w:t>
      </w:r>
      <w:r w:rsidRPr="005F6F62">
        <w:rPr>
          <w:rFonts w:ascii="Calibri" w:eastAsia="Times New Roman" w:hAnsi="Calibri" w:cs="Calibri"/>
          <w:kern w:val="0"/>
          <w:lang w:eastAsia="en-GB"/>
          <w14:ligatures w14:val="none"/>
        </w:rPr>
        <w:t>5980 m², turpmāk – Nekustamais īpašums. </w:t>
      </w:r>
    </w:p>
    <w:p w14:paraId="1F234283"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 xml:space="preserve">Izsoli organizē </w:t>
      </w:r>
      <w:proofErr w:type="spellStart"/>
      <w:r w:rsidRPr="005F6F62">
        <w:rPr>
          <w:rFonts w:ascii="Calibri" w:eastAsia="Times New Roman" w:hAnsi="Calibri" w:cs="Calibri"/>
          <w:kern w:val="0"/>
          <w:lang w:eastAsia="en-GB"/>
          <w14:ligatures w14:val="none"/>
        </w:rPr>
        <w:t>Cēsu</w:t>
      </w:r>
      <w:proofErr w:type="spellEnd"/>
      <w:r w:rsidRPr="005F6F62">
        <w:rPr>
          <w:rFonts w:ascii="Calibri" w:eastAsia="Times New Roman" w:hAnsi="Calibri" w:cs="Calibri"/>
          <w:kern w:val="0"/>
          <w:lang w:eastAsia="en-GB"/>
          <w14:ligatures w14:val="none"/>
        </w:rPr>
        <w:t xml:space="preserve"> novada pašvaldības centrālās administrācijas Īpašumu apsaimniekošanas pārvalde (turpmāk – Pārvalde). </w:t>
      </w:r>
    </w:p>
    <w:p w14:paraId="26BB6565"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Izsoles mērķis - pārdot Zemes gabalu par iespējami augstāko cenu, nosakot pretendentu, kas šādu cenu piedāvās, elektroniskā izsolē. </w:t>
      </w:r>
    </w:p>
    <w:p w14:paraId="7E2DAA4E"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 xml:space="preserve">Izsole notiks elektronisko izsoļu vietnē </w:t>
      </w:r>
      <w:hyperlink r:id="rId5" w:tgtFrame="_blank" w:history="1">
        <w:r w:rsidRPr="005F6F62">
          <w:rPr>
            <w:rFonts w:ascii="Calibri" w:eastAsia="Times New Roman" w:hAnsi="Calibri" w:cs="Calibri"/>
            <w:color w:val="0000FF"/>
            <w:kern w:val="0"/>
            <w:u w:val="single"/>
            <w:lang w:eastAsia="en-GB"/>
            <w14:ligatures w14:val="none"/>
          </w:rPr>
          <w:t>https://izsoles.ta.gov.lv</w:t>
        </w:r>
      </w:hyperlink>
      <w:r w:rsidRPr="005F6F62">
        <w:rPr>
          <w:rFonts w:ascii="Calibri" w:eastAsia="Times New Roman" w:hAnsi="Calibri" w:cs="Calibri"/>
          <w:kern w:val="0"/>
          <w:lang w:eastAsia="en-GB"/>
          <w14:ligatures w14:val="none"/>
        </w:rPr>
        <w:t xml:space="preserve"> . </w:t>
      </w:r>
    </w:p>
    <w:p w14:paraId="38EB71A4"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 xml:space="preserve">Nekustamā īpašuma izsoles nosacītā sākuma cena – </w:t>
      </w:r>
      <w:r w:rsidRPr="005F6F62">
        <w:rPr>
          <w:rFonts w:ascii="Calibri" w:eastAsia="Times New Roman" w:hAnsi="Calibri" w:cs="Calibri"/>
          <w:b/>
          <w:iCs/>
          <w:kern w:val="0"/>
          <w:lang w:eastAsia="en-GB"/>
          <w14:ligatures w14:val="none"/>
        </w:rPr>
        <w:t>22 600.00 EUR</w:t>
      </w:r>
      <w:r w:rsidRPr="005F6F62">
        <w:rPr>
          <w:rFonts w:ascii="Calibri" w:eastAsia="Times New Roman" w:hAnsi="Calibri" w:cs="Calibri"/>
          <w:bCs/>
          <w:iCs/>
          <w:kern w:val="0"/>
          <w:lang w:eastAsia="en-GB"/>
          <w14:ligatures w14:val="none"/>
        </w:rPr>
        <w:t xml:space="preserve"> </w:t>
      </w:r>
      <w:r w:rsidRPr="005F6F62">
        <w:rPr>
          <w:rFonts w:ascii="Calibri" w:eastAsia="Times New Roman" w:hAnsi="Calibri" w:cs="Calibri"/>
          <w:bCs/>
          <w:i/>
          <w:kern w:val="0"/>
          <w:lang w:eastAsia="en-GB"/>
          <w14:ligatures w14:val="none"/>
        </w:rPr>
        <w:t>(</w:t>
      </w:r>
      <w:r w:rsidRPr="005F6F62">
        <w:rPr>
          <w:rFonts w:ascii="Calibri" w:eastAsia="Times New Roman" w:hAnsi="Calibri" w:cs="Calibri"/>
          <w:i/>
          <w:kern w:val="0"/>
          <w:lang w:eastAsia="en-GB"/>
          <w14:ligatures w14:val="none"/>
        </w:rPr>
        <w:t xml:space="preserve">divdesmit divi tūkstoši seši simti </w:t>
      </w:r>
      <w:proofErr w:type="spellStart"/>
      <w:r w:rsidRPr="005F6F62">
        <w:rPr>
          <w:rFonts w:ascii="Calibri" w:eastAsia="Times New Roman" w:hAnsi="Calibri" w:cs="Calibri"/>
          <w:i/>
          <w:kern w:val="0"/>
          <w:lang w:eastAsia="en-GB"/>
          <w14:ligatures w14:val="none"/>
        </w:rPr>
        <w:t>euro</w:t>
      </w:r>
      <w:proofErr w:type="spellEnd"/>
      <w:r w:rsidRPr="005F6F62">
        <w:rPr>
          <w:rFonts w:ascii="Calibri" w:eastAsia="Times New Roman" w:hAnsi="Calibri" w:cs="Calibri"/>
          <w:i/>
          <w:kern w:val="0"/>
          <w:lang w:eastAsia="en-GB"/>
          <w14:ligatures w14:val="none"/>
        </w:rPr>
        <w:t xml:space="preserve">, </w:t>
      </w:r>
      <w:r w:rsidRPr="005F6F62">
        <w:rPr>
          <w:rFonts w:ascii="Calibri" w:eastAsia="Times New Roman" w:hAnsi="Calibri" w:cs="Calibri"/>
          <w:bCs/>
          <w:i/>
          <w:kern w:val="0"/>
          <w:lang w:eastAsia="en-GB"/>
          <w14:ligatures w14:val="none"/>
        </w:rPr>
        <w:t>00 centi)</w:t>
      </w:r>
      <w:r w:rsidRPr="005F6F62">
        <w:rPr>
          <w:rFonts w:ascii="Calibri" w:eastAsia="Times New Roman" w:hAnsi="Calibri" w:cs="Calibri"/>
          <w:i/>
          <w:iCs/>
          <w:kern w:val="0"/>
          <w:lang w:eastAsia="en-GB"/>
          <w14:ligatures w14:val="none"/>
        </w:rPr>
        <w:t>.</w:t>
      </w:r>
      <w:r w:rsidRPr="005F6F62">
        <w:rPr>
          <w:rFonts w:ascii="Calibri" w:eastAsia="Times New Roman" w:hAnsi="Calibri" w:cs="Calibri"/>
          <w:kern w:val="0"/>
          <w:lang w:eastAsia="en-GB"/>
          <w14:ligatures w14:val="none"/>
        </w:rPr>
        <w:t> </w:t>
      </w:r>
    </w:p>
    <w:p w14:paraId="3B736B6F"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Nodrošinājuma nauda</w:t>
      </w:r>
      <w:r w:rsidRPr="005F6F62">
        <w:rPr>
          <w:rFonts w:ascii="Calibri" w:eastAsia="Times New Roman" w:hAnsi="Calibri" w:cs="Calibri"/>
          <w:b/>
          <w:bCs/>
          <w:kern w:val="0"/>
          <w:lang w:eastAsia="en-GB"/>
          <w14:ligatures w14:val="none"/>
        </w:rPr>
        <w:t xml:space="preserve"> – </w:t>
      </w:r>
      <w:r w:rsidRPr="005F6F62">
        <w:rPr>
          <w:rFonts w:ascii="Calibri" w:eastAsia="Times New Roman" w:hAnsi="Calibri" w:cs="Calibri"/>
          <w:kern w:val="0"/>
          <w:lang w:eastAsia="en-GB"/>
          <w14:ligatures w14:val="none"/>
        </w:rPr>
        <w:t>10 % apmērā no nekustamā</w:t>
      </w:r>
      <w:r w:rsidRPr="005F6F62">
        <w:rPr>
          <w:rFonts w:ascii="Calibri" w:eastAsia="Times New Roman" w:hAnsi="Calibri" w:cs="Calibri"/>
          <w:b/>
          <w:bCs/>
          <w:kern w:val="0"/>
          <w:lang w:eastAsia="en-GB"/>
          <w14:ligatures w14:val="none"/>
        </w:rPr>
        <w:t xml:space="preserve"> </w:t>
      </w:r>
      <w:r w:rsidRPr="005F6F62">
        <w:rPr>
          <w:rFonts w:ascii="Calibri" w:eastAsia="Times New Roman" w:hAnsi="Calibri" w:cs="Calibri"/>
          <w:kern w:val="0"/>
          <w:lang w:eastAsia="en-GB"/>
          <w14:ligatures w14:val="none"/>
        </w:rPr>
        <w:t xml:space="preserve">nosacītās izsoles sākuma cenas, tas ir  </w:t>
      </w:r>
      <w:r w:rsidRPr="005F6F62">
        <w:rPr>
          <w:rFonts w:ascii="Calibri" w:eastAsia="Times New Roman" w:hAnsi="Calibri" w:cs="Calibri"/>
          <w:b/>
          <w:bCs/>
          <w:kern w:val="0"/>
          <w:lang w:eastAsia="en-GB"/>
          <w14:ligatures w14:val="none"/>
        </w:rPr>
        <w:t>2 260.00 EUR</w:t>
      </w:r>
      <w:r w:rsidRPr="005F6F62">
        <w:rPr>
          <w:rFonts w:ascii="Calibri" w:eastAsia="Times New Roman" w:hAnsi="Calibri" w:cs="Calibri"/>
          <w:i/>
          <w:iCs/>
          <w:kern w:val="0"/>
          <w:lang w:eastAsia="en-GB"/>
          <w14:ligatures w14:val="none"/>
        </w:rPr>
        <w:t xml:space="preserve"> (divi tūkstoši divi simti sešdesmit </w:t>
      </w:r>
      <w:proofErr w:type="spellStart"/>
      <w:r w:rsidRPr="005F6F62">
        <w:rPr>
          <w:rFonts w:ascii="Calibri" w:eastAsia="Times New Roman" w:hAnsi="Calibri" w:cs="Calibri"/>
          <w:i/>
          <w:iCs/>
          <w:kern w:val="0"/>
          <w:lang w:eastAsia="en-GB"/>
          <w14:ligatures w14:val="none"/>
        </w:rPr>
        <w:t>euro</w:t>
      </w:r>
      <w:proofErr w:type="spellEnd"/>
      <w:r w:rsidRPr="005F6F62">
        <w:rPr>
          <w:rFonts w:ascii="Calibri" w:eastAsia="Times New Roman" w:hAnsi="Calibri" w:cs="Calibri"/>
          <w:i/>
          <w:iCs/>
          <w:kern w:val="0"/>
          <w:lang w:eastAsia="en-GB"/>
          <w14:ligatures w14:val="none"/>
        </w:rPr>
        <w:t xml:space="preserve"> un 00 centi) </w:t>
      </w:r>
      <w:r w:rsidRPr="005F6F62">
        <w:rPr>
          <w:rFonts w:ascii="Calibri" w:eastAsia="Times New Roman" w:hAnsi="Calibri" w:cs="Calibri"/>
          <w:kern w:val="0"/>
          <w:lang w:eastAsia="en-GB"/>
          <w14:ligatures w14:val="none"/>
        </w:rPr>
        <w:t xml:space="preserve">ar norādi „Izsoles nodrošinājums elektroniskai izsolei nekustamajam īpašumam Austrumu iela 5, Cēsis”  jāiemaksā </w:t>
      </w:r>
      <w:proofErr w:type="spellStart"/>
      <w:r w:rsidRPr="005F6F62">
        <w:rPr>
          <w:rFonts w:ascii="Calibri" w:eastAsia="Times New Roman" w:hAnsi="Calibri" w:cs="Calibri"/>
          <w:kern w:val="0"/>
          <w:lang w:eastAsia="en-GB"/>
          <w14:ligatures w14:val="none"/>
        </w:rPr>
        <w:t>Cēsu</w:t>
      </w:r>
      <w:proofErr w:type="spellEnd"/>
      <w:r w:rsidRPr="005F6F62">
        <w:rPr>
          <w:rFonts w:ascii="Calibri" w:eastAsia="Times New Roman" w:hAnsi="Calibri" w:cs="Calibri"/>
          <w:kern w:val="0"/>
          <w:lang w:eastAsia="en-GB"/>
          <w14:ligatures w14:val="none"/>
        </w:rPr>
        <w:t xml:space="preserve"> novada pašvaldības SEB bankas kontā: LV51 UNLA 0004 0131 3083 5, kods UNLALV22</w:t>
      </w:r>
      <w:r w:rsidRPr="005F6F62">
        <w:rPr>
          <w:rFonts w:ascii="Calibri" w:eastAsia="Times New Roman" w:hAnsi="Calibri" w:cs="Calibri"/>
          <w:b/>
          <w:bCs/>
          <w:kern w:val="0"/>
          <w:lang w:eastAsia="en-GB"/>
          <w14:ligatures w14:val="none"/>
        </w:rPr>
        <w:t>.</w:t>
      </w:r>
      <w:r w:rsidRPr="005F6F62">
        <w:rPr>
          <w:rFonts w:ascii="Calibri" w:eastAsia="Times New Roman" w:hAnsi="Calibri" w:cs="Calibri"/>
          <w:kern w:val="0"/>
          <w:lang w:eastAsia="en-GB"/>
          <w14:ligatures w14:val="none"/>
        </w:rPr>
        <w:t> </w:t>
      </w:r>
    </w:p>
    <w:p w14:paraId="55ED4668"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Izsoles solis –</w:t>
      </w:r>
      <w:r w:rsidRPr="005F6F62">
        <w:rPr>
          <w:rFonts w:ascii="Calibri" w:eastAsia="Times New Roman" w:hAnsi="Calibri" w:cs="Calibri"/>
          <w:color w:val="FF0000"/>
          <w:kern w:val="0"/>
          <w:lang w:eastAsia="en-GB"/>
          <w14:ligatures w14:val="none"/>
        </w:rPr>
        <w:t xml:space="preserve"> </w:t>
      </w:r>
      <w:r w:rsidRPr="005F6F62">
        <w:rPr>
          <w:rFonts w:ascii="Calibri" w:eastAsia="Times New Roman" w:hAnsi="Calibri" w:cs="Calibri"/>
          <w:b/>
          <w:bCs/>
          <w:kern w:val="0"/>
          <w:lang w:eastAsia="en-GB"/>
          <w14:ligatures w14:val="none"/>
        </w:rPr>
        <w:t>300,00 EUR</w:t>
      </w:r>
      <w:r w:rsidRPr="005F6F62">
        <w:rPr>
          <w:rFonts w:ascii="Calibri" w:eastAsia="Times New Roman" w:hAnsi="Calibri" w:cs="Calibri"/>
          <w:kern w:val="0"/>
          <w:lang w:eastAsia="en-GB"/>
          <w14:ligatures w14:val="none"/>
        </w:rPr>
        <w:t xml:space="preserve"> </w:t>
      </w:r>
      <w:r w:rsidRPr="005F6F62">
        <w:rPr>
          <w:rFonts w:ascii="Calibri" w:eastAsia="Times New Roman" w:hAnsi="Calibri" w:cs="Calibri"/>
          <w:i/>
          <w:iCs/>
          <w:kern w:val="0"/>
          <w:lang w:eastAsia="en-GB"/>
          <w14:ligatures w14:val="none"/>
        </w:rPr>
        <w:t xml:space="preserve">(trīs simti </w:t>
      </w:r>
      <w:proofErr w:type="spellStart"/>
      <w:r w:rsidRPr="005F6F62">
        <w:rPr>
          <w:rFonts w:ascii="Calibri" w:eastAsia="Times New Roman" w:hAnsi="Calibri" w:cs="Calibri"/>
          <w:i/>
          <w:iCs/>
          <w:kern w:val="0"/>
          <w:lang w:eastAsia="en-GB"/>
          <w14:ligatures w14:val="none"/>
        </w:rPr>
        <w:t>euro</w:t>
      </w:r>
      <w:proofErr w:type="spellEnd"/>
      <w:r w:rsidRPr="005F6F62">
        <w:rPr>
          <w:rFonts w:ascii="Calibri" w:eastAsia="Times New Roman" w:hAnsi="Calibri" w:cs="Calibri"/>
          <w:i/>
          <w:iCs/>
          <w:kern w:val="0"/>
          <w:lang w:eastAsia="en-GB"/>
          <w14:ligatures w14:val="none"/>
        </w:rPr>
        <w:t xml:space="preserve"> un 00 centi).</w:t>
      </w:r>
      <w:r w:rsidRPr="005F6F62">
        <w:rPr>
          <w:rFonts w:ascii="Calibri" w:eastAsia="Times New Roman" w:hAnsi="Calibri" w:cs="Calibri"/>
          <w:kern w:val="0"/>
          <w:lang w:eastAsia="en-GB"/>
          <w14:ligatures w14:val="none"/>
        </w:rPr>
        <w:t> </w:t>
      </w:r>
    </w:p>
    <w:p w14:paraId="0AB2EFC2"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Izsoles izziņošana un visas procesuālās darbības saistībā ar izsoli notiek saskaņā ar izsoles noteikumiem, Publiskas personas mantas atsavināšanas likumu un pašvaldības saistošajiem noteikumiem. </w:t>
      </w:r>
    </w:p>
    <w:p w14:paraId="0DA48F24" w14:textId="77777777" w:rsidR="005F6F62" w:rsidRPr="005F6F62" w:rsidRDefault="005F6F62" w:rsidP="005F6F62">
      <w:pPr>
        <w:numPr>
          <w:ilvl w:val="1"/>
          <w:numId w:val="3"/>
        </w:numPr>
        <w:spacing w:after="0" w:line="240" w:lineRule="auto"/>
        <w:ind w:left="142" w:hanging="568"/>
        <w:jc w:val="both"/>
        <w:textAlignment w:val="baseline"/>
        <w:rPr>
          <w:rFonts w:ascii="Calibri" w:eastAsia="Times New Roman" w:hAnsi="Calibri" w:cs="Calibri"/>
          <w:kern w:val="0"/>
          <w:lang w:eastAsia="en-GB"/>
          <w14:ligatures w14:val="none"/>
        </w:rPr>
      </w:pPr>
      <w:r w:rsidRPr="005F6F62">
        <w:rPr>
          <w:rFonts w:ascii="Calibri" w:eastAsia="Times New Roman" w:hAnsi="Calibri" w:cs="Calibri"/>
          <w:kern w:val="0"/>
          <w:lang w:eastAsia="en-GB"/>
          <w14:ligatures w14:val="none"/>
        </w:rPr>
        <w:t xml:space="preserve">Sludinājums par Nekustamā īpašuma izsoli publicējams Latvijas Republikas oficiālajā   izdevumā „Latvijas Vēstnesis”, laikrakstā „Druva”, pašvaldības mājas lapā </w:t>
      </w:r>
      <w:r w:rsidRPr="005F6F62">
        <w:rPr>
          <w:rFonts w:ascii="Calibri" w:eastAsia="Times New Roman" w:hAnsi="Calibri" w:cs="Calibri"/>
          <w:kern w:val="0"/>
          <w:u w:val="single"/>
          <w:lang w:eastAsia="en-GB"/>
          <w14:ligatures w14:val="none"/>
        </w:rPr>
        <w:t>www.cesis.lv</w:t>
      </w:r>
      <w:r w:rsidRPr="005F6F62">
        <w:rPr>
          <w:rFonts w:ascii="Calibri" w:eastAsia="Times New Roman" w:hAnsi="Calibri" w:cs="Calibri"/>
          <w:color w:val="0000FF"/>
          <w:kern w:val="0"/>
          <w:u w:val="single"/>
          <w:lang w:eastAsia="en-GB"/>
          <w14:ligatures w14:val="none"/>
        </w:rPr>
        <w:t xml:space="preserve"> </w:t>
      </w:r>
      <w:r w:rsidRPr="005F6F62">
        <w:rPr>
          <w:rFonts w:ascii="Calibri" w:eastAsia="Times New Roman" w:hAnsi="Calibri" w:cs="Calibri"/>
          <w:color w:val="000000"/>
          <w:kern w:val="0"/>
          <w:lang w:eastAsia="en-GB"/>
          <w14:ligatures w14:val="none"/>
        </w:rPr>
        <w:t xml:space="preserve">un elektronisko izsoļu vietnē </w:t>
      </w:r>
      <w:hyperlink r:id="rId6" w:tgtFrame="_blank" w:history="1">
        <w:r w:rsidRPr="005F6F62">
          <w:rPr>
            <w:rFonts w:ascii="Calibri" w:eastAsia="Times New Roman" w:hAnsi="Calibri" w:cs="Calibri"/>
            <w:color w:val="0000FF"/>
            <w:kern w:val="0"/>
            <w:u w:val="single"/>
            <w:lang w:eastAsia="en-GB"/>
            <w14:ligatures w14:val="none"/>
          </w:rPr>
          <w:t>www.izsoles.ta.gov.lv</w:t>
        </w:r>
      </w:hyperlink>
      <w:r w:rsidRPr="005F6F62">
        <w:rPr>
          <w:rFonts w:ascii="Calibri" w:eastAsia="Times New Roman" w:hAnsi="Calibri" w:cs="Calibri"/>
          <w:color w:val="0000FF"/>
          <w:kern w:val="0"/>
          <w:u w:val="single"/>
          <w:lang w:eastAsia="en-GB"/>
          <w14:ligatures w14:val="none"/>
        </w:rPr>
        <w:t>.</w:t>
      </w:r>
      <w:r w:rsidRPr="005F6F62">
        <w:rPr>
          <w:rFonts w:ascii="Calibri" w:eastAsia="Times New Roman" w:hAnsi="Calibri" w:cs="Calibri"/>
          <w:color w:val="0000FF"/>
          <w:kern w:val="0"/>
          <w:lang w:eastAsia="en-GB"/>
          <w14:ligatures w14:val="none"/>
        </w:rPr>
        <w:t> </w:t>
      </w:r>
    </w:p>
    <w:p w14:paraId="7D140B40" w14:textId="77777777" w:rsidR="005F6F62" w:rsidRPr="005F6F62" w:rsidRDefault="005F6F62" w:rsidP="005F6F62">
      <w:pPr>
        <w:spacing w:after="0" w:line="240" w:lineRule="auto"/>
        <w:ind w:left="142" w:hanging="568"/>
        <w:rPr>
          <w:rFonts w:ascii="Calibri" w:eastAsia="Times New Roman" w:hAnsi="Calibri" w:cs="Calibri"/>
          <w:b/>
          <w:caps/>
          <w:kern w:val="0"/>
          <w14:ligatures w14:val="none"/>
        </w:rPr>
      </w:pPr>
    </w:p>
    <w:p w14:paraId="050098C7" w14:textId="77777777" w:rsidR="005F6F62" w:rsidRPr="005F6F62" w:rsidRDefault="005F6F62" w:rsidP="005F6F62">
      <w:pPr>
        <w:numPr>
          <w:ilvl w:val="0"/>
          <w:numId w:val="3"/>
        </w:numPr>
        <w:spacing w:after="0" w:line="240" w:lineRule="auto"/>
        <w:ind w:firstLine="2334"/>
        <w:contextualSpacing/>
        <w:jc w:val="both"/>
        <w:rPr>
          <w:rFonts w:ascii="Calibri" w:eastAsia="Calibri" w:hAnsi="Calibri" w:cs="Calibri"/>
          <w:b/>
          <w:kern w:val="0"/>
          <w:lang w:eastAsia="lv-LV"/>
          <w14:ligatures w14:val="none"/>
        </w:rPr>
      </w:pPr>
      <w:r w:rsidRPr="005F6F62">
        <w:rPr>
          <w:rFonts w:ascii="Calibri" w:eastAsia="Calibri" w:hAnsi="Calibri" w:cs="Calibri"/>
          <w:b/>
          <w:kern w:val="0"/>
          <w:lang w:eastAsia="lv-LV"/>
          <w14:ligatures w14:val="none"/>
        </w:rPr>
        <w:t xml:space="preserve">  NEKUSTAMĀ ĪPAŠUMA RAKSTUROJUMS</w:t>
      </w:r>
    </w:p>
    <w:p w14:paraId="02F1CDF5" w14:textId="77777777" w:rsidR="005F6F62" w:rsidRPr="005F6F62" w:rsidRDefault="005F6F62" w:rsidP="005F6F62">
      <w:pPr>
        <w:numPr>
          <w:ilvl w:val="1"/>
          <w:numId w:val="3"/>
        </w:numPr>
        <w:spacing w:after="0" w:line="240" w:lineRule="auto"/>
        <w:ind w:left="142" w:hanging="568"/>
        <w:contextualSpacing/>
        <w:jc w:val="both"/>
        <w:rPr>
          <w:rFonts w:ascii="Calibri" w:eastAsia="Calibri" w:hAnsi="Calibri" w:cs="Calibri"/>
          <w:caps/>
          <w:kern w:val="0"/>
          <w:lang w:eastAsia="lv-LV"/>
          <w14:ligatures w14:val="none"/>
        </w:rPr>
      </w:pPr>
      <w:r w:rsidRPr="005F6F62">
        <w:rPr>
          <w:rFonts w:ascii="Calibri" w:eastAsia="Calibri" w:hAnsi="Calibri" w:cs="Calibri"/>
          <w:kern w:val="0"/>
          <w:lang w:eastAsia="lv-LV"/>
          <w14:ligatures w14:val="none"/>
        </w:rPr>
        <w:t xml:space="preserve">Vidzemes rajona tiesas Zemesgrāmatu nodaļas </w:t>
      </w:r>
      <w:proofErr w:type="spellStart"/>
      <w:r w:rsidRPr="005F6F62">
        <w:rPr>
          <w:rFonts w:ascii="Calibri" w:eastAsia="Calibri" w:hAnsi="Calibri" w:cs="Calibri"/>
          <w:kern w:val="0"/>
          <w:lang w:eastAsia="lv-LV"/>
          <w14:ligatures w14:val="none"/>
        </w:rPr>
        <w:t>Cēsu</w:t>
      </w:r>
      <w:proofErr w:type="spellEnd"/>
      <w:r w:rsidRPr="005F6F62">
        <w:rPr>
          <w:rFonts w:ascii="Calibri" w:eastAsia="Calibri" w:hAnsi="Calibri" w:cs="Calibri"/>
          <w:kern w:val="0"/>
          <w:lang w:eastAsia="lv-LV"/>
          <w14:ligatures w14:val="none"/>
        </w:rPr>
        <w:t xml:space="preserve"> pilsētas zemesgrāmatas nodalījumā Nr. 1000 0044 8618, reģistrēts īpašums Austrumu iela 5, Cēsis, </w:t>
      </w:r>
      <w:proofErr w:type="spellStart"/>
      <w:r w:rsidRPr="005F6F62">
        <w:rPr>
          <w:rFonts w:ascii="Calibri" w:eastAsia="Calibri" w:hAnsi="Calibri" w:cs="Calibri"/>
          <w:kern w:val="0"/>
          <w:lang w:eastAsia="lv-LV"/>
          <w14:ligatures w14:val="none"/>
        </w:rPr>
        <w:t>Cēsu</w:t>
      </w:r>
      <w:proofErr w:type="spellEnd"/>
      <w:r w:rsidRPr="005F6F62">
        <w:rPr>
          <w:rFonts w:ascii="Calibri" w:eastAsia="Calibri" w:hAnsi="Calibri" w:cs="Calibri"/>
          <w:kern w:val="0"/>
          <w:lang w:eastAsia="lv-LV"/>
          <w14:ligatures w14:val="none"/>
        </w:rPr>
        <w:t xml:space="preserve"> nov., kadastra numurs 4201 003 0154, lēmuma datums: 06.09.2012., īpašnieks: </w:t>
      </w:r>
      <w:proofErr w:type="spellStart"/>
      <w:r w:rsidRPr="005F6F62">
        <w:rPr>
          <w:rFonts w:ascii="Calibri" w:eastAsia="Calibri" w:hAnsi="Calibri" w:cs="Calibri"/>
          <w:kern w:val="0"/>
          <w:lang w:eastAsia="lv-LV"/>
          <w14:ligatures w14:val="none"/>
        </w:rPr>
        <w:t>Cēsu</w:t>
      </w:r>
      <w:proofErr w:type="spellEnd"/>
      <w:r w:rsidRPr="005F6F62">
        <w:rPr>
          <w:rFonts w:ascii="Calibri" w:eastAsia="Calibri" w:hAnsi="Calibri" w:cs="Calibri"/>
          <w:kern w:val="0"/>
          <w:lang w:eastAsia="lv-LV"/>
          <w14:ligatures w14:val="none"/>
        </w:rPr>
        <w:t xml:space="preserve"> novada pašvaldība, nodokļu maksātāja kods 90000031048.</w:t>
      </w:r>
    </w:p>
    <w:p w14:paraId="1176E44F" w14:textId="77777777" w:rsidR="005F6F62" w:rsidRPr="005F6F62" w:rsidRDefault="005F6F62" w:rsidP="005F6F62">
      <w:pPr>
        <w:numPr>
          <w:ilvl w:val="1"/>
          <w:numId w:val="3"/>
        </w:numPr>
        <w:spacing w:after="0" w:line="240" w:lineRule="auto"/>
        <w:ind w:left="142" w:hanging="568"/>
        <w:contextualSpacing/>
        <w:jc w:val="both"/>
        <w:rPr>
          <w:rFonts w:ascii="Calibri" w:eastAsia="Calibri" w:hAnsi="Calibri" w:cs="Calibri"/>
          <w:caps/>
          <w:kern w:val="0"/>
          <w:lang w:eastAsia="lv-LV"/>
          <w14:ligatures w14:val="none"/>
        </w:rPr>
      </w:pPr>
      <w:r w:rsidRPr="005F6F62">
        <w:rPr>
          <w:rFonts w:ascii="Calibri" w:eastAsia="Calibri" w:hAnsi="Calibri" w:cs="Calibri"/>
          <w:color w:val="000000"/>
          <w:kern w:val="0"/>
          <w:lang w:eastAsia="lv-LV"/>
          <w14:ligatures w14:val="none"/>
        </w:rPr>
        <w:t xml:space="preserve">Nekustamā īpašuma – </w:t>
      </w:r>
      <w:r w:rsidRPr="005F6F62">
        <w:rPr>
          <w:rFonts w:ascii="Calibri" w:eastAsia="Calibri" w:hAnsi="Calibri" w:cs="Calibri"/>
          <w:kern w:val="0"/>
          <w:lang w:eastAsia="lv-LV"/>
          <w14:ligatures w14:val="none"/>
        </w:rPr>
        <w:t xml:space="preserve">Austrumu iela 5, Cēsis, </w:t>
      </w:r>
      <w:proofErr w:type="spellStart"/>
      <w:r w:rsidRPr="005F6F62">
        <w:rPr>
          <w:rFonts w:ascii="Calibri" w:eastAsia="Calibri" w:hAnsi="Calibri" w:cs="Calibri"/>
          <w:kern w:val="0"/>
          <w:lang w:eastAsia="lv-LV"/>
          <w14:ligatures w14:val="none"/>
        </w:rPr>
        <w:t>Cēsu</w:t>
      </w:r>
      <w:proofErr w:type="spellEnd"/>
      <w:r w:rsidRPr="005F6F62">
        <w:rPr>
          <w:rFonts w:ascii="Calibri" w:eastAsia="Calibri" w:hAnsi="Calibri" w:cs="Calibri"/>
          <w:kern w:val="0"/>
          <w:lang w:eastAsia="lv-LV"/>
          <w14:ligatures w14:val="none"/>
        </w:rPr>
        <w:t xml:space="preserve"> nov., kadastra numurs </w:t>
      </w:r>
      <w:r w:rsidRPr="005F6F62">
        <w:rPr>
          <w:rFonts w:ascii="Calibri" w:eastAsia="Calibri" w:hAnsi="Calibri" w:cs="Calibri"/>
          <w:spacing w:val="2"/>
          <w:kern w:val="0"/>
          <w:lang w:eastAsia="lv-LV"/>
          <w14:ligatures w14:val="none"/>
        </w:rPr>
        <w:t>4201 003 0154</w:t>
      </w:r>
      <w:r w:rsidRPr="005F6F62">
        <w:rPr>
          <w:rFonts w:ascii="Calibri" w:eastAsia="Calibri" w:hAnsi="Calibri" w:cs="Calibri"/>
          <w:color w:val="000000"/>
          <w:kern w:val="0"/>
          <w:lang w:eastAsia="lv-LV"/>
          <w14:ligatures w14:val="none"/>
        </w:rPr>
        <w:t xml:space="preserve">, sastāvā esošs zemes gabals (zemes vienības kadastra apzīmējums </w:t>
      </w:r>
      <w:r w:rsidRPr="005F6F62">
        <w:rPr>
          <w:rFonts w:ascii="Calibri" w:eastAsia="Calibri" w:hAnsi="Calibri" w:cs="Calibri"/>
          <w:spacing w:val="2"/>
          <w:kern w:val="0"/>
          <w:lang w:eastAsia="lv-LV"/>
          <w14:ligatures w14:val="none"/>
        </w:rPr>
        <w:t>4201 003 0226</w:t>
      </w:r>
      <w:r w:rsidRPr="005F6F62">
        <w:rPr>
          <w:rFonts w:ascii="Calibri" w:eastAsia="Calibri" w:hAnsi="Calibri" w:cs="Calibri"/>
          <w:color w:val="000000"/>
          <w:kern w:val="0"/>
          <w:lang w:eastAsia="lv-LV"/>
          <w14:ligatures w14:val="none"/>
        </w:rPr>
        <w:t xml:space="preserve">), platība </w:t>
      </w:r>
      <w:r w:rsidRPr="005F6F62">
        <w:rPr>
          <w:rFonts w:ascii="Calibri" w:eastAsia="Calibri" w:hAnsi="Calibri" w:cs="Calibri"/>
          <w:kern w:val="0"/>
          <w:lang w:eastAsia="lv-LV"/>
          <w14:ligatures w14:val="none"/>
        </w:rPr>
        <w:t>5980 m²</w:t>
      </w:r>
      <w:r w:rsidRPr="005F6F62">
        <w:rPr>
          <w:rFonts w:ascii="Calibri" w:eastAsia="Calibri" w:hAnsi="Calibri" w:cs="Calibri"/>
          <w:color w:val="000000"/>
          <w:kern w:val="0"/>
          <w:lang w:eastAsia="lv-LV"/>
          <w14:ligatures w14:val="none"/>
        </w:rPr>
        <w:t>,  turpmāk – Nekustamais īpašums.</w:t>
      </w:r>
    </w:p>
    <w:p w14:paraId="192155F0" w14:textId="77777777" w:rsidR="005F6F62" w:rsidRPr="005F6F62" w:rsidRDefault="005F6F62" w:rsidP="005F6F62">
      <w:pPr>
        <w:numPr>
          <w:ilvl w:val="1"/>
          <w:numId w:val="3"/>
        </w:numPr>
        <w:tabs>
          <w:tab w:val="left" w:pos="1134"/>
        </w:tabs>
        <w:spacing w:after="0" w:line="240" w:lineRule="auto"/>
        <w:ind w:left="142" w:hanging="568"/>
        <w:contextualSpacing/>
        <w:jc w:val="both"/>
        <w:rPr>
          <w:rFonts w:ascii="Calibri" w:eastAsia="Calibri" w:hAnsi="Calibri" w:cs="Calibri"/>
          <w:caps/>
          <w:kern w:val="0"/>
          <w:lang w:eastAsia="lv-LV"/>
          <w14:ligatures w14:val="none"/>
        </w:rPr>
      </w:pPr>
      <w:r w:rsidRPr="005F6F62">
        <w:rPr>
          <w:rFonts w:ascii="Calibri" w:eastAsia="Calibri" w:hAnsi="Calibri" w:cs="Calibri"/>
          <w:kern w:val="0"/>
          <w:lang w:eastAsia="lv-LV"/>
          <w14:ligatures w14:val="none"/>
        </w:rPr>
        <w:t xml:space="preserve"> Nekustamais īpašums atrodas </w:t>
      </w:r>
      <w:proofErr w:type="spellStart"/>
      <w:r w:rsidRPr="005F6F62">
        <w:rPr>
          <w:rFonts w:ascii="Calibri" w:eastAsia="Calibri" w:hAnsi="Calibri" w:cs="Calibri"/>
          <w:kern w:val="0"/>
          <w:lang w:eastAsia="lv-LV"/>
          <w14:ligatures w14:val="none"/>
        </w:rPr>
        <w:t>Cēsu</w:t>
      </w:r>
      <w:proofErr w:type="spellEnd"/>
      <w:r w:rsidRPr="005F6F62">
        <w:rPr>
          <w:rFonts w:ascii="Calibri" w:eastAsia="Calibri" w:hAnsi="Calibri" w:cs="Calibri"/>
          <w:kern w:val="0"/>
          <w:lang w:eastAsia="lv-LV"/>
          <w14:ligatures w14:val="none"/>
        </w:rPr>
        <w:t xml:space="preserve"> pilsētas ziemeļaustrumu daļā Lauciņu mikrorajonā pie pašas pilsētas robežas. Attālums līdz pilsētas centram, autoostai un dzelzceļa stacijai ~3 km. Ražošanas apbūves teritorija. Ielas pretējā pusē atrodas būvmateriālu krautne. Iespējama tieša piebraukšana pie īpašuma dienvidu puses pa Austrumu ielu, iela ar grants segumu. Atrašanās vieta vērtējama kā apmierinoša.  </w:t>
      </w:r>
    </w:p>
    <w:p w14:paraId="2EEA9B40" w14:textId="77777777" w:rsidR="005F6F62" w:rsidRPr="005F6F62" w:rsidRDefault="005F6F62" w:rsidP="005F6F62">
      <w:pPr>
        <w:numPr>
          <w:ilvl w:val="1"/>
          <w:numId w:val="3"/>
        </w:numPr>
        <w:spacing w:after="0" w:line="240" w:lineRule="auto"/>
        <w:ind w:left="284" w:hanging="568"/>
        <w:contextualSpacing/>
        <w:jc w:val="both"/>
        <w:rPr>
          <w:rFonts w:ascii="Calibri" w:eastAsia="Calibri" w:hAnsi="Calibri" w:cs="Calibri"/>
          <w:caps/>
          <w:kern w:val="0"/>
          <w:lang w:eastAsia="lv-LV"/>
          <w14:ligatures w14:val="none"/>
        </w:rPr>
      </w:pPr>
      <w:r w:rsidRPr="005F6F62">
        <w:rPr>
          <w:rFonts w:ascii="Calibri" w:eastAsia="Calibri" w:hAnsi="Calibri" w:cs="Calibri"/>
          <w:kern w:val="0"/>
          <w:lang w:eastAsia="lv-LV"/>
          <w14:ligatures w14:val="none"/>
        </w:rPr>
        <w:t xml:space="preserve"> Zemes gabals neregulāras formas daudzstūris ar kopējo platību 0,5980 ha, t.sk. 0.5498 ha krūmāju platība, 0,0482 ha zemes zem ēkām. Teritorija nav nožogota, nav labiekārtota, tiek kopta daļēji. Uz zemes vienības atrodas ēku pamati un sienu daļas. Tuvākās komunikācijas – pa Rūpniecības ielu. Saskaņā ar </w:t>
      </w:r>
      <w:proofErr w:type="spellStart"/>
      <w:r w:rsidRPr="005F6F62">
        <w:rPr>
          <w:rFonts w:ascii="Calibri" w:eastAsia="Calibri" w:hAnsi="Calibri" w:cs="Calibri"/>
          <w:kern w:val="0"/>
          <w:lang w:eastAsia="lv-LV"/>
          <w14:ligatures w14:val="none"/>
        </w:rPr>
        <w:t>Cēsu</w:t>
      </w:r>
      <w:proofErr w:type="spellEnd"/>
      <w:r w:rsidRPr="005F6F62">
        <w:rPr>
          <w:rFonts w:ascii="Calibri" w:eastAsia="Calibri" w:hAnsi="Calibri" w:cs="Calibri"/>
          <w:kern w:val="0"/>
          <w:lang w:eastAsia="lv-LV"/>
          <w14:ligatures w14:val="none"/>
        </w:rPr>
        <w:t xml:space="preserve"> novada teritorijas plānojumu 2016.-2026.gadam zemes gabals atrodas rūpnieciskās apbūves teritorijā.</w:t>
      </w:r>
    </w:p>
    <w:p w14:paraId="7952AF87" w14:textId="77777777" w:rsidR="005F6F62" w:rsidRPr="005F6F62" w:rsidRDefault="005F6F62" w:rsidP="005F6F62">
      <w:pPr>
        <w:numPr>
          <w:ilvl w:val="1"/>
          <w:numId w:val="3"/>
        </w:numPr>
        <w:spacing w:after="0" w:line="240" w:lineRule="auto"/>
        <w:ind w:left="284" w:hanging="568"/>
        <w:contextualSpacing/>
        <w:jc w:val="both"/>
        <w:rPr>
          <w:rFonts w:ascii="Calibri" w:eastAsia="Calibri" w:hAnsi="Calibri" w:cs="Calibri"/>
          <w:caps/>
          <w:kern w:val="0"/>
          <w:lang w:eastAsia="lv-LV"/>
          <w14:ligatures w14:val="none"/>
        </w:rPr>
      </w:pPr>
      <w:r w:rsidRPr="005F6F62">
        <w:rPr>
          <w:rFonts w:ascii="Calibri" w:eastAsia="Calibri" w:hAnsi="Calibri" w:cs="Calibri"/>
          <w:kern w:val="0"/>
          <w:lang w:eastAsia="lv-LV"/>
          <w14:ligatures w14:val="none"/>
        </w:rPr>
        <w:t xml:space="preserve">Sīkāka informācija par Nekustamo īpašumu pa tālruni – 26104449 (Aigars </w:t>
      </w:r>
      <w:proofErr w:type="spellStart"/>
      <w:r w:rsidRPr="005F6F62">
        <w:rPr>
          <w:rFonts w:ascii="Calibri" w:eastAsia="Calibri" w:hAnsi="Calibri" w:cs="Calibri"/>
          <w:kern w:val="0"/>
          <w:lang w:eastAsia="lv-LV"/>
          <w14:ligatures w14:val="none"/>
        </w:rPr>
        <w:t>Ķerpe</w:t>
      </w:r>
      <w:proofErr w:type="spellEnd"/>
      <w:r w:rsidRPr="005F6F62">
        <w:rPr>
          <w:rFonts w:ascii="Calibri" w:eastAsia="Calibri" w:hAnsi="Calibri" w:cs="Calibri"/>
          <w:kern w:val="0"/>
          <w:lang w:eastAsia="lv-LV"/>
          <w14:ligatures w14:val="none"/>
        </w:rPr>
        <w:t xml:space="preserve">). </w:t>
      </w:r>
    </w:p>
    <w:p w14:paraId="7424C09B" w14:textId="77777777" w:rsidR="005F6F62" w:rsidRPr="005F6F62" w:rsidRDefault="005F6F62" w:rsidP="005F6F62">
      <w:pPr>
        <w:spacing w:after="0" w:line="240" w:lineRule="auto"/>
        <w:jc w:val="both"/>
        <w:rPr>
          <w:rFonts w:ascii="Calibri" w:eastAsia="Times New Roman" w:hAnsi="Calibri" w:cs="Calibri"/>
          <w:color w:val="FF0000"/>
          <w:kern w:val="0"/>
          <w:highlight w:val="red"/>
          <w14:ligatures w14:val="none"/>
        </w:rPr>
      </w:pPr>
    </w:p>
    <w:p w14:paraId="40FDF02C" w14:textId="77777777" w:rsidR="005F6F62" w:rsidRPr="005F6F62" w:rsidRDefault="005F6F62" w:rsidP="005F6F62">
      <w:pPr>
        <w:numPr>
          <w:ilvl w:val="0"/>
          <w:numId w:val="3"/>
        </w:numPr>
        <w:spacing w:after="0" w:line="240" w:lineRule="auto"/>
        <w:contextualSpacing/>
        <w:jc w:val="center"/>
        <w:rPr>
          <w:rFonts w:ascii="Calibri" w:eastAsia="Times New Roman" w:hAnsi="Calibri" w:cs="Calibri"/>
          <w:b/>
          <w:caps/>
          <w:kern w:val="0"/>
          <w14:ligatures w14:val="none"/>
        </w:rPr>
      </w:pPr>
      <w:r w:rsidRPr="005F6F62">
        <w:rPr>
          <w:rFonts w:ascii="Calibri" w:eastAsia="Times New Roman" w:hAnsi="Calibri" w:cs="Calibri"/>
          <w:b/>
          <w:iCs/>
          <w:caps/>
          <w:kern w:val="0"/>
          <w14:ligatures w14:val="none"/>
        </w:rPr>
        <w:t>nekustamā īpašuma attīstības nosacījumi</w:t>
      </w:r>
    </w:p>
    <w:p w14:paraId="68F3972E" w14:textId="77777777" w:rsidR="005F6F62" w:rsidRPr="005F6F62" w:rsidRDefault="005F6F62" w:rsidP="005F6F62">
      <w:pPr>
        <w:numPr>
          <w:ilvl w:val="1"/>
          <w:numId w:val="2"/>
        </w:numPr>
        <w:spacing w:after="0" w:line="240" w:lineRule="auto"/>
        <w:ind w:left="0" w:hanging="567"/>
        <w:jc w:val="both"/>
        <w:rPr>
          <w:rFonts w:ascii="Calibri" w:eastAsia="Calibri" w:hAnsi="Calibri" w:cs="Calibri"/>
          <w:bCs/>
          <w:iCs/>
          <w:spacing w:val="2"/>
          <w:kern w:val="0"/>
          <w14:ligatures w14:val="none"/>
        </w:rPr>
      </w:pPr>
      <w:r w:rsidRPr="005F6F62">
        <w:rPr>
          <w:rFonts w:ascii="Calibri" w:eastAsia="Calibri" w:hAnsi="Calibri" w:cs="Calibri"/>
          <w:bCs/>
          <w:iCs/>
          <w:kern w:val="0"/>
          <w14:ligatures w14:val="none"/>
        </w:rPr>
        <w:t xml:space="preserve">Atbilstoši </w:t>
      </w:r>
      <w:proofErr w:type="spellStart"/>
      <w:r w:rsidRPr="005F6F62">
        <w:rPr>
          <w:rFonts w:ascii="Calibri" w:eastAsia="Calibri" w:hAnsi="Calibri" w:cs="Calibri"/>
          <w:bCs/>
          <w:iCs/>
          <w:kern w:val="0"/>
          <w14:ligatures w14:val="none"/>
        </w:rPr>
        <w:t>Cēsu</w:t>
      </w:r>
      <w:proofErr w:type="spellEnd"/>
      <w:r w:rsidRPr="005F6F62">
        <w:rPr>
          <w:rFonts w:ascii="Calibri" w:eastAsia="Calibri" w:hAnsi="Calibri" w:cs="Calibri"/>
          <w:bCs/>
          <w:iCs/>
          <w:kern w:val="0"/>
          <w14:ligatures w14:val="none"/>
        </w:rPr>
        <w:t xml:space="preserve"> novada 24.11.2016. saistošajiem noteikumiem Nr.21 “Par </w:t>
      </w:r>
      <w:proofErr w:type="spellStart"/>
      <w:r w:rsidRPr="005F6F62">
        <w:rPr>
          <w:rFonts w:ascii="Calibri" w:eastAsia="Calibri" w:hAnsi="Calibri" w:cs="Calibri"/>
          <w:bCs/>
          <w:iCs/>
          <w:kern w:val="0"/>
          <w14:ligatures w14:val="none"/>
        </w:rPr>
        <w:t>Cēsu</w:t>
      </w:r>
      <w:proofErr w:type="spellEnd"/>
      <w:r w:rsidRPr="005F6F62">
        <w:rPr>
          <w:rFonts w:ascii="Calibri" w:eastAsia="Calibri" w:hAnsi="Calibri" w:cs="Calibri"/>
          <w:bCs/>
          <w:iCs/>
          <w:kern w:val="0"/>
          <w14:ligatures w14:val="none"/>
        </w:rPr>
        <w:t xml:space="preserve"> novada teritorijas plānojuma 2016.-2026. gadam grafiskās daļas, teritorijas izmantošanas un apbūves noteikumu apstiprināšanu”, Nekustamais īpašums atrodas </w:t>
      </w:r>
      <w:r w:rsidRPr="005F6F62">
        <w:rPr>
          <w:rFonts w:ascii="Calibri" w:eastAsia="Calibri" w:hAnsi="Calibri" w:cs="Calibri"/>
          <w:bCs/>
          <w:iCs/>
          <w:spacing w:val="2"/>
          <w:kern w:val="0"/>
          <w14:ligatures w14:val="none"/>
        </w:rPr>
        <w:t xml:space="preserve">zemes gabals atrodas funkcionālajā zonā – </w:t>
      </w:r>
      <w:proofErr w:type="spellStart"/>
      <w:r w:rsidRPr="005F6F62">
        <w:rPr>
          <w:rFonts w:ascii="Calibri" w:eastAsia="Calibri" w:hAnsi="Calibri" w:cs="Calibri"/>
          <w:bCs/>
          <w:iCs/>
          <w:spacing w:val="2"/>
          <w:kern w:val="0"/>
          <w14:ligatures w14:val="none"/>
        </w:rPr>
        <w:t>Rūpnieciskās</w:t>
      </w:r>
      <w:proofErr w:type="spellEnd"/>
      <w:r w:rsidRPr="005F6F62">
        <w:rPr>
          <w:rFonts w:ascii="Calibri" w:eastAsia="Calibri" w:hAnsi="Calibri" w:cs="Calibri"/>
          <w:bCs/>
          <w:iCs/>
          <w:spacing w:val="2"/>
          <w:kern w:val="0"/>
          <w14:ligatures w14:val="none"/>
        </w:rPr>
        <w:t xml:space="preserve"> </w:t>
      </w:r>
      <w:proofErr w:type="spellStart"/>
      <w:r w:rsidRPr="005F6F62">
        <w:rPr>
          <w:rFonts w:ascii="Calibri" w:eastAsia="Calibri" w:hAnsi="Calibri" w:cs="Calibri"/>
          <w:bCs/>
          <w:iCs/>
          <w:spacing w:val="2"/>
          <w:kern w:val="0"/>
          <w14:ligatures w14:val="none"/>
        </w:rPr>
        <w:t>apbūves</w:t>
      </w:r>
      <w:proofErr w:type="spellEnd"/>
      <w:r w:rsidRPr="005F6F62">
        <w:rPr>
          <w:rFonts w:ascii="Calibri" w:eastAsia="Calibri" w:hAnsi="Calibri" w:cs="Calibri"/>
          <w:bCs/>
          <w:iCs/>
          <w:spacing w:val="2"/>
          <w:kern w:val="0"/>
          <w14:ligatures w14:val="none"/>
        </w:rPr>
        <w:t xml:space="preserve"> teritorija.</w:t>
      </w:r>
    </w:p>
    <w:p w14:paraId="63FBBFB0" w14:textId="77777777" w:rsidR="005F6F62" w:rsidRPr="005F6F62" w:rsidRDefault="005F6F62" w:rsidP="005F6F62">
      <w:pPr>
        <w:numPr>
          <w:ilvl w:val="1"/>
          <w:numId w:val="2"/>
        </w:numPr>
        <w:spacing w:after="0" w:line="240" w:lineRule="auto"/>
        <w:ind w:left="0" w:hanging="567"/>
        <w:contextualSpacing/>
        <w:jc w:val="both"/>
        <w:rPr>
          <w:rFonts w:ascii="Calibri" w:eastAsia="Calibri" w:hAnsi="Calibri" w:cs="Calibri"/>
          <w:kern w:val="0"/>
          <w:lang w:eastAsia="lv-LV"/>
          <w14:ligatures w14:val="none"/>
        </w:rPr>
      </w:pPr>
      <w:r w:rsidRPr="005F6F62">
        <w:rPr>
          <w:rFonts w:ascii="Calibri" w:eastAsia="Calibri" w:hAnsi="Calibri" w:cs="Calibri"/>
          <w:color w:val="000000"/>
          <w:kern w:val="0"/>
          <w:lang w:eastAsia="lv-LV"/>
          <w14:ligatures w14:val="none"/>
        </w:rPr>
        <w:t>Pretendentam jābūt finansiāli un organizatoriski spējīgam uzsākt un realizēt uzņēmējdarbību izsoles objektā</w:t>
      </w:r>
      <w:r w:rsidRPr="005F6F62">
        <w:rPr>
          <w:rFonts w:ascii="Calibri" w:eastAsia="Calibri" w:hAnsi="Calibri" w:cs="Calibri"/>
          <w:kern w:val="0"/>
          <w:lang w:eastAsia="lv-LV"/>
          <w14:ligatures w14:val="none"/>
        </w:rPr>
        <w:t>, lai 5 (piecu) gadu laikā ieguldītu investīcijas izsoles objekta attīstībā vismaz 100 000.00 EUR apmērā.</w:t>
      </w:r>
    </w:p>
    <w:p w14:paraId="4BF5A611" w14:textId="77777777" w:rsidR="005F6F62" w:rsidRPr="005F6F62" w:rsidRDefault="005F6F62" w:rsidP="005F6F62">
      <w:pPr>
        <w:numPr>
          <w:ilvl w:val="1"/>
          <w:numId w:val="2"/>
        </w:numPr>
        <w:spacing w:after="0" w:line="240" w:lineRule="auto"/>
        <w:ind w:left="0" w:hanging="567"/>
        <w:contextualSpacing/>
        <w:jc w:val="both"/>
        <w:rPr>
          <w:rFonts w:ascii="Calibri" w:eastAsia="Calibri" w:hAnsi="Calibri" w:cs="Calibri"/>
          <w:kern w:val="0"/>
          <w:lang w:eastAsia="lv-LV"/>
          <w14:ligatures w14:val="none"/>
        </w:rPr>
      </w:pPr>
      <w:r w:rsidRPr="005F6F62">
        <w:rPr>
          <w:rFonts w:ascii="Calibri" w:eastAsia="Calibri" w:hAnsi="Calibri" w:cs="Calibri"/>
          <w:bCs/>
          <w:kern w:val="0"/>
          <w:lang w:eastAsia="lv-LV"/>
          <w14:ligatures w14:val="none"/>
        </w:rPr>
        <w:t>Pretendentam  5 (piecu) gadu laikā jārada vismaz piecas jaunas darba vietas.</w:t>
      </w:r>
    </w:p>
    <w:p w14:paraId="29F0BFEE" w14:textId="77777777" w:rsidR="005F6F62" w:rsidRPr="005F6F62" w:rsidRDefault="005F6F62" w:rsidP="005F6F62">
      <w:pPr>
        <w:numPr>
          <w:ilvl w:val="1"/>
          <w:numId w:val="2"/>
        </w:numPr>
        <w:spacing w:after="0" w:line="240" w:lineRule="auto"/>
        <w:ind w:left="0" w:hanging="567"/>
        <w:contextualSpacing/>
        <w:jc w:val="both"/>
        <w:rPr>
          <w:rFonts w:ascii="Calibri" w:eastAsia="Calibri" w:hAnsi="Calibri" w:cs="Calibri"/>
          <w:kern w:val="0"/>
          <w:lang w:eastAsia="lv-LV"/>
          <w14:ligatures w14:val="none"/>
        </w:rPr>
      </w:pPr>
      <w:r w:rsidRPr="005F6F62">
        <w:rPr>
          <w:rFonts w:ascii="Calibri" w:eastAsia="Calibri" w:hAnsi="Calibri" w:cs="Calibri"/>
          <w:bCs/>
          <w:kern w:val="0"/>
          <w:lang w:eastAsia="lv-LV"/>
          <w14:ligatures w14:val="none"/>
        </w:rPr>
        <w:t xml:space="preserve">Pretendentam nav tiesību jebkādā veidā tālāk atsavināt Nekustamo īpašumu vai tā daļu bez </w:t>
      </w:r>
      <w:proofErr w:type="spellStart"/>
      <w:r w:rsidRPr="005F6F62">
        <w:rPr>
          <w:rFonts w:ascii="Calibri" w:eastAsia="Calibri" w:hAnsi="Calibri" w:cs="Calibri"/>
          <w:bCs/>
          <w:kern w:val="0"/>
          <w:lang w:eastAsia="lv-LV"/>
          <w14:ligatures w14:val="none"/>
        </w:rPr>
        <w:t>Cēsu</w:t>
      </w:r>
      <w:proofErr w:type="spellEnd"/>
      <w:r w:rsidRPr="005F6F62">
        <w:rPr>
          <w:rFonts w:ascii="Calibri" w:eastAsia="Calibri" w:hAnsi="Calibri" w:cs="Calibri"/>
          <w:bCs/>
          <w:kern w:val="0"/>
          <w:lang w:eastAsia="lv-LV"/>
          <w14:ligatures w14:val="none"/>
        </w:rPr>
        <w:t xml:space="preserve"> novada pašvaldības piekrišanas. Šajā punktā minētais apgrūtinājums tiks ietverts Nekustamā īpašuma pirkuma līgumā, kā arī atsavināšanas aizliegums reģistrējams zemesgrāmatā.</w:t>
      </w:r>
    </w:p>
    <w:p w14:paraId="13FFDA91" w14:textId="77777777" w:rsidR="005F6F62" w:rsidRPr="005F6F62" w:rsidRDefault="005F6F62" w:rsidP="005F6F62">
      <w:pPr>
        <w:numPr>
          <w:ilvl w:val="1"/>
          <w:numId w:val="2"/>
        </w:numPr>
        <w:spacing w:after="0" w:line="240" w:lineRule="auto"/>
        <w:ind w:left="0" w:hanging="567"/>
        <w:contextualSpacing/>
        <w:jc w:val="both"/>
        <w:rPr>
          <w:rFonts w:ascii="Calibri" w:eastAsia="Calibri" w:hAnsi="Calibri" w:cs="Calibri"/>
          <w:kern w:val="0"/>
          <w:lang w:eastAsia="lv-LV"/>
          <w14:ligatures w14:val="none"/>
        </w:rPr>
      </w:pPr>
      <w:r w:rsidRPr="005F6F62">
        <w:rPr>
          <w:rFonts w:ascii="Calibri" w:eastAsia="Calibri" w:hAnsi="Calibri" w:cs="Calibri"/>
          <w:bCs/>
          <w:kern w:val="0"/>
          <w:lang w:eastAsia="lv-LV"/>
          <w14:ligatures w14:val="none"/>
        </w:rPr>
        <w:t xml:space="preserve">Pārdevējam ir Objekta atpakaļpirkuma tiesības, kas kā apgrūtinājums tiek ierakstītas zemesgrāmatā un kas tiek noteiktas, ja Pircējs nav izpildījis Izsoles noteikumu 3.2., 3.3, punktos vai pirkuma līgumā noteiktos </w:t>
      </w:r>
      <w:r w:rsidRPr="005F6F62">
        <w:rPr>
          <w:rFonts w:ascii="Calibri" w:eastAsia="Calibri" w:hAnsi="Calibri" w:cs="Calibri"/>
          <w:bCs/>
          <w:caps/>
          <w:kern w:val="0"/>
          <w:lang w:eastAsia="lv-LV"/>
          <w14:ligatures w14:val="none"/>
        </w:rPr>
        <w:t>nekustamā īpašuma attīstības nosacījumus</w:t>
      </w:r>
      <w:r w:rsidRPr="005F6F62">
        <w:rPr>
          <w:rFonts w:ascii="Calibri" w:eastAsia="Calibri" w:hAnsi="Calibri" w:cs="Calibri"/>
          <w:bCs/>
          <w:kern w:val="0"/>
          <w:lang w:eastAsia="lv-LV"/>
          <w14:ligatures w14:val="none"/>
        </w:rPr>
        <w:t xml:space="preserve">. Realizējot atpakaļpirkuma tiesības, Nekustamā īpašuma cena atpakaļpirkuma līgumā tiek noteikta atbilstoši tirgus vērtējumam, bet ne dārgāk par šā brīža iespējamo tirgus vērtību, kas sastāda </w:t>
      </w:r>
      <w:r w:rsidRPr="005F6F62">
        <w:rPr>
          <w:rFonts w:ascii="Calibri" w:eastAsia="Calibri" w:hAnsi="Calibri" w:cs="Calibri"/>
          <w:bCs/>
          <w:i/>
          <w:kern w:val="0"/>
          <w:lang w:eastAsia="lv-LV"/>
          <w14:ligatures w14:val="none"/>
        </w:rPr>
        <w:t>22 600 EUR (</w:t>
      </w:r>
      <w:r w:rsidRPr="005F6F62">
        <w:rPr>
          <w:rFonts w:ascii="Calibri" w:eastAsia="Calibri" w:hAnsi="Calibri" w:cs="Calibri"/>
          <w:i/>
          <w:kern w:val="0"/>
          <w:lang w:eastAsia="lv-LV"/>
          <w14:ligatures w14:val="none"/>
        </w:rPr>
        <w:t xml:space="preserve">divdesmit divi tūkstoši seši simti </w:t>
      </w:r>
      <w:proofErr w:type="spellStart"/>
      <w:r w:rsidRPr="005F6F62">
        <w:rPr>
          <w:rFonts w:ascii="Calibri" w:eastAsia="Calibri" w:hAnsi="Calibri" w:cs="Calibri"/>
          <w:i/>
          <w:kern w:val="0"/>
          <w:lang w:eastAsia="lv-LV"/>
          <w14:ligatures w14:val="none"/>
        </w:rPr>
        <w:t>euro</w:t>
      </w:r>
      <w:proofErr w:type="spellEnd"/>
      <w:r w:rsidRPr="005F6F62">
        <w:rPr>
          <w:rFonts w:ascii="Calibri" w:eastAsia="Calibri" w:hAnsi="Calibri" w:cs="Calibri"/>
          <w:i/>
          <w:kern w:val="0"/>
          <w:lang w:eastAsia="lv-LV"/>
          <w14:ligatures w14:val="none"/>
        </w:rPr>
        <w:t xml:space="preserve">, </w:t>
      </w:r>
      <w:r w:rsidRPr="005F6F62">
        <w:rPr>
          <w:rFonts w:ascii="Calibri" w:eastAsia="Calibri" w:hAnsi="Calibri" w:cs="Calibri"/>
          <w:bCs/>
          <w:i/>
          <w:kern w:val="0"/>
          <w:lang w:eastAsia="lv-LV"/>
          <w14:ligatures w14:val="none"/>
        </w:rPr>
        <w:t>00 centi)</w:t>
      </w:r>
      <w:r w:rsidRPr="005F6F62">
        <w:rPr>
          <w:rFonts w:ascii="Calibri" w:eastAsia="Calibri" w:hAnsi="Calibri" w:cs="Calibri"/>
          <w:bCs/>
          <w:kern w:val="0"/>
          <w:lang w:eastAsia="lv-LV"/>
          <w14:ligatures w14:val="none"/>
        </w:rPr>
        <w:t>.</w:t>
      </w:r>
      <w:r w:rsidRPr="005F6F62">
        <w:rPr>
          <w:rFonts w:ascii="Calibri" w:eastAsia="Calibri" w:hAnsi="Calibri" w:cs="Calibri"/>
          <w:bCs/>
          <w:i/>
          <w:kern w:val="0"/>
          <w:lang w:eastAsia="lv-LV"/>
          <w14:ligatures w14:val="none"/>
        </w:rPr>
        <w:t xml:space="preserve"> </w:t>
      </w:r>
      <w:r w:rsidRPr="005F6F62">
        <w:rPr>
          <w:rFonts w:ascii="Calibri" w:eastAsia="Calibri" w:hAnsi="Calibri" w:cs="Calibri"/>
          <w:bCs/>
          <w:kern w:val="0"/>
          <w:lang w:eastAsia="lv-LV"/>
          <w14:ligatures w14:val="none"/>
        </w:rPr>
        <w:t>Pašvaldība atpakaļpirkuma tiesības ir tiesīga realizēt no brīža, kad konstatē, ka Pircējs nepilda Izsoles noteikumus vai Pirkuma līguma noteikumus.</w:t>
      </w:r>
    </w:p>
    <w:p w14:paraId="59709CA1" w14:textId="77777777" w:rsidR="005F6F62" w:rsidRPr="005F6F62" w:rsidRDefault="005F6F62" w:rsidP="005F6F62">
      <w:pPr>
        <w:spacing w:after="0"/>
        <w:ind w:left="284"/>
        <w:contextualSpacing/>
        <w:jc w:val="both"/>
        <w:rPr>
          <w:rFonts w:ascii="Calibri" w:eastAsia="Calibri" w:hAnsi="Calibri" w:cs="Calibri"/>
          <w:kern w:val="0"/>
          <w:lang w:eastAsia="lv-LV"/>
          <w14:ligatures w14:val="none"/>
        </w:rPr>
      </w:pPr>
    </w:p>
    <w:p w14:paraId="5035AFEB" w14:textId="77777777" w:rsidR="005F6F62" w:rsidRPr="005F6F62" w:rsidRDefault="005F6F62" w:rsidP="005F6F62">
      <w:pPr>
        <w:numPr>
          <w:ilvl w:val="0"/>
          <w:numId w:val="2"/>
        </w:numPr>
        <w:spacing w:after="0" w:line="240" w:lineRule="auto"/>
        <w:contextualSpacing/>
        <w:jc w:val="center"/>
        <w:rPr>
          <w:rFonts w:ascii="Calibri" w:eastAsia="Calibri" w:hAnsi="Calibri" w:cs="Calibri"/>
          <w:b/>
          <w:kern w:val="0"/>
          <w:lang w:eastAsia="lv-LV"/>
          <w14:ligatures w14:val="none"/>
        </w:rPr>
      </w:pPr>
      <w:bookmarkStart w:id="0" w:name="_Hlk117500507"/>
      <w:r w:rsidRPr="005F6F62">
        <w:rPr>
          <w:rFonts w:ascii="Calibri" w:eastAsia="Calibri" w:hAnsi="Calibri" w:cs="Calibri"/>
          <w:b/>
          <w:kern w:val="0"/>
          <w:lang w:eastAsia="lv-LV"/>
          <w14:ligatures w14:val="none"/>
        </w:rPr>
        <w:t>IZSOLES DALĪBNIEKI</w:t>
      </w:r>
    </w:p>
    <w:p w14:paraId="36AAA5A2" w14:textId="77777777" w:rsidR="005F6F62" w:rsidRPr="005F6F62" w:rsidRDefault="005F6F62" w:rsidP="005F6F62">
      <w:pPr>
        <w:numPr>
          <w:ilvl w:val="1"/>
          <w:numId w:val="2"/>
        </w:numPr>
        <w:spacing w:after="0" w:line="240" w:lineRule="auto"/>
        <w:ind w:left="0" w:hanging="567"/>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ir iesniegusi Pretendenta rakstisku apliecinājumu par gatavību un spēju izpildīt izsoles noteikumu 3.sadaļas “</w:t>
      </w:r>
      <w:r w:rsidRPr="005F6F62">
        <w:rPr>
          <w:rFonts w:ascii="Calibri" w:eastAsia="Times New Roman" w:hAnsi="Calibri" w:cs="Calibri"/>
          <w:iCs/>
          <w:caps/>
          <w:color w:val="000000"/>
          <w:kern w:val="0"/>
          <w14:ligatures w14:val="none"/>
        </w:rPr>
        <w:t>nekustamā īpašuma attīstības nosacījumi</w:t>
      </w:r>
      <w:r w:rsidRPr="005F6F62">
        <w:rPr>
          <w:rFonts w:ascii="Calibri" w:eastAsia="Times New Roman" w:hAnsi="Calibri" w:cs="Calibri"/>
          <w:iCs/>
          <w:kern w:val="0"/>
          <w14:ligatures w14:val="none"/>
        </w:rPr>
        <w:t xml:space="preserve">” prasības, </w:t>
      </w:r>
      <w:bookmarkStart w:id="1" w:name="_Hlk140049591"/>
      <w:r w:rsidRPr="005F6F62">
        <w:rPr>
          <w:rFonts w:ascii="Calibri" w:eastAsia="Times New Roman" w:hAnsi="Calibri" w:cs="Calibri"/>
          <w:iCs/>
          <w:kern w:val="0"/>
          <w14:ligatures w14:val="none"/>
        </w:rPr>
        <w:t xml:space="preserve">aizpildot Apliecinājumu (Izsoles noteikumu 1. vai 2. pielikumu) un nosūtot uz e- pastu </w:t>
      </w:r>
      <w:hyperlink r:id="rId7" w:history="1">
        <w:r w:rsidRPr="005F6F62">
          <w:rPr>
            <w:rFonts w:ascii="Calibri" w:eastAsia="Times New Roman" w:hAnsi="Calibri" w:cs="Calibri"/>
            <w:iCs/>
            <w:color w:val="0000FF"/>
            <w:kern w:val="0"/>
            <w:u w:val="single"/>
            <w14:ligatures w14:val="none"/>
          </w:rPr>
          <w:t>aigars.kerpe@cesunovads.lv</w:t>
        </w:r>
      </w:hyperlink>
      <w:r w:rsidRPr="005F6F62">
        <w:rPr>
          <w:rFonts w:ascii="Calibri" w:eastAsia="Times New Roman" w:hAnsi="Calibri" w:cs="Calibri"/>
          <w:iCs/>
          <w:kern w:val="0"/>
          <w14:ligatures w14:val="none"/>
        </w:rPr>
        <w:t xml:space="preserve">   un ir autorizēta dalībai izsolē.</w:t>
      </w:r>
    </w:p>
    <w:bookmarkEnd w:id="0"/>
    <w:bookmarkEnd w:id="1"/>
    <w:p w14:paraId="4BA11AD5" w14:textId="77777777" w:rsidR="005F6F62" w:rsidRPr="005F6F62" w:rsidRDefault="005F6F62" w:rsidP="005F6F62">
      <w:pPr>
        <w:numPr>
          <w:ilvl w:val="1"/>
          <w:numId w:val="2"/>
        </w:numPr>
        <w:spacing w:after="0" w:line="240" w:lineRule="auto"/>
        <w:ind w:left="0" w:hanging="567"/>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7E8F3531" w14:textId="77777777" w:rsidR="005F6F62" w:rsidRPr="005F6F62" w:rsidRDefault="005F6F62" w:rsidP="005F6F62">
      <w:pPr>
        <w:numPr>
          <w:ilvl w:val="1"/>
          <w:numId w:val="2"/>
        </w:numPr>
        <w:spacing w:after="0" w:line="240" w:lineRule="auto"/>
        <w:ind w:left="0" w:hanging="567"/>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6F89482" w14:textId="77777777" w:rsidR="005F6F62" w:rsidRPr="005F6F62" w:rsidRDefault="005F6F62" w:rsidP="005F6F62">
      <w:pPr>
        <w:spacing w:after="0" w:line="240" w:lineRule="auto"/>
        <w:ind w:hanging="567"/>
        <w:jc w:val="both"/>
        <w:rPr>
          <w:rFonts w:ascii="Calibri" w:eastAsia="Times New Roman" w:hAnsi="Calibri" w:cs="Calibri"/>
          <w:iCs/>
          <w:kern w:val="0"/>
          <w14:ligatures w14:val="none"/>
        </w:rPr>
      </w:pPr>
    </w:p>
    <w:p w14:paraId="196614DF" w14:textId="77777777" w:rsidR="005F6F62" w:rsidRPr="005F6F62" w:rsidRDefault="005F6F62" w:rsidP="005F6F62">
      <w:pPr>
        <w:numPr>
          <w:ilvl w:val="0"/>
          <w:numId w:val="2"/>
        </w:numPr>
        <w:spacing w:after="0" w:line="240" w:lineRule="auto"/>
        <w:ind w:left="426"/>
        <w:contextualSpacing/>
        <w:jc w:val="center"/>
        <w:rPr>
          <w:rFonts w:ascii="Calibri" w:eastAsia="Calibri" w:hAnsi="Calibri" w:cs="Calibri"/>
          <w:b/>
          <w:bCs/>
          <w:kern w:val="0"/>
          <w:lang w:eastAsia="lv-LV"/>
          <w14:ligatures w14:val="none"/>
        </w:rPr>
      </w:pPr>
      <w:bookmarkStart w:id="2" w:name="_Hlk117500614"/>
      <w:r w:rsidRPr="005F6F62">
        <w:rPr>
          <w:rFonts w:ascii="Calibri" w:eastAsia="Calibri" w:hAnsi="Calibri" w:cs="Calibri"/>
          <w:b/>
          <w:bCs/>
          <w:kern w:val="0"/>
          <w:lang w:eastAsia="lv-LV"/>
          <w14:ligatures w14:val="none"/>
        </w:rPr>
        <w:t>IZSOLES PRETENDENTU REĢISTRĀCIJA IZSOĻU DALĪBNIEKU REĢISTRĀ</w:t>
      </w:r>
    </w:p>
    <w:p w14:paraId="7C3B7A16"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5.1.</w:t>
      </w:r>
      <w:r w:rsidRPr="005F6F62">
        <w:rPr>
          <w:rFonts w:ascii="Calibri" w:eastAsia="Times New Roman" w:hAnsi="Calibri" w:cs="Calibri"/>
          <w:iCs/>
          <w:kern w:val="0"/>
          <w14:ligatures w14:val="none"/>
        </w:rPr>
        <w:tab/>
        <w:t xml:space="preserve">Izsoles pretendenti iesniedz pieteikumu izsolei elektronisko izsoļu vietnē </w:t>
      </w:r>
      <w:hyperlink r:id="rId8" w:history="1">
        <w:r w:rsidRPr="005F6F62">
          <w:rPr>
            <w:rFonts w:ascii="Calibri" w:eastAsia="Times New Roman" w:hAnsi="Calibri" w:cs="Calibri"/>
            <w:iCs/>
            <w:color w:val="0000FF"/>
            <w:kern w:val="0"/>
            <w:u w:val="single"/>
            <w14:ligatures w14:val="none"/>
          </w:rPr>
          <w:t>https://izsoles.ta.gov.lv</w:t>
        </w:r>
      </w:hyperlink>
      <w:r w:rsidRPr="005F6F62">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10C79E59"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5.2.</w:t>
      </w:r>
      <w:r w:rsidRPr="005F6F62">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551275A7"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5.3.</w:t>
      </w:r>
      <w:r w:rsidRPr="005F6F62">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w:t>
      </w:r>
      <w:r w:rsidRPr="005F6F62">
        <w:rPr>
          <w:rFonts w:ascii="Calibri" w:eastAsia="Times New Roman" w:hAnsi="Calibri" w:cs="Calibri"/>
          <w:iCs/>
          <w:kern w:val="0"/>
          <w14:ligatures w14:val="none"/>
        </w:rPr>
        <w:lastRenderedPageBreak/>
        <w:t>identificējoties ar vienu no vienotajā valsts un pašvaldību portālā www.latvija.lv piedāvātajiem identifikācijas līdzekļiem.</w:t>
      </w:r>
    </w:p>
    <w:p w14:paraId="40385FC9"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5.4.</w:t>
      </w:r>
      <w:r w:rsidRPr="005F6F62">
        <w:rPr>
          <w:rFonts w:ascii="Calibri" w:eastAsia="Times New Roman" w:hAnsi="Calibri" w:cs="Calibri"/>
          <w:iCs/>
          <w:kern w:val="0"/>
          <w14:ligatures w14:val="none"/>
        </w:rPr>
        <w:tab/>
        <w:t xml:space="preserve"> Reģistrēts lietotājs, kurš vēlas piedalīties izsludinātajā izsolē, elektronisko izsoļu vietnē </w:t>
      </w:r>
      <w:proofErr w:type="spellStart"/>
      <w:r w:rsidRPr="005F6F62">
        <w:rPr>
          <w:rFonts w:ascii="Calibri" w:eastAsia="Times New Roman" w:hAnsi="Calibri" w:cs="Calibri"/>
          <w:iCs/>
          <w:kern w:val="0"/>
          <w14:ligatures w14:val="none"/>
        </w:rPr>
        <w:t>nosūta</w:t>
      </w:r>
      <w:proofErr w:type="spellEnd"/>
      <w:r w:rsidRPr="005F6F62">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4DBF6CDF"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5.5.</w:t>
      </w:r>
      <w:r w:rsidRPr="005F6F62">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43C09275"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5.6.</w:t>
      </w:r>
      <w:r w:rsidRPr="005F6F62">
        <w:rPr>
          <w:rFonts w:ascii="Calibri" w:eastAsia="Times New Roman" w:hAnsi="Calibri" w:cs="Calibri"/>
          <w:iCs/>
          <w:kern w:val="0"/>
          <w14:ligatures w14:val="none"/>
        </w:rPr>
        <w:tab/>
        <w:t xml:space="preserve"> Informāciju par autorizēšanu dalībai izsolē izsoles rīkotājs reģistrētam lietotājam </w:t>
      </w:r>
      <w:proofErr w:type="spellStart"/>
      <w:r w:rsidRPr="005F6F62">
        <w:rPr>
          <w:rFonts w:ascii="Calibri" w:eastAsia="Times New Roman" w:hAnsi="Calibri" w:cs="Calibri"/>
          <w:iCs/>
          <w:kern w:val="0"/>
          <w14:ligatures w14:val="none"/>
        </w:rPr>
        <w:t>nosūta</w:t>
      </w:r>
      <w:proofErr w:type="spellEnd"/>
      <w:r w:rsidRPr="005F6F62">
        <w:rPr>
          <w:rFonts w:ascii="Calibri" w:eastAsia="Times New Roman" w:hAnsi="Calibri" w:cs="Calibri"/>
          <w:iCs/>
          <w:kern w:val="0"/>
          <w14:ligatures w14:val="none"/>
        </w:rPr>
        <w:t xml:space="preserve"> elektroniski uz elektronisko izsoļu vietnē reģistrētam lietotājam izveidoto kontu.</w:t>
      </w:r>
    </w:p>
    <w:p w14:paraId="4DBF7E7A"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5.7.</w:t>
      </w:r>
      <w:r w:rsidRPr="005F6F62">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4663DE58"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5.8.</w:t>
      </w:r>
      <w:r w:rsidRPr="005F6F62">
        <w:rPr>
          <w:rFonts w:ascii="Calibri" w:eastAsia="Times New Roman" w:hAnsi="Calibri" w:cs="Calibri"/>
          <w:iCs/>
          <w:kern w:val="0"/>
          <w14:ligatures w14:val="none"/>
        </w:rPr>
        <w:tab/>
        <w:t xml:space="preserve"> Izsoles pretendents netiek reģistrēts, ja:</w:t>
      </w:r>
    </w:p>
    <w:p w14:paraId="0055AF83" w14:textId="77777777" w:rsidR="005F6F62" w:rsidRPr="005F6F62" w:rsidRDefault="005F6F62" w:rsidP="005F6F62">
      <w:pPr>
        <w:spacing w:after="0" w:line="240" w:lineRule="auto"/>
        <w:ind w:left="993" w:hanging="1419"/>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5.8.1.</w:t>
      </w:r>
      <w:r w:rsidRPr="005F6F62">
        <w:rPr>
          <w:rFonts w:ascii="Calibri" w:eastAsia="Times New Roman" w:hAnsi="Calibri" w:cs="Calibri"/>
          <w:iCs/>
          <w:kern w:val="0"/>
          <w14:ligatures w14:val="none"/>
        </w:rPr>
        <w:tab/>
        <w:t xml:space="preserve"> nav vēl iestājies vai ir beidzies pretendentu reģistrācijas termiņš;</w:t>
      </w:r>
    </w:p>
    <w:p w14:paraId="723AEA63" w14:textId="77777777" w:rsidR="005F6F62" w:rsidRPr="005F6F62" w:rsidRDefault="005F6F62" w:rsidP="005F6F62">
      <w:pPr>
        <w:spacing w:after="0" w:line="240" w:lineRule="auto"/>
        <w:ind w:left="993" w:hanging="1419"/>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5.8.2.</w:t>
      </w:r>
      <w:r w:rsidRPr="005F6F62">
        <w:rPr>
          <w:rFonts w:ascii="Calibri" w:eastAsia="Times New Roman" w:hAnsi="Calibri" w:cs="Calibri"/>
          <w:iCs/>
          <w:kern w:val="0"/>
          <w14:ligatures w14:val="none"/>
        </w:rPr>
        <w:tab/>
        <w:t xml:space="preserve"> ja nav izpildīti visi šo noteikumu 4.1.  un 5.1. punktos minētie norādījumi;</w:t>
      </w:r>
    </w:p>
    <w:p w14:paraId="593EC1D7" w14:textId="77777777" w:rsidR="005F6F62" w:rsidRPr="005F6F62" w:rsidRDefault="005F6F62" w:rsidP="005F6F62">
      <w:pPr>
        <w:spacing w:after="0" w:line="240" w:lineRule="auto"/>
        <w:ind w:left="993" w:hanging="1419"/>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5.8.3.</w:t>
      </w:r>
      <w:r w:rsidRPr="005F6F62">
        <w:rPr>
          <w:rFonts w:ascii="Calibri" w:eastAsia="Times New Roman" w:hAnsi="Calibri" w:cs="Calibri"/>
          <w:iCs/>
          <w:kern w:val="0"/>
          <w14:ligatures w14:val="none"/>
        </w:rPr>
        <w:tab/>
        <w:t>konstatēts, ka uz pretendentu attiecas izsoles noteikumu 4.2. punktā minētie apstākļi;</w:t>
      </w:r>
    </w:p>
    <w:p w14:paraId="579F304B" w14:textId="77777777" w:rsidR="005F6F62" w:rsidRPr="005F6F62" w:rsidRDefault="005F6F62" w:rsidP="005F6F62">
      <w:pPr>
        <w:spacing w:after="0" w:line="240" w:lineRule="auto"/>
        <w:ind w:left="993" w:hanging="1419"/>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5.8.4.</w:t>
      </w:r>
      <w:r w:rsidRPr="005F6F62">
        <w:rPr>
          <w:rFonts w:ascii="Calibri" w:eastAsia="Times New Roman" w:hAnsi="Calibri" w:cs="Calibri"/>
          <w:iCs/>
          <w:kern w:val="0"/>
          <w14:ligatures w14:val="none"/>
        </w:rPr>
        <w:tab/>
        <w:t>fiziskā vai juridiskā persona saskaņā ar spēkā esošajiem normatīvajiem aktiem nevar iegūt  savā īpašumā zemi.</w:t>
      </w:r>
    </w:p>
    <w:p w14:paraId="110C8943"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5.9.</w:t>
      </w:r>
      <w:r w:rsidRPr="005F6F62">
        <w:rPr>
          <w:rFonts w:ascii="Calibri" w:eastAsia="Times New Roman" w:hAnsi="Calibri" w:cs="Calibri"/>
          <w:iCs/>
          <w:kern w:val="0"/>
          <w14:ligatures w14:val="none"/>
        </w:rPr>
        <w:tab/>
        <w:t>Izsoles rīkotāji nav tiesīgi līdz izsoles beigām sniegt informāciju par izsoles pretendentiem.</w:t>
      </w:r>
    </w:p>
    <w:p w14:paraId="28FA84EA"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p>
    <w:p w14:paraId="2DC9D9FA" w14:textId="77777777" w:rsidR="005F6F62" w:rsidRPr="005F6F62" w:rsidRDefault="005F6F62" w:rsidP="005F6F62">
      <w:pPr>
        <w:spacing w:after="0" w:line="240" w:lineRule="auto"/>
        <w:jc w:val="center"/>
        <w:rPr>
          <w:rFonts w:ascii="Calibri" w:eastAsia="Times New Roman" w:hAnsi="Calibri" w:cs="Calibri"/>
          <w:b/>
          <w:iCs/>
          <w:kern w:val="0"/>
          <w14:ligatures w14:val="none"/>
        </w:rPr>
      </w:pPr>
      <w:r w:rsidRPr="005F6F62">
        <w:rPr>
          <w:rFonts w:ascii="Calibri" w:eastAsia="Times New Roman" w:hAnsi="Calibri" w:cs="Calibri"/>
          <w:b/>
          <w:iCs/>
          <w:kern w:val="0"/>
          <w14:ligatures w14:val="none"/>
        </w:rPr>
        <w:t>6.IZSOLES NORISE</w:t>
      </w:r>
    </w:p>
    <w:p w14:paraId="33BC24E9" w14:textId="77777777" w:rsidR="005F6F62" w:rsidRPr="005F6F62" w:rsidRDefault="005F6F62" w:rsidP="005F6F62">
      <w:pPr>
        <w:numPr>
          <w:ilvl w:val="1"/>
          <w:numId w:val="4"/>
        </w:numPr>
        <w:spacing w:after="0" w:line="240" w:lineRule="auto"/>
        <w:ind w:hanging="567"/>
        <w:contextualSpacing/>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Izsoles pretendenti iesniedz pieteikumu izsolei elektronisko izsoļu vietnē https://izsoles.ta.gov.lv.</w:t>
      </w:r>
    </w:p>
    <w:p w14:paraId="53E0D75C" w14:textId="77777777" w:rsidR="005F6F62" w:rsidRPr="005F6F62" w:rsidRDefault="005F6F62" w:rsidP="005F6F62">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Izsoles dalībnieks elektroniski var veikt solījumus no brīža, kad tas noteiktajā kārtībā autorizēts dalībai izsolē, līdz brīdim, kad izsole ir noslēgusies.</w:t>
      </w:r>
    </w:p>
    <w:p w14:paraId="73B2C0A8" w14:textId="77777777" w:rsidR="005F6F62" w:rsidRPr="005F6F62" w:rsidRDefault="005F6F62" w:rsidP="005F6F62">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 xml:space="preserve">Solīšana sākas no izsoles sākumcenas. Solītājs nevar reģistrēt solījumu, kas ir mazāks par izsoles sākumcenu vai vienāds ar to, atšķiras no izsoles sludinājumā noteiktā izsoles soļa, t.i., par 300,00 EUR (trīs simti </w:t>
      </w:r>
      <w:proofErr w:type="spellStart"/>
      <w:r w:rsidRPr="005F6F62">
        <w:rPr>
          <w:rFonts w:ascii="Calibri" w:eastAsia="Calibri" w:hAnsi="Calibri" w:cs="Calibri"/>
          <w:i/>
          <w:kern w:val="0"/>
          <w:lang w:eastAsia="lv-LV"/>
          <w14:ligatures w14:val="none"/>
        </w:rPr>
        <w:t>euro</w:t>
      </w:r>
      <w:proofErr w:type="spellEnd"/>
      <w:r w:rsidRPr="005F6F62">
        <w:rPr>
          <w:rFonts w:ascii="Calibri" w:eastAsia="Calibri" w:hAnsi="Calibri" w:cs="Calibri"/>
          <w:kern w:val="0"/>
          <w:lang w:eastAsia="lv-LV"/>
          <w14:ligatures w14:val="none"/>
        </w:rPr>
        <w:t xml:space="preserve"> un 00 centi), vai ir mazāks par iepriekš reģistrētajiem solījumiem vai vienāds ar tiem.</w:t>
      </w:r>
    </w:p>
    <w:p w14:paraId="2B95DDE0" w14:textId="77777777" w:rsidR="005F6F62" w:rsidRPr="005F6F62" w:rsidRDefault="005F6F62" w:rsidP="005F6F62">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Reģistrētos solījumus nevar atsaukt vai mainīt.</w:t>
      </w:r>
    </w:p>
    <w:p w14:paraId="2F6DA322" w14:textId="77777777" w:rsidR="005F6F62" w:rsidRPr="005F6F62" w:rsidRDefault="005F6F62" w:rsidP="005F6F62">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1C181124" w14:textId="77777777" w:rsidR="005F6F62" w:rsidRPr="005F6F62" w:rsidRDefault="005F6F62" w:rsidP="005F6F62">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Izsoles norises laikā un pēc izsoles noslēguma elektronisko izsoļu vietnē ir publiski pieejama informācija par augstāko nosolīto cenu.</w:t>
      </w:r>
    </w:p>
    <w:p w14:paraId="625657FC" w14:textId="77777777" w:rsidR="005F6F62" w:rsidRPr="005F6F62" w:rsidRDefault="005F6F62" w:rsidP="005F6F62">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Ja pēdējo piecu minūšu laikā pirms izsoles noslēgšanai noteiktā laika tiek reģistrēts solījums, izsoles laiks automātiski tiek pagarināts par 5 (piecām) minūtēm.</w:t>
      </w:r>
    </w:p>
    <w:p w14:paraId="257A4A72" w14:textId="77777777" w:rsidR="005F6F62" w:rsidRPr="005F6F62" w:rsidRDefault="005F6F62" w:rsidP="005F6F62">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F86C078" w14:textId="77777777" w:rsidR="005F6F62" w:rsidRPr="005F6F62" w:rsidRDefault="005F6F62" w:rsidP="005F6F62">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Pēc izsoles noslēgšanas solījumus nereģistrē un elektronisko izsoļu vietnē tiek norādīts izsoles noslēgums datums, laiks un pēdējais izdarītais solījums.</w:t>
      </w:r>
    </w:p>
    <w:p w14:paraId="4F929941" w14:textId="77777777" w:rsidR="005F6F62" w:rsidRPr="005F6F62" w:rsidRDefault="005F6F62" w:rsidP="005F6F62">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0E2E67" w14:textId="77777777" w:rsidR="005F6F62" w:rsidRPr="005F6F62" w:rsidRDefault="005F6F62" w:rsidP="005F6F62">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kern w:val="0"/>
          <w:lang w:eastAsia="lv-LV"/>
          <w14:ligatures w14:val="none"/>
        </w:rPr>
        <w:lastRenderedPageBreak/>
        <w:t>Pēc izsoles slēgšanas sistēma automātiski sagatavo izsoles aktu, tas uzskatāms par nodomu protokolu un tam ir informatīvs raksturs.</w:t>
      </w:r>
    </w:p>
    <w:p w14:paraId="2916EC74" w14:textId="77777777" w:rsidR="005F6F62" w:rsidRPr="005F6F62" w:rsidRDefault="005F6F62" w:rsidP="005F6F62">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iCs/>
          <w:kern w:val="0"/>
          <w:lang w:eastAsia="lv-LV"/>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6F79D91B" w14:textId="77777777" w:rsidR="005F6F62" w:rsidRPr="005F6F62" w:rsidRDefault="005F6F62" w:rsidP="005F6F62">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iCs/>
          <w:kern w:val="0"/>
          <w:lang w:eastAsia="lv-LV"/>
          <w14:ligatures w14:val="none"/>
        </w:rPr>
        <w:t>Ja juridiskajai personai, kura nosolījusi visaugstāko cenu, konstatēti 3.2. punktā norādītie apstākļi, tai netiek atmaksāta izsoles nodrošinājuma nauda, un Nekustamais īpašums tiek piedāvāts pircējam, kurš nosolījis nākamo augstāko cenu.</w:t>
      </w:r>
    </w:p>
    <w:p w14:paraId="308ADF24" w14:textId="77777777" w:rsidR="005F6F62" w:rsidRPr="005F6F62" w:rsidRDefault="005F6F62" w:rsidP="005F6F62">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5F6F62">
        <w:rPr>
          <w:rFonts w:ascii="Calibri" w:eastAsia="Calibri" w:hAnsi="Calibri" w:cs="Calibri"/>
          <w:iCs/>
          <w:kern w:val="0"/>
          <w:lang w:eastAsia="lv-LV"/>
          <w14:ligatures w14:val="none"/>
        </w:rPr>
        <w:t>Izsole tiek atzīta par nenotikušu un nodrošinājuma nauda netiek atmaksāta nevienam no izsoles dalībniekiem, ja neviens no viņiem nav pārsolījis izsoles sākumcenu.</w:t>
      </w:r>
    </w:p>
    <w:p w14:paraId="5A9F2525" w14:textId="77777777" w:rsidR="005F6F62" w:rsidRPr="005F6F62" w:rsidRDefault="005F6F62" w:rsidP="005F6F62">
      <w:pPr>
        <w:spacing w:after="0" w:line="240" w:lineRule="auto"/>
        <w:ind w:left="567" w:hanging="786"/>
        <w:jc w:val="both"/>
        <w:rPr>
          <w:rFonts w:ascii="Calibri" w:eastAsia="Times New Roman" w:hAnsi="Calibri" w:cs="Calibri"/>
          <w:iCs/>
          <w:kern w:val="0"/>
          <w14:ligatures w14:val="none"/>
        </w:rPr>
      </w:pPr>
    </w:p>
    <w:p w14:paraId="2660D7B5" w14:textId="6F9F7DB6" w:rsidR="005F6F62" w:rsidRPr="005F6F62" w:rsidRDefault="005F6F62" w:rsidP="005F6F62">
      <w:pPr>
        <w:pStyle w:val="Sarakstarindkopa"/>
        <w:numPr>
          <w:ilvl w:val="0"/>
          <w:numId w:val="7"/>
        </w:numPr>
        <w:spacing w:after="0" w:line="240" w:lineRule="auto"/>
        <w:ind w:left="1418" w:hanging="567"/>
        <w:jc w:val="both"/>
        <w:rPr>
          <w:rFonts w:ascii="Calibri" w:eastAsia="Calibri" w:hAnsi="Calibri" w:cs="Calibri"/>
          <w:b/>
          <w:bCs/>
          <w:kern w:val="0"/>
          <w:lang w:eastAsia="lv-LV"/>
          <w14:ligatures w14:val="none"/>
        </w:rPr>
      </w:pPr>
      <w:r w:rsidRPr="005F6F62">
        <w:rPr>
          <w:rFonts w:ascii="Calibri" w:eastAsia="Calibri" w:hAnsi="Calibri" w:cs="Calibri"/>
          <w:b/>
          <w:bCs/>
          <w:iCs/>
          <w:kern w:val="0"/>
          <w:lang w:eastAsia="lv-LV"/>
          <w14:ligatures w14:val="none"/>
        </w:rPr>
        <w:t>IZSOLES REZULTĀTU APSTIPRINĀŠANA UN LĪGUMA NOSLĒGŠANA</w:t>
      </w:r>
    </w:p>
    <w:p w14:paraId="6C3FF75E" w14:textId="77777777" w:rsidR="005F6F62" w:rsidRPr="005F6F62" w:rsidRDefault="005F6F62" w:rsidP="005F6F62">
      <w:pPr>
        <w:numPr>
          <w:ilvl w:val="1"/>
          <w:numId w:val="7"/>
        </w:numPr>
        <w:spacing w:after="0" w:line="240" w:lineRule="auto"/>
        <w:ind w:left="426" w:hanging="633"/>
        <w:contextualSpacing/>
        <w:jc w:val="both"/>
        <w:rPr>
          <w:rFonts w:ascii="Calibri" w:eastAsia="Calibri" w:hAnsi="Calibri" w:cs="Calibri"/>
          <w:bCs/>
          <w:kern w:val="0"/>
          <w:lang w:eastAsia="lv-LV"/>
          <w14:ligatures w14:val="none"/>
        </w:rPr>
      </w:pPr>
      <w:proofErr w:type="spellStart"/>
      <w:r w:rsidRPr="005F6F62">
        <w:rPr>
          <w:rFonts w:ascii="Calibri" w:eastAsia="Calibri" w:hAnsi="Calibri" w:cs="Calibri"/>
          <w:bCs/>
          <w:kern w:val="0"/>
          <w:lang w:eastAsia="lv-LV"/>
          <w14:ligatures w14:val="none"/>
        </w:rPr>
        <w:t>Cēsu</w:t>
      </w:r>
      <w:proofErr w:type="spellEnd"/>
      <w:r w:rsidRPr="005F6F62">
        <w:rPr>
          <w:rFonts w:ascii="Calibri" w:eastAsia="Calibri" w:hAnsi="Calibri" w:cs="Calibri"/>
          <w:bCs/>
          <w:kern w:val="0"/>
          <w:lang w:eastAsia="lv-LV"/>
          <w14:ligatures w14:val="none"/>
        </w:rPr>
        <w:t xml:space="preserve"> novada pašvaldības izpilddirektors piecu darba dienu laikā pēc elektroniski sagatavotā akta sastādīšanas dienas apstiprina izsoles rezultātus.</w:t>
      </w:r>
    </w:p>
    <w:p w14:paraId="6D01CF53" w14:textId="77777777" w:rsidR="005F6F62" w:rsidRPr="005F6F62" w:rsidRDefault="005F6F62" w:rsidP="005F6F62">
      <w:pPr>
        <w:numPr>
          <w:ilvl w:val="1"/>
          <w:numId w:val="7"/>
        </w:numPr>
        <w:spacing w:after="0" w:line="240" w:lineRule="auto"/>
        <w:ind w:left="426" w:hanging="633"/>
        <w:contextualSpacing/>
        <w:jc w:val="both"/>
        <w:rPr>
          <w:rFonts w:ascii="Calibri" w:eastAsia="Calibri" w:hAnsi="Calibri" w:cs="Calibri"/>
          <w:bCs/>
          <w:kern w:val="0"/>
          <w:lang w:eastAsia="lv-LV"/>
          <w14:ligatures w14:val="none"/>
        </w:rPr>
      </w:pPr>
      <w:r w:rsidRPr="005F6F62">
        <w:rPr>
          <w:rFonts w:ascii="Calibri" w:eastAsia="Calibri" w:hAnsi="Calibri" w:cs="Calibri"/>
          <w:bCs/>
          <w:iCs/>
          <w:kern w:val="0"/>
          <w:lang w:eastAsia="lv-LV"/>
          <w14:ligatures w14:val="none"/>
        </w:rPr>
        <w:t>Pārvalde piecu darba dienu laikā pēc izsoles rezultātu apstiprināšanas izsniedz paziņojumu par pirkuma summu, nosūtot to uz izsoles uzvarētāja norādīto elektroniskā pasta adresi.</w:t>
      </w:r>
    </w:p>
    <w:p w14:paraId="797B9EDB" w14:textId="77777777" w:rsidR="005F6F62" w:rsidRPr="005F6F62" w:rsidRDefault="005F6F62" w:rsidP="005F6F62">
      <w:pPr>
        <w:numPr>
          <w:ilvl w:val="1"/>
          <w:numId w:val="7"/>
        </w:numPr>
        <w:spacing w:after="0" w:line="240" w:lineRule="auto"/>
        <w:ind w:left="426" w:hanging="633"/>
        <w:contextualSpacing/>
        <w:jc w:val="both"/>
        <w:rPr>
          <w:rFonts w:ascii="Calibri" w:eastAsia="Calibri" w:hAnsi="Calibri" w:cs="Calibri"/>
          <w:bCs/>
          <w:kern w:val="0"/>
          <w:lang w:eastAsia="lv-LV"/>
          <w14:ligatures w14:val="none"/>
        </w:rPr>
      </w:pPr>
      <w:r w:rsidRPr="005F6F62">
        <w:rPr>
          <w:rFonts w:ascii="Calibri" w:eastAsia="Calibri" w:hAnsi="Calibri" w:cs="Calibri"/>
          <w:bCs/>
          <w:iCs/>
          <w:kern w:val="0"/>
          <w:lang w:eastAsia="lv-LV"/>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168A3391" w14:textId="77777777" w:rsidR="005F6F62" w:rsidRPr="005F6F62" w:rsidRDefault="005F6F62" w:rsidP="005F6F62">
      <w:pPr>
        <w:numPr>
          <w:ilvl w:val="1"/>
          <w:numId w:val="7"/>
        </w:numPr>
        <w:spacing w:after="0" w:line="240" w:lineRule="auto"/>
        <w:ind w:left="426" w:hanging="633"/>
        <w:contextualSpacing/>
        <w:jc w:val="both"/>
        <w:rPr>
          <w:rFonts w:ascii="Calibri" w:eastAsia="Calibri" w:hAnsi="Calibri" w:cs="Calibri"/>
          <w:bCs/>
          <w:kern w:val="0"/>
          <w:lang w:eastAsia="lv-LV"/>
          <w14:ligatures w14:val="none"/>
        </w:rPr>
      </w:pPr>
      <w:r w:rsidRPr="005F6F62">
        <w:rPr>
          <w:rFonts w:ascii="Calibri" w:eastAsia="Calibri" w:hAnsi="Calibri" w:cs="Calibri"/>
          <w:bCs/>
          <w:iCs/>
          <w:kern w:val="0"/>
          <w:lang w:eastAsia="lv-LV"/>
          <w14:ligatures w14:val="none"/>
        </w:rPr>
        <w:t xml:space="preserve"> Ja īpašumu nosolījušais izsoles dalībnieks šo noteikumu 7.3. punktā noteiktajā termiņā nav norēķinājies šajos noteikumos minētajā kārtībā, viņš zaudē tiesības uz nosolīto īpašumu. Izsoles nodrošinājuma nauda attiecīgajam dalībniekam netiek atmaksāta.</w:t>
      </w:r>
    </w:p>
    <w:p w14:paraId="4EE90CD4" w14:textId="77777777" w:rsidR="005F6F62" w:rsidRPr="005F6F62" w:rsidRDefault="005F6F62" w:rsidP="005F6F62">
      <w:pPr>
        <w:numPr>
          <w:ilvl w:val="1"/>
          <w:numId w:val="7"/>
        </w:numPr>
        <w:spacing w:after="0" w:line="240" w:lineRule="auto"/>
        <w:ind w:left="426" w:hanging="633"/>
        <w:contextualSpacing/>
        <w:jc w:val="both"/>
        <w:rPr>
          <w:rFonts w:ascii="Calibri" w:eastAsia="Calibri" w:hAnsi="Calibri" w:cs="Calibri"/>
          <w:bCs/>
          <w:kern w:val="0"/>
          <w:lang w:eastAsia="lv-LV"/>
          <w14:ligatures w14:val="none"/>
        </w:rPr>
      </w:pPr>
      <w:r w:rsidRPr="005F6F62">
        <w:rPr>
          <w:rFonts w:ascii="Calibri" w:eastAsia="Calibri" w:hAnsi="Calibri" w:cs="Calibri"/>
          <w:bCs/>
          <w:iCs/>
          <w:kern w:val="0"/>
          <w:lang w:eastAsia="lv-LV"/>
          <w14:ligatures w14:val="none"/>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D9E01F9" w14:textId="77777777" w:rsidR="005F6F62" w:rsidRPr="005F6F62" w:rsidRDefault="005F6F62" w:rsidP="005F6F62">
      <w:pPr>
        <w:numPr>
          <w:ilvl w:val="1"/>
          <w:numId w:val="7"/>
        </w:numPr>
        <w:spacing w:after="0" w:line="240" w:lineRule="auto"/>
        <w:ind w:left="426" w:hanging="633"/>
        <w:contextualSpacing/>
        <w:jc w:val="both"/>
        <w:rPr>
          <w:rFonts w:ascii="Calibri" w:eastAsia="Calibri" w:hAnsi="Calibri" w:cs="Calibri"/>
          <w:bCs/>
          <w:kern w:val="0"/>
          <w:lang w:eastAsia="lv-LV"/>
          <w14:ligatures w14:val="none"/>
        </w:rPr>
      </w:pPr>
      <w:r w:rsidRPr="005F6F62">
        <w:rPr>
          <w:rFonts w:ascii="Calibri" w:eastAsia="Calibri" w:hAnsi="Calibri" w:cs="Calibri"/>
          <w:bCs/>
          <w:iCs/>
          <w:kern w:val="0"/>
          <w:lang w:eastAsia="lv-LV"/>
          <w14:ligatures w14:val="none"/>
        </w:rPr>
        <w:t xml:space="preserve"> Ja 7.5. punktā noteiktais izsoles dalībnieks no īpašuma pirkuma atsakās vai norādītajā termiņā nenorēķinās par pirkumu, izsole tiek uzskatīta par nenotikušu.</w:t>
      </w:r>
    </w:p>
    <w:p w14:paraId="11BE88F3" w14:textId="77777777" w:rsidR="005F6F62" w:rsidRPr="005F6F62" w:rsidRDefault="005F6F62" w:rsidP="005F6F62">
      <w:pPr>
        <w:numPr>
          <w:ilvl w:val="1"/>
          <w:numId w:val="7"/>
        </w:numPr>
        <w:spacing w:after="0" w:line="240" w:lineRule="auto"/>
        <w:ind w:left="426" w:hanging="633"/>
        <w:contextualSpacing/>
        <w:jc w:val="both"/>
        <w:rPr>
          <w:rFonts w:ascii="Calibri" w:eastAsia="Calibri" w:hAnsi="Calibri" w:cs="Calibri"/>
          <w:bCs/>
          <w:kern w:val="0"/>
          <w:lang w:eastAsia="lv-LV"/>
          <w14:ligatures w14:val="none"/>
        </w:rPr>
      </w:pPr>
      <w:r w:rsidRPr="005F6F62">
        <w:rPr>
          <w:rFonts w:ascii="Calibri" w:eastAsia="Calibri" w:hAnsi="Calibri" w:cs="Calibri"/>
          <w:bCs/>
          <w:iCs/>
          <w:kern w:val="0"/>
          <w:lang w:eastAsia="lv-LV"/>
          <w14:ligatures w14:val="none"/>
        </w:rPr>
        <w:t xml:space="preserve"> Lēmumu par atkārtotu izsoli vai atsavināšanas procesa pārtraukšanu pieņem </w:t>
      </w:r>
      <w:proofErr w:type="spellStart"/>
      <w:r w:rsidRPr="005F6F62">
        <w:rPr>
          <w:rFonts w:ascii="Calibri" w:eastAsia="Calibri" w:hAnsi="Calibri" w:cs="Calibri"/>
          <w:bCs/>
          <w:iCs/>
          <w:kern w:val="0"/>
          <w:lang w:eastAsia="lv-LV"/>
          <w14:ligatures w14:val="none"/>
        </w:rPr>
        <w:t>Cēsu</w:t>
      </w:r>
      <w:proofErr w:type="spellEnd"/>
      <w:r w:rsidRPr="005F6F62">
        <w:rPr>
          <w:rFonts w:ascii="Calibri" w:eastAsia="Calibri" w:hAnsi="Calibri" w:cs="Calibri"/>
          <w:bCs/>
          <w:iCs/>
          <w:kern w:val="0"/>
          <w:lang w:eastAsia="lv-LV"/>
          <w14:ligatures w14:val="none"/>
        </w:rPr>
        <w:t xml:space="preserve"> novada dome.</w:t>
      </w:r>
    </w:p>
    <w:p w14:paraId="55987D6F" w14:textId="77777777" w:rsidR="005F6F62" w:rsidRPr="005F6F62" w:rsidRDefault="005F6F62" w:rsidP="005F6F62">
      <w:pPr>
        <w:numPr>
          <w:ilvl w:val="1"/>
          <w:numId w:val="7"/>
        </w:numPr>
        <w:spacing w:after="0" w:line="240" w:lineRule="auto"/>
        <w:ind w:left="426" w:hanging="633"/>
        <w:contextualSpacing/>
        <w:jc w:val="both"/>
        <w:rPr>
          <w:rFonts w:ascii="Calibri" w:eastAsia="Calibri" w:hAnsi="Calibri" w:cs="Calibri"/>
          <w:bCs/>
          <w:kern w:val="0"/>
          <w:lang w:eastAsia="lv-LV"/>
          <w14:ligatures w14:val="none"/>
        </w:rPr>
      </w:pPr>
      <w:r w:rsidRPr="005F6F62">
        <w:rPr>
          <w:rFonts w:ascii="Calibri" w:eastAsia="Calibri" w:hAnsi="Calibri" w:cs="Calibri"/>
          <w:bCs/>
          <w:iCs/>
          <w:kern w:val="0"/>
          <w:lang w:eastAsia="lv-LV"/>
          <w14:ligatures w14:val="none"/>
        </w:rPr>
        <w:t>Pirkuma līgumu pircējs paraksta 30 (trīsdesmit) dienu laikā pēc pirkuma summas apmaksas.</w:t>
      </w:r>
    </w:p>
    <w:p w14:paraId="5610FD24" w14:textId="77777777" w:rsidR="005F6F62" w:rsidRPr="005F6F62" w:rsidRDefault="005F6F62" w:rsidP="005F6F62">
      <w:pPr>
        <w:spacing w:after="0" w:line="240" w:lineRule="auto"/>
        <w:ind w:left="426" w:hanging="633"/>
        <w:jc w:val="both"/>
        <w:rPr>
          <w:rFonts w:ascii="Calibri" w:eastAsia="Times New Roman" w:hAnsi="Calibri" w:cs="Calibri"/>
          <w:iCs/>
          <w:kern w:val="0"/>
          <w14:ligatures w14:val="none"/>
        </w:rPr>
      </w:pPr>
    </w:p>
    <w:p w14:paraId="64CC248B" w14:textId="77777777" w:rsidR="005F6F62" w:rsidRPr="005F6F62" w:rsidRDefault="005F6F62" w:rsidP="005F6F62">
      <w:pPr>
        <w:numPr>
          <w:ilvl w:val="0"/>
          <w:numId w:val="7"/>
        </w:numPr>
        <w:spacing w:after="0" w:line="240" w:lineRule="auto"/>
        <w:ind w:left="3544" w:hanging="283"/>
        <w:contextualSpacing/>
        <w:rPr>
          <w:rFonts w:ascii="Calibri" w:eastAsia="Calibri" w:hAnsi="Calibri" w:cs="Calibri"/>
          <w:b/>
          <w:kern w:val="0"/>
          <w:lang w:eastAsia="lv-LV"/>
          <w14:ligatures w14:val="none"/>
        </w:rPr>
      </w:pPr>
      <w:r w:rsidRPr="005F6F62">
        <w:rPr>
          <w:rFonts w:ascii="Calibri" w:eastAsia="Calibri" w:hAnsi="Calibri" w:cs="Calibri"/>
          <w:b/>
          <w:iCs/>
          <w:kern w:val="0"/>
          <w:lang w:eastAsia="lv-LV"/>
          <w14:ligatures w14:val="none"/>
        </w:rPr>
        <w:t>NENOTIKUSI IZSOLE</w:t>
      </w:r>
    </w:p>
    <w:p w14:paraId="06A2D9DE"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8.1.  Izsole atzīstama par nenotikušu, ja:</w:t>
      </w:r>
    </w:p>
    <w:p w14:paraId="308CC64F" w14:textId="77777777" w:rsidR="005F6F62" w:rsidRPr="005F6F62" w:rsidRDefault="005F6F62" w:rsidP="005F6F62">
      <w:pPr>
        <w:spacing w:after="0" w:line="240" w:lineRule="auto"/>
        <w:ind w:left="567"/>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8.1.1 izsolei nav pieteicies neviens izsoles dalībnieks; </w:t>
      </w:r>
    </w:p>
    <w:p w14:paraId="23A08211" w14:textId="77777777" w:rsidR="005F6F62" w:rsidRPr="005F6F62" w:rsidRDefault="005F6F62" w:rsidP="005F6F62">
      <w:pPr>
        <w:spacing w:after="0" w:line="240" w:lineRule="auto"/>
        <w:ind w:left="567"/>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8.1.2. neviens no izsoles dalībniekiem, kas pieteicies izsolei, nepārsola sākumcenu; </w:t>
      </w:r>
      <w:bookmarkStart w:id="3" w:name="4"/>
      <w:bookmarkEnd w:id="3"/>
    </w:p>
    <w:p w14:paraId="5FAA96F2" w14:textId="77777777" w:rsidR="005F6F62" w:rsidRPr="005F6F62" w:rsidRDefault="005F6F62" w:rsidP="005F6F62">
      <w:pPr>
        <w:spacing w:after="0" w:line="276" w:lineRule="auto"/>
        <w:ind w:left="567" w:hanging="567"/>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8.1.3. nosolītājs nav samaksājis nosolīto cenu;</w:t>
      </w:r>
    </w:p>
    <w:p w14:paraId="2E6DBAC6" w14:textId="77777777" w:rsidR="005F6F62" w:rsidRPr="005F6F62" w:rsidRDefault="005F6F62" w:rsidP="005F6F62">
      <w:pPr>
        <w:spacing w:after="0" w:line="276" w:lineRule="auto"/>
        <w:ind w:left="567" w:hanging="567"/>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ab/>
        <w:t>8.1.4. izsoles norises laikā vai 24 (divdesmit četru) stundu laikā pēc izsoles noslēguma saņemts elektronisko izsoļu vietnes drošības pārvaldnieka paziņojums par būtiskiem tehniskiem traucējumiem, kas var ietekmēt izsoles rezultātu.</w:t>
      </w:r>
    </w:p>
    <w:p w14:paraId="42A3173F"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8.2. Izsole atzīstama par spēkā neesošu, ja Izsoles rīkošanā ir pieļauta atkāpe no Publiskas personas mantas atsavināšanas likuma un šajos Izsoles noteikumos paredzētās kārtības.</w:t>
      </w:r>
    </w:p>
    <w:p w14:paraId="05BF9326" w14:textId="77777777" w:rsidR="005F6F62" w:rsidRPr="005F6F62" w:rsidRDefault="005F6F62" w:rsidP="005F6F62">
      <w:pPr>
        <w:spacing w:after="0" w:line="240" w:lineRule="auto"/>
        <w:ind w:hanging="426"/>
        <w:jc w:val="both"/>
        <w:rPr>
          <w:rFonts w:ascii="Calibri" w:eastAsia="Times New Roman" w:hAnsi="Calibri" w:cs="Calibri"/>
          <w:iCs/>
          <w:kern w:val="0"/>
          <w14:ligatures w14:val="none"/>
        </w:rPr>
      </w:pPr>
    </w:p>
    <w:p w14:paraId="217CC251" w14:textId="77777777" w:rsidR="005F6F62" w:rsidRPr="005F6F62" w:rsidRDefault="005F6F62" w:rsidP="005F6F62">
      <w:pPr>
        <w:numPr>
          <w:ilvl w:val="0"/>
          <w:numId w:val="7"/>
        </w:numPr>
        <w:spacing w:after="0" w:line="240" w:lineRule="auto"/>
        <w:ind w:left="3686" w:hanging="284"/>
        <w:contextualSpacing/>
        <w:rPr>
          <w:rFonts w:ascii="Calibri" w:eastAsia="Calibri" w:hAnsi="Calibri" w:cs="Calibri"/>
          <w:b/>
          <w:bCs/>
          <w:kern w:val="0"/>
          <w:lang w:eastAsia="lv-LV"/>
          <w14:ligatures w14:val="none"/>
        </w:rPr>
      </w:pPr>
      <w:r w:rsidRPr="005F6F62">
        <w:rPr>
          <w:rFonts w:ascii="Calibri" w:eastAsia="Calibri" w:hAnsi="Calibri" w:cs="Calibri"/>
          <w:b/>
          <w:bCs/>
          <w:iCs/>
          <w:kern w:val="0"/>
          <w:lang w:eastAsia="lv-LV"/>
          <w14:ligatures w14:val="none"/>
        </w:rPr>
        <w:t>IZSOLES REZULTĀTU APSTRĪDĒŠANA</w:t>
      </w:r>
    </w:p>
    <w:p w14:paraId="4A376907" w14:textId="77777777" w:rsidR="005F6F62" w:rsidRPr="005F6F62" w:rsidRDefault="005F6F62" w:rsidP="005F6F62">
      <w:pPr>
        <w:spacing w:after="0" w:line="240" w:lineRule="auto"/>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Izsoles rezultātus var apstrīdēt </w:t>
      </w:r>
      <w:proofErr w:type="spellStart"/>
      <w:r w:rsidRPr="005F6F62">
        <w:rPr>
          <w:rFonts w:ascii="Calibri" w:eastAsia="Times New Roman" w:hAnsi="Calibri" w:cs="Calibri"/>
          <w:iCs/>
          <w:kern w:val="0"/>
          <w14:ligatures w14:val="none"/>
        </w:rPr>
        <w:t>Cēsu</w:t>
      </w:r>
      <w:proofErr w:type="spellEnd"/>
      <w:r w:rsidRPr="005F6F62">
        <w:rPr>
          <w:rFonts w:ascii="Calibri" w:eastAsia="Times New Roman" w:hAnsi="Calibri" w:cs="Calibri"/>
          <w:iCs/>
          <w:kern w:val="0"/>
          <w14:ligatures w14:val="none"/>
        </w:rPr>
        <w:t xml:space="preserve"> novada domē 10 (desmit) darba dienu laikā pēc tam, kad izpilddirektors ir apstiprinājis izsoles rezultātus.</w:t>
      </w:r>
    </w:p>
    <w:p w14:paraId="4AC515F2" w14:textId="77777777" w:rsidR="005F6F62" w:rsidRPr="005F6F62" w:rsidRDefault="005F6F62" w:rsidP="005F6F62">
      <w:pPr>
        <w:tabs>
          <w:tab w:val="left" w:pos="1701"/>
        </w:tabs>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w:t>
      </w:r>
      <w:bookmarkEnd w:id="2"/>
    </w:p>
    <w:p w14:paraId="05E7CE0B" w14:textId="77777777" w:rsidR="005F6F62" w:rsidRPr="005F6F62" w:rsidRDefault="005F6F62" w:rsidP="005F6F62">
      <w:pPr>
        <w:tabs>
          <w:tab w:val="left" w:pos="1701"/>
        </w:tabs>
        <w:spacing w:after="0" w:line="240" w:lineRule="auto"/>
        <w:jc w:val="both"/>
        <w:rPr>
          <w:rFonts w:ascii="Calibri" w:eastAsia="Times New Roman" w:hAnsi="Calibri" w:cs="Calibri"/>
          <w:iCs/>
          <w:kern w:val="0"/>
          <w14:ligatures w14:val="none"/>
        </w:rPr>
      </w:pPr>
    </w:p>
    <w:p w14:paraId="51173BBE" w14:textId="77777777" w:rsidR="00000000" w:rsidRDefault="00000000"/>
    <w:p w14:paraId="7FD4B8FB" w14:textId="77777777" w:rsidR="005F6F62" w:rsidRDefault="005F6F62"/>
    <w:p w14:paraId="301C7A8F" w14:textId="77777777" w:rsidR="005F6F62" w:rsidRDefault="005F6F62"/>
    <w:p w14:paraId="74BFB4BA" w14:textId="77777777" w:rsidR="005F6F62" w:rsidRDefault="005F6F62"/>
    <w:p w14:paraId="4DDA126E" w14:textId="77777777" w:rsidR="005F6F62" w:rsidRPr="005F6F62" w:rsidRDefault="005F6F62" w:rsidP="005F6F62">
      <w:pPr>
        <w:spacing w:after="0" w:line="240" w:lineRule="auto"/>
        <w:jc w:val="right"/>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1.pielikums </w:t>
      </w:r>
    </w:p>
    <w:p w14:paraId="4201E1AC" w14:textId="77777777" w:rsidR="005F6F62" w:rsidRPr="005F6F62" w:rsidRDefault="005F6F62" w:rsidP="005F6F62">
      <w:pPr>
        <w:spacing w:after="0" w:line="240" w:lineRule="auto"/>
        <w:jc w:val="right"/>
        <w:rPr>
          <w:rFonts w:ascii="Calibri" w:eastAsia="Times New Roman" w:hAnsi="Calibri" w:cs="Calibri"/>
          <w:iCs/>
          <w:kern w:val="0"/>
          <w14:ligatures w14:val="none"/>
        </w:rPr>
      </w:pPr>
      <w:r w:rsidRPr="005F6F62">
        <w:rPr>
          <w:rFonts w:ascii="Calibri" w:eastAsia="Times New Roman" w:hAnsi="Calibri" w:cs="Calibri"/>
          <w:iCs/>
          <w:kern w:val="0"/>
          <w14:ligatures w14:val="none"/>
        </w:rPr>
        <w:t>Izsoles noteikumiem</w:t>
      </w:r>
    </w:p>
    <w:p w14:paraId="5D3B69E9" w14:textId="77777777" w:rsidR="005F6F62" w:rsidRPr="005F6F62" w:rsidRDefault="005F6F62" w:rsidP="005F6F62">
      <w:pPr>
        <w:spacing w:after="0" w:line="240" w:lineRule="auto"/>
        <w:jc w:val="right"/>
        <w:rPr>
          <w:rFonts w:ascii="Calibri" w:eastAsia="Times New Roman" w:hAnsi="Calibri" w:cs="Calibri"/>
          <w:iCs/>
          <w:kern w:val="0"/>
          <w14:ligatures w14:val="none"/>
        </w:rPr>
      </w:pPr>
    </w:p>
    <w:p w14:paraId="4B5AF519" w14:textId="77777777" w:rsidR="005F6F62" w:rsidRPr="005F6F62" w:rsidRDefault="005F6F62" w:rsidP="005F6F62">
      <w:pPr>
        <w:spacing w:after="0" w:line="240" w:lineRule="auto"/>
        <w:jc w:val="center"/>
        <w:rPr>
          <w:rFonts w:ascii="Calibri" w:eastAsia="Times New Roman" w:hAnsi="Calibri" w:cs="Calibri"/>
          <w:b/>
          <w:bCs/>
          <w:iCs/>
          <w:kern w:val="0"/>
          <w14:ligatures w14:val="none"/>
        </w:rPr>
      </w:pPr>
      <w:r w:rsidRPr="005F6F62">
        <w:rPr>
          <w:rFonts w:ascii="Calibri" w:eastAsia="Times New Roman" w:hAnsi="Calibri" w:cs="Calibri"/>
          <w:b/>
          <w:bCs/>
          <w:iCs/>
          <w:kern w:val="0"/>
          <w14:ligatures w14:val="none"/>
        </w:rPr>
        <w:t>APLIECINĀJUMS</w:t>
      </w:r>
    </w:p>
    <w:p w14:paraId="7B7997AB" w14:textId="77777777" w:rsidR="005F6F62" w:rsidRPr="005F6F62" w:rsidRDefault="005F6F62" w:rsidP="005F6F62">
      <w:pPr>
        <w:spacing w:after="0" w:line="240" w:lineRule="auto"/>
        <w:jc w:val="center"/>
        <w:rPr>
          <w:rFonts w:ascii="Calibri" w:eastAsia="Times New Roman" w:hAnsi="Calibri" w:cs="Calibri"/>
          <w:b/>
          <w:bCs/>
          <w:iCs/>
          <w:kern w:val="0"/>
          <w14:ligatures w14:val="none"/>
        </w:rPr>
      </w:pPr>
      <w:r w:rsidRPr="005F6F62">
        <w:rPr>
          <w:rFonts w:ascii="Calibri" w:eastAsia="Times New Roman" w:hAnsi="Calibri" w:cs="Calibri"/>
          <w:b/>
          <w:bCs/>
          <w:iCs/>
          <w:kern w:val="0"/>
          <w14:ligatures w14:val="none"/>
        </w:rPr>
        <w:t>NEKUSTAMĀ ĪPAŠUMA, AUSTRUMU IELA 5, CĒSIS, CĒSU NOVADS,</w:t>
      </w:r>
      <w:r w:rsidRPr="005F6F62">
        <w:rPr>
          <w:rFonts w:ascii="Calibri" w:eastAsia="Calibri" w:hAnsi="Calibri" w:cs="Calibri"/>
          <w:b/>
          <w:bCs/>
          <w:iCs/>
          <w:spacing w:val="2"/>
          <w:kern w:val="0"/>
          <w14:ligatures w14:val="none"/>
        </w:rPr>
        <w:t xml:space="preserve"> </w:t>
      </w:r>
      <w:r w:rsidRPr="005F6F62">
        <w:rPr>
          <w:rFonts w:ascii="Calibri" w:eastAsia="Times New Roman" w:hAnsi="Calibri" w:cs="Calibri"/>
          <w:b/>
          <w:bCs/>
          <w:iCs/>
          <w:kern w:val="0"/>
          <w14:ligatures w14:val="none"/>
        </w:rPr>
        <w:t>ATTĪSTĪBAS NOSACĪJUMU IZPILDEI</w:t>
      </w:r>
    </w:p>
    <w:p w14:paraId="02BC884A" w14:textId="77777777" w:rsidR="005F6F62" w:rsidRPr="005F6F62" w:rsidRDefault="005F6F62" w:rsidP="005F6F62">
      <w:pPr>
        <w:spacing w:after="0" w:line="240" w:lineRule="auto"/>
        <w:jc w:val="center"/>
        <w:rPr>
          <w:rFonts w:ascii="Calibri" w:eastAsia="Times New Roman" w:hAnsi="Calibri" w:cs="Calibri"/>
          <w:b/>
          <w:bCs/>
          <w:iCs/>
          <w:kern w:val="0"/>
          <w14:ligatures w14:val="none"/>
        </w:rPr>
      </w:pPr>
    </w:p>
    <w:p w14:paraId="15C53A74"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 xml:space="preserve">(aizpilda </w:t>
      </w:r>
      <w:r w:rsidRPr="005F6F62">
        <w:rPr>
          <w:rFonts w:ascii="Calibri" w:eastAsia="Times New Roman" w:hAnsi="Calibri" w:cs="Calibri"/>
          <w:b/>
          <w:i/>
          <w:iCs/>
          <w:kern w:val="0"/>
          <w14:ligatures w14:val="none"/>
        </w:rPr>
        <w:t>fiziska</w:t>
      </w:r>
      <w:r w:rsidRPr="005F6F62">
        <w:rPr>
          <w:rFonts w:ascii="Calibri" w:eastAsia="Times New Roman" w:hAnsi="Calibri" w:cs="Calibri"/>
          <w:i/>
          <w:iCs/>
          <w:kern w:val="0"/>
          <w14:ligatures w14:val="none"/>
        </w:rPr>
        <w:t xml:space="preserve"> persona)</w:t>
      </w:r>
    </w:p>
    <w:p w14:paraId="4A603721"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p>
    <w:p w14:paraId="682FC64D"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Es,           ________________________________________________________________,   </w:t>
      </w:r>
    </w:p>
    <w:p w14:paraId="0BD76599"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(vārds, uzvārds, personas kods)</w:t>
      </w:r>
    </w:p>
    <w:p w14:paraId="61614817" w14:textId="77777777" w:rsidR="005F6F62" w:rsidRPr="005F6F62" w:rsidRDefault="005F6F62" w:rsidP="005F6F62">
      <w:pPr>
        <w:spacing w:after="0" w:line="240" w:lineRule="auto"/>
        <w:jc w:val="center"/>
        <w:rPr>
          <w:rFonts w:ascii="Calibri" w:eastAsia="Times New Roman" w:hAnsi="Calibri" w:cs="Calibri"/>
          <w:iCs/>
          <w:kern w:val="0"/>
          <w14:ligatures w14:val="none"/>
        </w:rPr>
      </w:pPr>
      <w:r w:rsidRPr="005F6F62">
        <w:rPr>
          <w:rFonts w:ascii="Calibri" w:eastAsia="Times New Roman" w:hAnsi="Calibri" w:cs="Calibri"/>
          <w:iCs/>
          <w:kern w:val="0"/>
          <w14:ligatures w14:val="none"/>
        </w:rPr>
        <w:t>________________________________________________________________,</w:t>
      </w:r>
    </w:p>
    <w:p w14:paraId="6C178C52"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(deklarētā dzīvesvieta)</w:t>
      </w:r>
    </w:p>
    <w:p w14:paraId="5E6F0A31" w14:textId="77777777" w:rsidR="005F6F62" w:rsidRPr="005F6F62" w:rsidRDefault="005F6F62" w:rsidP="005F6F62">
      <w:pPr>
        <w:spacing w:after="0" w:line="240" w:lineRule="auto"/>
        <w:jc w:val="center"/>
        <w:rPr>
          <w:rFonts w:ascii="Calibri" w:eastAsia="Times New Roman" w:hAnsi="Calibri" w:cs="Calibri"/>
          <w:iCs/>
          <w:kern w:val="0"/>
          <w14:ligatures w14:val="none"/>
        </w:rPr>
      </w:pPr>
      <w:r w:rsidRPr="005F6F62">
        <w:rPr>
          <w:rFonts w:ascii="Calibri" w:eastAsia="Times New Roman" w:hAnsi="Calibri" w:cs="Calibri"/>
          <w:iCs/>
          <w:kern w:val="0"/>
          <w14:ligatures w14:val="none"/>
        </w:rPr>
        <w:t>________________________________________________________________,</w:t>
      </w:r>
    </w:p>
    <w:p w14:paraId="64E6E2EC"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(elektroniskā pasta adrese, tālruņa Nr.)</w:t>
      </w:r>
    </w:p>
    <w:p w14:paraId="089C71DF"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________________________________________________________________,</w:t>
      </w:r>
    </w:p>
    <w:p w14:paraId="74C92E55"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(bankas rekvizīti/konta numurs)</w:t>
      </w:r>
    </w:p>
    <w:p w14:paraId="6503672A"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p>
    <w:p w14:paraId="4E99B2DD"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ar šī Apliecinājuma iesniegšanu piesakos piedalīties </w:t>
      </w:r>
      <w:proofErr w:type="spellStart"/>
      <w:r w:rsidRPr="005F6F62">
        <w:rPr>
          <w:rFonts w:ascii="Calibri" w:eastAsia="Times New Roman" w:hAnsi="Calibri" w:cs="Calibri"/>
          <w:iCs/>
          <w:kern w:val="0"/>
          <w14:ligatures w14:val="none"/>
        </w:rPr>
        <w:t>Cēsu</w:t>
      </w:r>
      <w:proofErr w:type="spellEnd"/>
      <w:r w:rsidRPr="005F6F62">
        <w:rPr>
          <w:rFonts w:ascii="Calibri" w:eastAsia="Times New Roman" w:hAnsi="Calibri" w:cs="Calibri"/>
          <w:iCs/>
          <w:kern w:val="0"/>
          <w14:ligatures w14:val="none"/>
        </w:rPr>
        <w:t xml:space="preserve"> novada pašvaldības rīkotajā Nekustamā īpašuma izsolē:</w:t>
      </w:r>
    </w:p>
    <w:p w14:paraId="796FA4BE"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4B1012C5"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Plānotās darbības objektā:______________________________________</w:t>
      </w:r>
    </w:p>
    <w:p w14:paraId="42ACF23F"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7FD63D30"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___________________________________________________________________________</w:t>
      </w:r>
    </w:p>
    <w:p w14:paraId="58F666A1"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___________________________________________________________________________</w:t>
      </w:r>
    </w:p>
    <w:p w14:paraId="7FCC02A1" w14:textId="77777777" w:rsidR="005F6F62" w:rsidRPr="005F6F62" w:rsidRDefault="005F6F62" w:rsidP="005F6F62">
      <w:pPr>
        <w:spacing w:after="0" w:line="240" w:lineRule="auto"/>
        <w:jc w:val="right"/>
        <w:rPr>
          <w:rFonts w:ascii="Calibri" w:eastAsia="Times New Roman" w:hAnsi="Calibri" w:cs="Calibri"/>
          <w:iCs/>
          <w:kern w:val="0"/>
          <w14:ligatures w14:val="none"/>
        </w:rPr>
      </w:pPr>
    </w:p>
    <w:p w14:paraId="508DDA04" w14:textId="77777777" w:rsidR="005F6F62" w:rsidRPr="005F6F62" w:rsidRDefault="005F6F62" w:rsidP="005F6F62">
      <w:pPr>
        <w:spacing w:after="0" w:line="240" w:lineRule="auto"/>
        <w:jc w:val="right"/>
        <w:rPr>
          <w:rFonts w:ascii="Calibri" w:eastAsia="Times New Roman" w:hAnsi="Calibri" w:cs="Calibri"/>
          <w:iCs/>
          <w:kern w:val="0"/>
          <w14:ligatures w14:val="none"/>
        </w:rPr>
      </w:pPr>
    </w:p>
    <w:p w14:paraId="6CF1AB49"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Esmu iepazinies ar Izsoles noteikumiem un piekrītu tiem. </w:t>
      </w:r>
    </w:p>
    <w:p w14:paraId="0E44F593"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Apliecinu, ka </w:t>
      </w:r>
      <w:r w:rsidRPr="005F6F62">
        <w:rPr>
          <w:rFonts w:ascii="Calibri" w:eastAsia="Times New Roman" w:hAnsi="Calibri" w:cs="Calibri"/>
          <w:bCs/>
          <w:iCs/>
          <w:caps/>
          <w:kern w:val="0"/>
          <w14:ligatures w14:val="none"/>
        </w:rPr>
        <w:t xml:space="preserve">nekustamā īpašuma attīstības </w:t>
      </w:r>
      <w:r w:rsidRPr="005F6F62">
        <w:rPr>
          <w:rFonts w:ascii="Calibri" w:eastAsia="Times New Roman" w:hAnsi="Calibri" w:cs="Calibri"/>
          <w:iCs/>
          <w:kern w:val="0"/>
          <w14:ligatures w14:val="none"/>
        </w:rPr>
        <w:t>NOSACĪJUMI ir skaidri un saprotami, tie tiks iekļauti līgumā kā būtiski nosacījumi, kas neizpildīšanas gadījumā būs par pamatu līguma izbeigšanai.</w:t>
      </w:r>
    </w:p>
    <w:p w14:paraId="068DCB2B"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08B7DE08"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10CD8F3C"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2023.gada ___ _______________                                   __________________________</w:t>
      </w:r>
    </w:p>
    <w:p w14:paraId="38FC985C"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(paraksts)</w:t>
      </w:r>
    </w:p>
    <w:p w14:paraId="4D6DD7AA"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09F77139"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74BF50B9"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6A88D22C"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1DF3E3B0"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30729A86"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379EDA60"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642C6A97"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003EDFE5"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0720129C"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7476A9E9"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0761438E"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396942C7" w14:textId="77777777" w:rsidR="005F6F62" w:rsidRPr="005F6F62" w:rsidRDefault="005F6F62" w:rsidP="005F6F62">
      <w:pPr>
        <w:spacing w:after="0" w:line="240" w:lineRule="auto"/>
        <w:jc w:val="right"/>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2.pielikums </w:t>
      </w:r>
    </w:p>
    <w:p w14:paraId="16339BDF" w14:textId="77777777" w:rsidR="005F6F62" w:rsidRPr="005F6F62" w:rsidRDefault="005F6F62" w:rsidP="005F6F62">
      <w:pPr>
        <w:spacing w:after="0" w:line="240" w:lineRule="auto"/>
        <w:jc w:val="right"/>
        <w:rPr>
          <w:rFonts w:ascii="Calibri" w:eastAsia="Times New Roman" w:hAnsi="Calibri" w:cs="Calibri"/>
          <w:iCs/>
          <w:kern w:val="0"/>
          <w14:ligatures w14:val="none"/>
        </w:rPr>
      </w:pPr>
      <w:r w:rsidRPr="005F6F62">
        <w:rPr>
          <w:rFonts w:ascii="Calibri" w:eastAsia="Times New Roman" w:hAnsi="Calibri" w:cs="Calibri"/>
          <w:iCs/>
          <w:kern w:val="0"/>
          <w14:ligatures w14:val="none"/>
        </w:rPr>
        <w:t>Izsoles noteikumiem</w:t>
      </w:r>
    </w:p>
    <w:p w14:paraId="54EF69BD" w14:textId="77777777" w:rsidR="005F6F62" w:rsidRPr="005F6F62" w:rsidRDefault="005F6F62" w:rsidP="005F6F62">
      <w:pPr>
        <w:spacing w:after="0" w:line="240" w:lineRule="auto"/>
        <w:jc w:val="center"/>
        <w:rPr>
          <w:rFonts w:ascii="Calibri" w:eastAsia="Times New Roman" w:hAnsi="Calibri" w:cs="Calibri"/>
          <w:b/>
          <w:bCs/>
          <w:iCs/>
          <w:kern w:val="0"/>
          <w14:ligatures w14:val="none"/>
        </w:rPr>
      </w:pPr>
      <w:r w:rsidRPr="005F6F62">
        <w:rPr>
          <w:rFonts w:ascii="Calibri" w:eastAsia="Times New Roman" w:hAnsi="Calibri" w:cs="Calibri"/>
          <w:b/>
          <w:bCs/>
          <w:iCs/>
          <w:kern w:val="0"/>
          <w14:ligatures w14:val="none"/>
        </w:rPr>
        <w:t>APLIECINĀJUMS</w:t>
      </w:r>
    </w:p>
    <w:p w14:paraId="7FB86C8B" w14:textId="77777777" w:rsidR="005F6F62" w:rsidRPr="005F6F62" w:rsidRDefault="005F6F62" w:rsidP="005F6F62">
      <w:pPr>
        <w:spacing w:after="0" w:line="240" w:lineRule="auto"/>
        <w:jc w:val="center"/>
        <w:rPr>
          <w:rFonts w:ascii="Calibri" w:eastAsia="Times New Roman" w:hAnsi="Calibri" w:cs="Calibri"/>
          <w:b/>
          <w:bCs/>
          <w:iCs/>
          <w:kern w:val="0"/>
          <w14:ligatures w14:val="none"/>
        </w:rPr>
      </w:pPr>
      <w:r w:rsidRPr="005F6F62">
        <w:rPr>
          <w:rFonts w:ascii="Calibri" w:eastAsia="Times New Roman" w:hAnsi="Calibri" w:cs="Calibri"/>
          <w:b/>
          <w:bCs/>
          <w:iCs/>
          <w:kern w:val="0"/>
          <w14:ligatures w14:val="none"/>
        </w:rPr>
        <w:t>NEKUSTAMĀ ĪPAŠUMA, AUSTRUMU IELA 5, CĒSIS, CĒSU NOVADS</w:t>
      </w:r>
      <w:r w:rsidRPr="005F6F62">
        <w:rPr>
          <w:rFonts w:ascii="Calibri" w:eastAsia="Calibri" w:hAnsi="Calibri" w:cs="Calibri"/>
          <w:b/>
          <w:bCs/>
          <w:iCs/>
          <w:spacing w:val="2"/>
          <w:kern w:val="0"/>
          <w14:ligatures w14:val="none"/>
        </w:rPr>
        <w:t>,</w:t>
      </w:r>
      <w:r w:rsidRPr="005F6F62">
        <w:rPr>
          <w:rFonts w:ascii="Calibri" w:eastAsia="Times New Roman" w:hAnsi="Calibri" w:cs="Calibri"/>
          <w:b/>
          <w:bCs/>
          <w:iCs/>
          <w:kern w:val="0"/>
          <w14:ligatures w14:val="none"/>
        </w:rPr>
        <w:t xml:space="preserve"> ATTĪSTĪBAS NOSACĪJUMU IZPILDEI</w:t>
      </w:r>
    </w:p>
    <w:p w14:paraId="61291E7C"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 xml:space="preserve"> (aizpilda </w:t>
      </w:r>
      <w:r w:rsidRPr="005F6F62">
        <w:rPr>
          <w:rFonts w:ascii="Calibri" w:eastAsia="Times New Roman" w:hAnsi="Calibri" w:cs="Calibri"/>
          <w:b/>
          <w:i/>
          <w:iCs/>
          <w:kern w:val="0"/>
          <w14:ligatures w14:val="none"/>
        </w:rPr>
        <w:t>juridiska persona</w:t>
      </w:r>
      <w:r w:rsidRPr="005F6F62">
        <w:rPr>
          <w:rFonts w:ascii="Calibri" w:eastAsia="Times New Roman" w:hAnsi="Calibri" w:cs="Calibri"/>
          <w:i/>
          <w:iCs/>
          <w:kern w:val="0"/>
          <w14:ligatures w14:val="none"/>
        </w:rPr>
        <w:t>/personālsabiedrība)</w:t>
      </w:r>
    </w:p>
    <w:p w14:paraId="01835CFB"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p>
    <w:p w14:paraId="2792CC2C"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Pretendents,______________________________________________________________,</w:t>
      </w:r>
    </w:p>
    <w:p w14:paraId="45AF764C"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(nosaukums, reģistrācijas numurs)</w:t>
      </w:r>
    </w:p>
    <w:p w14:paraId="775A1D6E" w14:textId="77777777" w:rsidR="005F6F62" w:rsidRPr="005F6F62" w:rsidRDefault="005F6F62" w:rsidP="005F6F62">
      <w:pPr>
        <w:spacing w:after="0" w:line="240" w:lineRule="auto"/>
        <w:jc w:val="center"/>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_______________________________________________________________,</w:t>
      </w:r>
    </w:p>
    <w:p w14:paraId="572808FC"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(juridiskā adrese)</w:t>
      </w:r>
    </w:p>
    <w:p w14:paraId="35ED877C"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Kā privāto tiesību subjekts/publisko tiesību subjekts (atzīmēt vajadzīgo),</w:t>
      </w:r>
    </w:p>
    <w:p w14:paraId="74737503"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p>
    <w:p w14:paraId="0C5CF38C" w14:textId="77777777" w:rsidR="005F6F62" w:rsidRPr="005F6F62" w:rsidRDefault="005F6F62" w:rsidP="005F6F62">
      <w:pPr>
        <w:spacing w:after="0" w:line="240" w:lineRule="auto"/>
        <w:jc w:val="both"/>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 xml:space="preserve">kura vārdā saskaņā ar ______________________________________________________ </w:t>
      </w:r>
    </w:p>
    <w:p w14:paraId="64F7F449"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(pilnvarojuma pamatojums)</w:t>
      </w:r>
    </w:p>
    <w:p w14:paraId="176377BA" w14:textId="77777777" w:rsidR="005F6F62" w:rsidRPr="005F6F62" w:rsidRDefault="005F6F62" w:rsidP="005F6F62">
      <w:pPr>
        <w:spacing w:after="0" w:line="240" w:lineRule="auto"/>
        <w:rPr>
          <w:rFonts w:ascii="Calibri" w:eastAsia="Times New Roman" w:hAnsi="Calibri" w:cs="Calibri"/>
          <w:iCs/>
          <w:kern w:val="0"/>
          <w14:ligatures w14:val="none"/>
        </w:rPr>
      </w:pPr>
      <w:r w:rsidRPr="005F6F62">
        <w:rPr>
          <w:rFonts w:ascii="Calibri" w:eastAsia="Times New Roman" w:hAnsi="Calibri" w:cs="Calibri"/>
          <w:iCs/>
          <w:kern w:val="0"/>
          <w14:ligatures w14:val="none"/>
        </w:rPr>
        <w:t>rīkojas     ___________________________________________________________________,</w:t>
      </w:r>
    </w:p>
    <w:p w14:paraId="5DF4E0ED"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amats, vārds, uzvārds, personas kods)</w:t>
      </w:r>
    </w:p>
    <w:p w14:paraId="1665D372"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________________________________________________________________,</w:t>
      </w:r>
    </w:p>
    <w:p w14:paraId="5B6D6CBE"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(bankas rekvizīti/konta numurs)</w:t>
      </w:r>
    </w:p>
    <w:p w14:paraId="0FF194EF"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p>
    <w:p w14:paraId="41EB5B7B"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(elektroniskā pasta adrese, tālruņa Nr.)</w:t>
      </w:r>
    </w:p>
    <w:p w14:paraId="7D216289" w14:textId="77777777" w:rsidR="005F6F62" w:rsidRPr="005F6F62" w:rsidRDefault="005F6F62" w:rsidP="005F6F62">
      <w:pPr>
        <w:spacing w:after="0" w:line="240" w:lineRule="auto"/>
        <w:jc w:val="center"/>
        <w:rPr>
          <w:rFonts w:ascii="Calibri" w:eastAsia="Times New Roman" w:hAnsi="Calibri" w:cs="Calibri"/>
          <w:i/>
          <w:iCs/>
          <w:kern w:val="0"/>
          <w14:ligatures w14:val="none"/>
        </w:rPr>
      </w:pPr>
      <w:r w:rsidRPr="005F6F62">
        <w:rPr>
          <w:rFonts w:ascii="Calibri" w:eastAsia="Times New Roman" w:hAnsi="Calibri" w:cs="Calibri"/>
          <w:i/>
          <w:iCs/>
          <w:kern w:val="0"/>
          <w14:ligatures w14:val="none"/>
        </w:rPr>
        <w:t>____________________________________________________________________</w:t>
      </w:r>
    </w:p>
    <w:p w14:paraId="04CE0E58"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70090116"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ar šī Apliecinājuma iesniegšanu piesakos piedalīties </w:t>
      </w:r>
      <w:proofErr w:type="spellStart"/>
      <w:r w:rsidRPr="005F6F62">
        <w:rPr>
          <w:rFonts w:ascii="Calibri" w:eastAsia="Times New Roman" w:hAnsi="Calibri" w:cs="Calibri"/>
          <w:iCs/>
          <w:kern w:val="0"/>
          <w14:ligatures w14:val="none"/>
        </w:rPr>
        <w:t>Cēsu</w:t>
      </w:r>
      <w:proofErr w:type="spellEnd"/>
      <w:r w:rsidRPr="005F6F62">
        <w:rPr>
          <w:rFonts w:ascii="Calibri" w:eastAsia="Times New Roman" w:hAnsi="Calibri" w:cs="Calibri"/>
          <w:iCs/>
          <w:kern w:val="0"/>
          <w14:ligatures w14:val="none"/>
        </w:rPr>
        <w:t xml:space="preserve"> novada pašvaldības rīkotajā Nekustamā īpašuma izsolē:</w:t>
      </w:r>
    </w:p>
    <w:p w14:paraId="247B8EE6"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3325C23B"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Plānotās darbības objektā:______________________________________</w:t>
      </w:r>
    </w:p>
    <w:p w14:paraId="4A991F82"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6F5AA267"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___________________________________________________________________________</w:t>
      </w:r>
    </w:p>
    <w:p w14:paraId="03154401"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___________________________________________________________________________</w:t>
      </w:r>
    </w:p>
    <w:p w14:paraId="61DE9422" w14:textId="77777777" w:rsidR="005F6F62" w:rsidRPr="005F6F62" w:rsidRDefault="005F6F62" w:rsidP="005F6F62">
      <w:pPr>
        <w:spacing w:after="0" w:line="240" w:lineRule="auto"/>
        <w:jc w:val="right"/>
        <w:rPr>
          <w:rFonts w:ascii="Calibri" w:eastAsia="Times New Roman" w:hAnsi="Calibri" w:cs="Calibri"/>
          <w:iCs/>
          <w:kern w:val="0"/>
          <w14:ligatures w14:val="none"/>
        </w:rPr>
      </w:pPr>
    </w:p>
    <w:p w14:paraId="32E5B7EB" w14:textId="77777777" w:rsidR="005F6F62" w:rsidRPr="005F6F62" w:rsidRDefault="005F6F62" w:rsidP="005F6F62">
      <w:pPr>
        <w:spacing w:after="0" w:line="240" w:lineRule="auto"/>
        <w:jc w:val="right"/>
        <w:rPr>
          <w:rFonts w:ascii="Calibri" w:eastAsia="Times New Roman" w:hAnsi="Calibri" w:cs="Calibri"/>
          <w:iCs/>
          <w:kern w:val="0"/>
          <w14:ligatures w14:val="none"/>
        </w:rPr>
      </w:pPr>
    </w:p>
    <w:p w14:paraId="31CD7B81"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Esmu iepazinies ar Izsoles noteikumiem un piekrītu tiem. </w:t>
      </w:r>
    </w:p>
    <w:p w14:paraId="3307C221"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Apliecinu, ka </w:t>
      </w:r>
      <w:r w:rsidRPr="005F6F62">
        <w:rPr>
          <w:rFonts w:ascii="Calibri" w:eastAsia="Times New Roman" w:hAnsi="Calibri" w:cs="Calibri"/>
          <w:bCs/>
          <w:iCs/>
          <w:caps/>
          <w:kern w:val="0"/>
          <w14:ligatures w14:val="none"/>
        </w:rPr>
        <w:t xml:space="preserve">nekustamā īpašuma attīstības </w:t>
      </w:r>
      <w:r w:rsidRPr="005F6F62">
        <w:rPr>
          <w:rFonts w:ascii="Calibri" w:eastAsia="Times New Roman" w:hAnsi="Calibri" w:cs="Calibri"/>
          <w:iCs/>
          <w:kern w:val="0"/>
          <w14:ligatures w14:val="none"/>
        </w:rPr>
        <w:t>NOSACĪJUMI ir skaidri un saprotami, tie tiks iekļauti līgumā kā būtiski nosacījumi, kas neizpildīšanas gadījumā būs par pamatu līguma izbeigšanai.</w:t>
      </w:r>
    </w:p>
    <w:p w14:paraId="4BAF43A7"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1DC34B71"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6831E57F"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5D3E22DC"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33CC3713"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2023.gada ___ _______________                                   __________________________</w:t>
      </w:r>
    </w:p>
    <w:p w14:paraId="3C69B5FC" w14:textId="77777777" w:rsidR="005F6F62" w:rsidRPr="005F6F62" w:rsidRDefault="005F6F62" w:rsidP="005F6F62">
      <w:pPr>
        <w:spacing w:after="0" w:line="240" w:lineRule="auto"/>
        <w:jc w:val="both"/>
        <w:rPr>
          <w:rFonts w:ascii="Calibri" w:eastAsia="Times New Roman" w:hAnsi="Calibri" w:cs="Calibri"/>
          <w:iCs/>
          <w:kern w:val="0"/>
          <w14:ligatures w14:val="none"/>
        </w:rPr>
      </w:pPr>
      <w:r w:rsidRPr="005F6F62">
        <w:rPr>
          <w:rFonts w:ascii="Calibri" w:eastAsia="Times New Roman" w:hAnsi="Calibri" w:cs="Calibri"/>
          <w:iCs/>
          <w:kern w:val="0"/>
          <w14:ligatures w14:val="none"/>
        </w:rPr>
        <w:t xml:space="preserve">                                                                                                               (paraksts)</w:t>
      </w:r>
    </w:p>
    <w:p w14:paraId="3E775578" w14:textId="77777777" w:rsidR="005F6F62" w:rsidRPr="005F6F62" w:rsidRDefault="005F6F62" w:rsidP="005F6F62">
      <w:pPr>
        <w:spacing w:after="0" w:line="240" w:lineRule="auto"/>
        <w:jc w:val="both"/>
        <w:rPr>
          <w:rFonts w:ascii="Calibri" w:eastAsia="Times New Roman" w:hAnsi="Calibri" w:cs="Calibri"/>
          <w:iCs/>
          <w:kern w:val="0"/>
          <w14:ligatures w14:val="none"/>
        </w:rPr>
      </w:pPr>
    </w:p>
    <w:p w14:paraId="0316BD08" w14:textId="77777777" w:rsidR="005F6F62" w:rsidRPr="005F6F62" w:rsidRDefault="005F6F62" w:rsidP="005F6F62">
      <w:pPr>
        <w:spacing w:after="0" w:line="240" w:lineRule="auto"/>
        <w:jc w:val="both"/>
        <w:rPr>
          <w:rFonts w:ascii="Calibri" w:eastAsia="Times New Roman" w:hAnsi="Calibri" w:cs="Calibri"/>
          <w:iCs/>
          <w:color w:val="FF0000"/>
          <w:kern w:val="0"/>
          <w14:ligatures w14:val="none"/>
        </w:rPr>
      </w:pPr>
    </w:p>
    <w:p w14:paraId="1A5E869E" w14:textId="77777777" w:rsidR="005F6F62" w:rsidRPr="005F6F62" w:rsidRDefault="005F6F62" w:rsidP="005F6F62">
      <w:pPr>
        <w:spacing w:after="0" w:line="240" w:lineRule="auto"/>
        <w:contextualSpacing/>
        <w:jc w:val="center"/>
        <w:rPr>
          <w:rFonts w:ascii="Calibri" w:eastAsia="Calibri" w:hAnsi="Calibri" w:cs="Calibri"/>
          <w:kern w:val="0"/>
          <w:lang w:eastAsia="lv-LV"/>
          <w14:ligatures w14:val="none"/>
        </w:rPr>
      </w:pPr>
    </w:p>
    <w:p w14:paraId="04CE5F6A" w14:textId="77777777" w:rsidR="005F6F62" w:rsidRDefault="005F6F62"/>
    <w:sectPr w:rsidR="005F6F62" w:rsidSect="005F6F62">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304"/>
    <w:multiLevelType w:val="hybridMultilevel"/>
    <w:tmpl w:val="2402CFDA"/>
    <w:lvl w:ilvl="0" w:tplc="69C295E4">
      <w:start w:val="1"/>
      <w:numFmt w:val="decimal"/>
      <w:lvlText w:val="%1."/>
      <w:lvlJc w:val="left"/>
      <w:pPr>
        <w:tabs>
          <w:tab w:val="num" w:pos="720"/>
        </w:tabs>
        <w:ind w:left="720" w:hanging="360"/>
      </w:pPr>
      <w:rPr>
        <w:rFonts w:ascii="Calibri" w:eastAsia="Times New Roman" w:hAnsi="Calibri" w:cs="Calibr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95D5721"/>
    <w:multiLevelType w:val="multilevel"/>
    <w:tmpl w:val="93C806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08051B"/>
    <w:multiLevelType w:val="multilevel"/>
    <w:tmpl w:val="2B7CB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8B4E3C"/>
    <w:multiLevelType w:val="multilevel"/>
    <w:tmpl w:val="3AF68062"/>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2AB2F6E"/>
    <w:multiLevelType w:val="multilevel"/>
    <w:tmpl w:val="9E0A4C1A"/>
    <w:lvl w:ilvl="0">
      <w:start w:val="3"/>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B462ED"/>
    <w:multiLevelType w:val="multilevel"/>
    <w:tmpl w:val="B094BA58"/>
    <w:lvl w:ilvl="0">
      <w:start w:val="6"/>
      <w:numFmt w:val="decimal"/>
      <w:lvlText w:val="%1."/>
      <w:lvlJc w:val="left"/>
      <w:pPr>
        <w:ind w:left="2607"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512F56"/>
    <w:multiLevelType w:val="multilevel"/>
    <w:tmpl w:val="6744241A"/>
    <w:lvl w:ilvl="0">
      <w:start w:val="7"/>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num w:numId="1" w16cid:durableId="685180857">
    <w:abstractNumId w:val="0"/>
  </w:num>
  <w:num w:numId="2" w16cid:durableId="1721518353">
    <w:abstractNumId w:val="4"/>
  </w:num>
  <w:num w:numId="3" w16cid:durableId="1588004159">
    <w:abstractNumId w:val="3"/>
  </w:num>
  <w:num w:numId="4" w16cid:durableId="1942833116">
    <w:abstractNumId w:val="2"/>
  </w:num>
  <w:num w:numId="5" w16cid:durableId="2025470279">
    <w:abstractNumId w:val="1"/>
  </w:num>
  <w:num w:numId="6" w16cid:durableId="138234016">
    <w:abstractNumId w:val="5"/>
  </w:num>
  <w:num w:numId="7" w16cid:durableId="1790781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62"/>
    <w:rsid w:val="003A545B"/>
    <w:rsid w:val="004A2E39"/>
    <w:rsid w:val="005710DA"/>
    <w:rsid w:val="005F6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F843"/>
  <w15:chartTrackingRefBased/>
  <w15:docId w15:val="{858D70B4-0635-4617-BB67-58771A6C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F6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aigars.kerpe@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s://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10961</Words>
  <Characters>6248</Characters>
  <Application>Microsoft Office Word</Application>
  <DocSecurity>0</DocSecurity>
  <Lines>52</Lines>
  <Paragraphs>34</Paragraphs>
  <ScaleCrop>false</ScaleCrop>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2023-09-26T13:35:00Z</dcterms:created>
  <dcterms:modified xsi:type="dcterms:W3CDTF">2023-09-26T13:40:00Z</dcterms:modified>
</cp:coreProperties>
</file>