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6A86" w14:textId="77777777" w:rsidR="003A4065" w:rsidRPr="003A4065" w:rsidRDefault="003A4065" w:rsidP="003A4065">
      <w:pPr>
        <w:spacing w:after="0" w:line="240" w:lineRule="auto"/>
        <w:ind w:left="1260"/>
        <w:jc w:val="right"/>
        <w:rPr>
          <w:rFonts w:ascii="Calibri" w:eastAsia="Times New Roman" w:hAnsi="Calibri" w:cs="Calibri"/>
          <w:iCs/>
        </w:rPr>
      </w:pPr>
      <w:r w:rsidRPr="003A4065">
        <w:rPr>
          <w:rFonts w:ascii="Calibri" w:eastAsia="Times New Roman" w:hAnsi="Calibri" w:cs="Calibri"/>
          <w:iCs/>
        </w:rPr>
        <w:t>Apstiprināti</w:t>
      </w:r>
    </w:p>
    <w:p w14:paraId="610B58FD" w14:textId="77777777" w:rsidR="003A4065" w:rsidRPr="003A4065" w:rsidRDefault="003A4065" w:rsidP="003A4065">
      <w:pPr>
        <w:spacing w:after="0" w:line="240" w:lineRule="auto"/>
        <w:ind w:left="1260"/>
        <w:jc w:val="right"/>
        <w:rPr>
          <w:rFonts w:ascii="Calibri" w:eastAsia="Times New Roman" w:hAnsi="Calibri" w:cs="Calibri"/>
          <w:iCs/>
        </w:rPr>
      </w:pPr>
      <w:r w:rsidRPr="003A4065">
        <w:rPr>
          <w:rFonts w:ascii="Calibri" w:eastAsia="Times New Roman" w:hAnsi="Calibri" w:cs="Calibri"/>
          <w:iCs/>
        </w:rPr>
        <w:t>ar Cēsu novada domes</w:t>
      </w:r>
    </w:p>
    <w:p w14:paraId="0B61D89A" w14:textId="0F4E8636" w:rsidR="003A4065" w:rsidRPr="003A4065" w:rsidRDefault="003A4065" w:rsidP="003A4065">
      <w:pPr>
        <w:spacing w:after="0" w:line="240" w:lineRule="auto"/>
        <w:ind w:left="1260" w:firstLine="180"/>
        <w:jc w:val="right"/>
        <w:rPr>
          <w:rFonts w:ascii="Calibri" w:eastAsia="Times New Roman" w:hAnsi="Calibri" w:cs="Calibri"/>
          <w:iCs/>
        </w:rPr>
      </w:pPr>
      <w:r w:rsidRPr="003A4065">
        <w:rPr>
          <w:rFonts w:ascii="Calibri" w:eastAsia="Times New Roman" w:hAnsi="Calibri" w:cs="Calibri"/>
          <w:iCs/>
        </w:rPr>
        <w:t>06.05.2021. lēmum</w:t>
      </w:r>
      <w:r w:rsidR="00A1426B">
        <w:rPr>
          <w:rFonts w:ascii="Calibri" w:eastAsia="Times New Roman" w:hAnsi="Calibri" w:cs="Calibri"/>
          <w:iCs/>
        </w:rPr>
        <w:t>u</w:t>
      </w:r>
      <w:r w:rsidRPr="003A4065">
        <w:rPr>
          <w:rFonts w:ascii="Calibri" w:eastAsia="Times New Roman" w:hAnsi="Calibri" w:cs="Calibri"/>
          <w:iCs/>
        </w:rPr>
        <w:t xml:space="preserve"> Nr.116</w:t>
      </w:r>
    </w:p>
    <w:p w14:paraId="43BF34A2" w14:textId="77777777" w:rsidR="003A4065" w:rsidRPr="003A4065" w:rsidRDefault="003A4065" w:rsidP="003A4065">
      <w:pPr>
        <w:spacing w:after="0" w:line="240" w:lineRule="auto"/>
        <w:ind w:left="1260" w:firstLine="180"/>
        <w:jc w:val="right"/>
        <w:rPr>
          <w:rFonts w:ascii="Calibri" w:eastAsia="Times New Roman" w:hAnsi="Calibri" w:cs="Calibri"/>
          <w:iCs/>
          <w:highlight w:val="yellow"/>
        </w:rPr>
      </w:pPr>
    </w:p>
    <w:p w14:paraId="1952F688" w14:textId="77777777" w:rsidR="003A4065" w:rsidRPr="003A4065" w:rsidRDefault="003A4065" w:rsidP="003A4065">
      <w:pPr>
        <w:spacing w:after="0" w:line="240" w:lineRule="auto"/>
        <w:jc w:val="center"/>
        <w:rPr>
          <w:rFonts w:ascii="Calibri" w:eastAsia="Times New Roman" w:hAnsi="Calibri" w:cs="Calibri"/>
          <w:b/>
          <w:iCs/>
          <w:caps/>
          <w:u w:val="single"/>
          <w:lang w:val="fr-FR"/>
        </w:rPr>
      </w:pPr>
      <w:r w:rsidRPr="003A4065">
        <w:rPr>
          <w:rFonts w:ascii="Calibri" w:eastAsia="Times New Roman" w:hAnsi="Calibri" w:cs="Calibri"/>
          <w:b/>
          <w:iCs/>
          <w:u w:val="single"/>
        </w:rPr>
        <w:t>AUTOMAŠĪNAS</w:t>
      </w:r>
      <w:r w:rsidRPr="003A4065">
        <w:rPr>
          <w:rFonts w:ascii="Calibri" w:eastAsia="Times New Roman" w:hAnsi="Calibri" w:cs="Calibri"/>
          <w:b/>
          <w:iCs/>
          <w:u w:val="single"/>
          <w:lang w:val="fr-FR"/>
        </w:rPr>
        <w:t xml:space="preserve"> ŠKODA ROOMSTER</w:t>
      </w:r>
      <w:r w:rsidRPr="003A4065">
        <w:rPr>
          <w:rFonts w:ascii="Calibri" w:eastAsia="Times New Roman" w:hAnsi="Calibri" w:cs="Calibri"/>
          <w:b/>
          <w:iCs/>
          <w:u w:val="single"/>
        </w:rPr>
        <w:t xml:space="preserve">  </w:t>
      </w:r>
      <w:r w:rsidRPr="003A4065">
        <w:rPr>
          <w:rFonts w:ascii="Calibri" w:eastAsia="Times New Roman" w:hAnsi="Calibri" w:cs="Calibri"/>
          <w:b/>
          <w:iCs/>
          <w:u w:val="single"/>
          <w:lang w:val="fr-FR"/>
        </w:rPr>
        <w:t>IZSOLES NOTEIKUMI</w:t>
      </w:r>
      <w:r w:rsidRPr="003A4065">
        <w:rPr>
          <w:rFonts w:ascii="Calibri" w:eastAsia="Times New Roman" w:hAnsi="Calibri" w:cs="Calibri"/>
          <w:b/>
          <w:iCs/>
          <w:u w:val="single"/>
          <w:lang w:val="fr-FR"/>
        </w:rPr>
        <w:tab/>
      </w:r>
    </w:p>
    <w:p w14:paraId="1EC8846B" w14:textId="77777777" w:rsidR="003A4065" w:rsidRPr="003A4065" w:rsidRDefault="003A4065" w:rsidP="003A4065">
      <w:pPr>
        <w:spacing w:after="0" w:line="240" w:lineRule="auto"/>
        <w:jc w:val="center"/>
        <w:rPr>
          <w:rFonts w:ascii="Calibri" w:eastAsia="Times New Roman" w:hAnsi="Calibri" w:cs="Calibri"/>
          <w:b/>
          <w:iCs/>
          <w:caps/>
          <w:u w:val="single"/>
          <w:lang w:val="fr-FR"/>
        </w:rPr>
      </w:pPr>
    </w:p>
    <w:p w14:paraId="0D8CBB84" w14:textId="77777777" w:rsidR="003A4065" w:rsidRPr="003A4065" w:rsidRDefault="003A4065" w:rsidP="003A4065">
      <w:pPr>
        <w:spacing w:after="0" w:line="240" w:lineRule="auto"/>
        <w:jc w:val="center"/>
        <w:rPr>
          <w:rFonts w:ascii="Calibri" w:eastAsia="Times New Roman" w:hAnsi="Calibri" w:cs="Calibri"/>
          <w:b/>
          <w:iCs/>
          <w:caps/>
          <w:lang w:val="fr-FR"/>
        </w:rPr>
      </w:pPr>
      <w:r w:rsidRPr="003A4065">
        <w:rPr>
          <w:rFonts w:ascii="Calibri" w:eastAsia="Times New Roman" w:hAnsi="Calibri" w:cs="Calibri"/>
          <w:b/>
          <w:iCs/>
          <w:caps/>
          <w:lang w:val="fr-FR"/>
        </w:rPr>
        <w:t>1. vispārīgie noteikumi</w:t>
      </w:r>
    </w:p>
    <w:p w14:paraId="6B0264BB" w14:textId="77777777" w:rsidR="003A4065" w:rsidRPr="003A4065" w:rsidRDefault="003A4065" w:rsidP="003A4065">
      <w:pPr>
        <w:spacing w:after="0" w:line="240" w:lineRule="auto"/>
        <w:jc w:val="both"/>
        <w:rPr>
          <w:rFonts w:ascii="Calibri" w:eastAsia="Times New Roman" w:hAnsi="Calibri" w:cs="Calibri"/>
          <w:iCs/>
          <w:caps/>
          <w:lang w:val="fr-FR"/>
        </w:rPr>
      </w:pPr>
    </w:p>
    <w:p w14:paraId="55DF5976" w14:textId="77777777" w:rsidR="003A4065" w:rsidRPr="003A4065" w:rsidRDefault="003A4065" w:rsidP="003A4065">
      <w:pPr>
        <w:spacing w:after="0" w:line="240" w:lineRule="auto"/>
        <w:jc w:val="both"/>
        <w:rPr>
          <w:rFonts w:ascii="Calibri" w:eastAsia="Times New Roman" w:hAnsi="Calibri" w:cs="Calibri"/>
          <w:iCs/>
          <w:caps/>
          <w:lang w:val="fr-FR"/>
        </w:rPr>
      </w:pPr>
    </w:p>
    <w:p w14:paraId="7477E3B3" w14:textId="77777777" w:rsidR="003A4065" w:rsidRPr="003A4065" w:rsidRDefault="003A4065" w:rsidP="003A4065">
      <w:pPr>
        <w:spacing w:after="0" w:line="240" w:lineRule="auto"/>
        <w:ind w:left="360" w:hanging="360"/>
        <w:jc w:val="both"/>
        <w:rPr>
          <w:rFonts w:ascii="Calibri" w:eastAsia="Times New Roman" w:hAnsi="Calibri" w:cs="Calibri"/>
          <w:iCs/>
          <w:lang w:val="fr-FR"/>
        </w:rPr>
      </w:pPr>
      <w:r w:rsidRPr="003A4065">
        <w:rPr>
          <w:rFonts w:ascii="Calibri" w:eastAsia="Times New Roman" w:hAnsi="Calibri" w:cs="Calibri"/>
          <w:iCs/>
          <w:caps/>
          <w:lang w:val="fr-FR"/>
        </w:rPr>
        <w:t xml:space="preserve">1.1. </w:t>
      </w:r>
      <w:r w:rsidRPr="003A4065">
        <w:rPr>
          <w:rFonts w:ascii="Calibri" w:eastAsia="Times New Roman" w:hAnsi="Calibri" w:cs="Calibri"/>
          <w:iCs/>
          <w:lang w:val="fr-FR"/>
        </w:rPr>
        <w:t>Automobīlis: Škoda Roomster, vieglais pasažieru, valsts reģistrācijas numurs GL4283, turpmāk – Transportlīdzeklis,  izsoles noteikumi, turpmāk – Noteikumi, nosaka kārtību, kādā organizējama Transportlīdzekļa izsole atbilstoši Publiskas personas mantas atsavināšanas likumam.</w:t>
      </w:r>
    </w:p>
    <w:p w14:paraId="36673015" w14:textId="77777777" w:rsidR="003A4065" w:rsidRPr="003A4065" w:rsidRDefault="003A4065" w:rsidP="003A4065">
      <w:pPr>
        <w:spacing w:after="0" w:line="240" w:lineRule="auto"/>
        <w:ind w:left="360" w:hanging="360"/>
        <w:jc w:val="both"/>
        <w:rPr>
          <w:rFonts w:ascii="Calibri" w:eastAsia="Times New Roman" w:hAnsi="Calibri" w:cs="Calibri"/>
          <w:iCs/>
          <w:caps/>
        </w:rPr>
      </w:pPr>
      <w:r w:rsidRPr="003A4065">
        <w:rPr>
          <w:rFonts w:ascii="Calibri" w:eastAsia="Times New Roman" w:hAnsi="Calibri" w:cs="Calibri"/>
          <w:iCs/>
        </w:rPr>
        <w:t xml:space="preserve">1.2.  Transportlīdzekļu atsavināšanas veids – mutiska izsole ar augšupejošu soli. </w:t>
      </w:r>
    </w:p>
    <w:p w14:paraId="2FAC5864" w14:textId="77777777" w:rsidR="003A4065" w:rsidRPr="003A4065" w:rsidRDefault="003A4065" w:rsidP="003A4065">
      <w:pPr>
        <w:spacing w:after="0" w:line="240" w:lineRule="auto"/>
        <w:ind w:left="360" w:hanging="360"/>
        <w:jc w:val="both"/>
        <w:rPr>
          <w:rFonts w:ascii="Calibri" w:eastAsia="Times New Roman" w:hAnsi="Calibri" w:cs="Calibri"/>
          <w:iCs/>
        </w:rPr>
      </w:pPr>
      <w:r w:rsidRPr="003A4065">
        <w:rPr>
          <w:rFonts w:ascii="Calibri" w:eastAsia="Times New Roman" w:hAnsi="Calibri" w:cs="Calibri"/>
          <w:iCs/>
        </w:rPr>
        <w:t>1.3. Izsoli organizē Cēsu novada Pašvaldības mantas atsavināšanas un izsoles komisija, turpmāk – Komisija.</w:t>
      </w:r>
    </w:p>
    <w:p w14:paraId="01C7C81A" w14:textId="77777777" w:rsidR="003A4065" w:rsidRPr="003A4065" w:rsidRDefault="003A4065" w:rsidP="003A4065">
      <w:pPr>
        <w:spacing w:after="0" w:line="240" w:lineRule="auto"/>
        <w:ind w:left="360" w:hanging="360"/>
        <w:jc w:val="both"/>
        <w:rPr>
          <w:rFonts w:ascii="Calibri" w:eastAsia="Times New Roman" w:hAnsi="Calibri" w:cs="Calibri"/>
          <w:iCs/>
        </w:rPr>
      </w:pPr>
      <w:r w:rsidRPr="003A4065">
        <w:rPr>
          <w:rFonts w:ascii="Calibri" w:eastAsia="Times New Roman" w:hAnsi="Calibri" w:cs="Calibri"/>
          <w:iCs/>
        </w:rPr>
        <w:t>1.4. Transportlīdzekļa izsole notiek Cēsu novada pašvaldībā, Raunas ielā 4, Cēsīs, Cēsu nov.,</w:t>
      </w:r>
    </w:p>
    <w:p w14:paraId="685443C4" w14:textId="77777777" w:rsidR="003A4065" w:rsidRPr="003A4065" w:rsidRDefault="003A4065" w:rsidP="003A4065">
      <w:pPr>
        <w:spacing w:after="0" w:line="240" w:lineRule="auto"/>
        <w:ind w:left="360"/>
        <w:jc w:val="both"/>
        <w:rPr>
          <w:rFonts w:ascii="Calibri" w:eastAsia="Times New Roman" w:hAnsi="Calibri" w:cs="Calibri"/>
          <w:b/>
          <w:iCs/>
        </w:rPr>
      </w:pPr>
      <w:r w:rsidRPr="003A4065">
        <w:rPr>
          <w:rFonts w:ascii="Calibri" w:eastAsia="Times New Roman" w:hAnsi="Calibri" w:cs="Calibri"/>
          <w:iCs/>
        </w:rPr>
        <w:t xml:space="preserve">- </w:t>
      </w:r>
      <w:bookmarkStart w:id="0" w:name="_Hlk71293415"/>
      <w:r w:rsidRPr="003A4065">
        <w:rPr>
          <w:rFonts w:ascii="Calibri" w:eastAsia="Times New Roman" w:hAnsi="Calibri" w:cs="Calibri"/>
          <w:b/>
          <w:iCs/>
        </w:rPr>
        <w:t>2021. gada 25. maijā, plkst. 14:00</w:t>
      </w:r>
      <w:bookmarkEnd w:id="0"/>
      <w:r w:rsidRPr="003A4065">
        <w:rPr>
          <w:rFonts w:ascii="Calibri" w:eastAsia="Times New Roman" w:hAnsi="Calibri" w:cs="Calibri"/>
          <w:b/>
          <w:iCs/>
        </w:rPr>
        <w:t>;</w:t>
      </w:r>
    </w:p>
    <w:p w14:paraId="03B8AA80" w14:textId="77777777" w:rsidR="003A4065" w:rsidRPr="003A4065" w:rsidRDefault="003A4065" w:rsidP="003A4065">
      <w:pPr>
        <w:spacing w:after="0" w:line="240" w:lineRule="auto"/>
        <w:ind w:left="426" w:hanging="426"/>
        <w:jc w:val="both"/>
        <w:rPr>
          <w:rFonts w:ascii="Calibri" w:eastAsia="Times New Roman" w:hAnsi="Calibri" w:cs="Calibri"/>
          <w:iCs/>
        </w:rPr>
      </w:pPr>
      <w:r w:rsidRPr="003A4065">
        <w:rPr>
          <w:rFonts w:ascii="Calibri" w:eastAsia="Times New Roman" w:hAnsi="Calibri" w:cs="Calibri"/>
          <w:iCs/>
        </w:rPr>
        <w:t>1.5. Transportlīdzekļa izsoles sākumcena tiek noteikta: 1040.00 EUR (</w:t>
      </w:r>
      <w:r w:rsidRPr="003A4065">
        <w:rPr>
          <w:rFonts w:ascii="Calibri" w:eastAsia="Times New Roman" w:hAnsi="Calibri" w:cs="Calibri"/>
          <w:i/>
          <w:iCs/>
        </w:rPr>
        <w:t xml:space="preserve"> viens tūkstotis četrdesmit euro, 00 centi)</w:t>
      </w:r>
      <w:r w:rsidRPr="003A4065">
        <w:rPr>
          <w:rFonts w:ascii="Calibri" w:eastAsia="Times New Roman" w:hAnsi="Calibri" w:cs="Calibri"/>
          <w:iCs/>
        </w:rPr>
        <w:t>, bez PVN.</w:t>
      </w:r>
    </w:p>
    <w:p w14:paraId="5E719104" w14:textId="77777777" w:rsidR="003A4065" w:rsidRPr="003A4065" w:rsidRDefault="003A4065" w:rsidP="003A4065">
      <w:pPr>
        <w:spacing w:after="0" w:line="240" w:lineRule="auto"/>
        <w:ind w:left="426" w:hanging="426"/>
        <w:jc w:val="both"/>
        <w:rPr>
          <w:rFonts w:ascii="Calibri" w:eastAsia="Times New Roman" w:hAnsi="Calibri" w:cs="Calibri"/>
          <w:iCs/>
          <w:lang w:val="es-ES"/>
        </w:rPr>
      </w:pPr>
      <w:r w:rsidRPr="003A4065">
        <w:rPr>
          <w:rFonts w:ascii="Calibri" w:eastAsia="Times New Roman" w:hAnsi="Calibri" w:cs="Calibri"/>
          <w:iCs/>
          <w:lang w:val="fr-FR"/>
        </w:rPr>
        <w:t xml:space="preserve">1.6. </w:t>
      </w:r>
      <w:r w:rsidRPr="003A4065">
        <w:rPr>
          <w:rFonts w:ascii="Calibri" w:eastAsia="Times New Roman" w:hAnsi="Calibri" w:cs="Calibri"/>
          <w:iCs/>
          <w:lang w:val="es-ES"/>
        </w:rPr>
        <w:t xml:space="preserve">Nodrošinājuma nauda – 10% no </w:t>
      </w:r>
      <w:r w:rsidRPr="003A4065">
        <w:rPr>
          <w:rFonts w:ascii="Calibri" w:eastAsia="Times New Roman" w:hAnsi="Calibri" w:cs="Calibri"/>
          <w:iCs/>
        </w:rPr>
        <w:t xml:space="preserve">Transportlīdzekļa sākumcenas, t.i., </w:t>
      </w:r>
      <w:r w:rsidRPr="003A4065">
        <w:rPr>
          <w:rFonts w:ascii="Calibri" w:eastAsia="Times New Roman" w:hAnsi="Calibri" w:cs="Calibri"/>
          <w:b/>
          <w:iCs/>
        </w:rPr>
        <w:t>104.00 EUR</w:t>
      </w:r>
      <w:r w:rsidRPr="003A4065">
        <w:rPr>
          <w:rFonts w:ascii="Calibri" w:eastAsia="Times New Roman" w:hAnsi="Calibri" w:cs="Calibri"/>
          <w:iCs/>
        </w:rPr>
        <w:t xml:space="preserve"> (</w:t>
      </w:r>
      <w:r w:rsidRPr="003A4065">
        <w:rPr>
          <w:rFonts w:ascii="Calibri" w:eastAsia="Times New Roman" w:hAnsi="Calibri" w:cs="Calibri"/>
          <w:i/>
          <w:iCs/>
        </w:rPr>
        <w:t>viens simts četri euro, 00centi</w:t>
      </w:r>
      <w:r w:rsidRPr="003A4065">
        <w:rPr>
          <w:rFonts w:ascii="Calibri" w:eastAsia="Times New Roman" w:hAnsi="Calibri" w:cs="Calibri"/>
          <w:iCs/>
        </w:rPr>
        <w:t>).</w:t>
      </w:r>
    </w:p>
    <w:p w14:paraId="45D54036" w14:textId="77777777" w:rsidR="003A4065" w:rsidRPr="003A4065" w:rsidRDefault="003A4065" w:rsidP="003A4065">
      <w:pPr>
        <w:spacing w:after="0" w:line="240" w:lineRule="auto"/>
        <w:ind w:left="426" w:hanging="426"/>
        <w:jc w:val="both"/>
        <w:rPr>
          <w:rFonts w:ascii="Calibri" w:eastAsia="Times New Roman" w:hAnsi="Calibri" w:cs="Calibri"/>
          <w:iCs/>
        </w:rPr>
      </w:pPr>
      <w:r w:rsidRPr="003A4065">
        <w:rPr>
          <w:rFonts w:ascii="Calibri" w:eastAsia="Times New Roman" w:hAnsi="Calibri" w:cs="Calibri"/>
          <w:iCs/>
          <w:lang w:val="es-ES"/>
        </w:rPr>
        <w:t xml:space="preserve">1.7.  </w:t>
      </w:r>
      <w:r w:rsidRPr="003A4065">
        <w:rPr>
          <w:rFonts w:ascii="Calibri" w:eastAsia="Times New Roman" w:hAnsi="Calibri" w:cs="Calibri"/>
          <w:iCs/>
        </w:rPr>
        <w:t xml:space="preserve">Nodrošinājuma iemaksājama Cēsu novada pašvaldības kontā: Cēsu novada pašvaldība, Reģ. Nr. 90000031048, </w:t>
      </w:r>
      <w:r w:rsidRPr="003A4065">
        <w:rPr>
          <w:rFonts w:ascii="Calibri" w:eastAsia="Times New Roman" w:hAnsi="Calibri" w:cs="Calibri"/>
          <w:iCs/>
          <w:lang w:val="es-ES"/>
        </w:rPr>
        <w:t xml:space="preserve">Raunas iela 4, Cēsis, Cēsu novads, LV- 4101, </w:t>
      </w:r>
      <w:r w:rsidRPr="003A4065">
        <w:rPr>
          <w:rFonts w:ascii="Calibri" w:eastAsia="Times New Roman" w:hAnsi="Calibri" w:cs="Calibri"/>
          <w:iCs/>
        </w:rPr>
        <w:t xml:space="preserve">Banka: AS SEB banka, Bankas kods: UNLALV2X, Konts: LV51 UNLA 0004 0131 3083 5 </w:t>
      </w:r>
      <w:r w:rsidRPr="003A4065">
        <w:rPr>
          <w:rFonts w:ascii="Calibri" w:eastAsia="Calibri" w:hAnsi="Calibri" w:cs="Calibri"/>
          <w:lang w:val="en-US"/>
        </w:rPr>
        <w:t xml:space="preserve">ar norādi „Nodrošinājuma nauda automašīnas Škoda Roomster izsolei”. </w:t>
      </w:r>
    </w:p>
    <w:p w14:paraId="210D37D4" w14:textId="77777777" w:rsidR="003A4065" w:rsidRPr="003A4065" w:rsidRDefault="003A4065" w:rsidP="003A4065">
      <w:pPr>
        <w:spacing w:after="0" w:line="240" w:lineRule="auto"/>
        <w:ind w:left="426" w:hanging="426"/>
        <w:rPr>
          <w:rFonts w:ascii="Calibri" w:eastAsia="Times New Roman" w:hAnsi="Calibri" w:cs="Calibri"/>
          <w:i/>
          <w:iCs/>
          <w:lang w:val="fr-FR"/>
        </w:rPr>
      </w:pPr>
      <w:r w:rsidRPr="003A4065">
        <w:rPr>
          <w:rFonts w:ascii="Calibri" w:eastAsia="Times New Roman" w:hAnsi="Calibri" w:cs="Calibri"/>
          <w:iCs/>
          <w:lang w:val="fr-FR"/>
        </w:rPr>
        <w:t>1.8. Izsoles solis –</w:t>
      </w:r>
      <w:r w:rsidRPr="003A4065">
        <w:rPr>
          <w:rFonts w:ascii="Calibri" w:eastAsia="Times New Roman" w:hAnsi="Calibri" w:cs="Calibri"/>
          <w:b/>
          <w:iCs/>
          <w:lang w:val="fr-FR"/>
        </w:rPr>
        <w:t xml:space="preserve">20.00 EUR </w:t>
      </w:r>
      <w:r w:rsidRPr="003A4065">
        <w:rPr>
          <w:rFonts w:ascii="Calibri" w:eastAsia="Times New Roman" w:hAnsi="Calibri" w:cs="Calibri"/>
          <w:i/>
          <w:iCs/>
          <w:lang w:val="fr-FR"/>
        </w:rPr>
        <w:t>(divdesmit euro, 00 centi).</w:t>
      </w:r>
    </w:p>
    <w:p w14:paraId="13237C30" w14:textId="77777777" w:rsidR="003A4065" w:rsidRPr="003A4065" w:rsidRDefault="003A4065" w:rsidP="003A4065">
      <w:pPr>
        <w:spacing w:after="0" w:line="240" w:lineRule="auto"/>
        <w:ind w:left="567" w:hanging="567"/>
        <w:jc w:val="both"/>
        <w:rPr>
          <w:rFonts w:ascii="Calibri" w:eastAsia="Times New Roman" w:hAnsi="Calibri" w:cs="Calibri"/>
          <w:iCs/>
        </w:rPr>
      </w:pPr>
      <w:r w:rsidRPr="003A4065">
        <w:rPr>
          <w:rFonts w:ascii="Calibri" w:eastAsia="Times New Roman" w:hAnsi="Calibri" w:cs="Calibri"/>
          <w:iCs/>
          <w:lang w:val="fr-FR"/>
        </w:rPr>
        <w:t>1.9.</w:t>
      </w:r>
      <w:r w:rsidRPr="003A4065">
        <w:rPr>
          <w:rFonts w:ascii="Calibri" w:eastAsia="Times New Roman" w:hAnsi="Calibri" w:cs="Calibri"/>
          <w:iCs/>
        </w:rPr>
        <w:t xml:space="preserve"> Sludinājums par Transportlīdzekļa</w:t>
      </w:r>
      <w:r w:rsidRPr="003A4065">
        <w:rPr>
          <w:rFonts w:ascii="Calibri" w:eastAsia="Times New Roman" w:hAnsi="Calibri" w:cs="Calibri"/>
          <w:iCs/>
          <w:lang w:val="fr-FR"/>
        </w:rPr>
        <w:t xml:space="preserve"> izsoli</w:t>
      </w:r>
      <w:r w:rsidRPr="003A4065">
        <w:rPr>
          <w:rFonts w:ascii="Calibri" w:eastAsia="Times New Roman" w:hAnsi="Calibri" w:cs="Calibri"/>
          <w:iCs/>
        </w:rPr>
        <w:t xml:space="preserve"> publicējams laikrakstā „Druva” un pašvaldības mājas lapā </w:t>
      </w:r>
      <w:hyperlink r:id="rId10" w:history="1">
        <w:r w:rsidRPr="003A4065">
          <w:rPr>
            <w:rFonts w:ascii="Calibri" w:eastAsia="Calibri" w:hAnsi="Calibri" w:cs="Calibri"/>
            <w:iCs/>
            <w:color w:val="0000FF"/>
            <w:u w:val="single"/>
          </w:rPr>
          <w:t>www.cesis.lv</w:t>
        </w:r>
      </w:hyperlink>
      <w:r w:rsidRPr="003A4065">
        <w:rPr>
          <w:rFonts w:ascii="Calibri" w:eastAsia="Times New Roman" w:hAnsi="Calibri" w:cs="Calibri"/>
          <w:iCs/>
        </w:rPr>
        <w:t>.</w:t>
      </w:r>
    </w:p>
    <w:p w14:paraId="535FEB71" w14:textId="77777777" w:rsidR="003A4065" w:rsidRPr="003A4065" w:rsidRDefault="003A4065" w:rsidP="003A4065">
      <w:pPr>
        <w:spacing w:after="0" w:line="240" w:lineRule="auto"/>
        <w:jc w:val="both"/>
        <w:rPr>
          <w:rFonts w:ascii="Calibri" w:eastAsia="Times New Roman" w:hAnsi="Calibri" w:cs="Calibri"/>
          <w:iCs/>
          <w:lang w:val="fr-FR"/>
        </w:rPr>
      </w:pPr>
      <w:r w:rsidRPr="003A4065">
        <w:rPr>
          <w:rFonts w:ascii="Calibri" w:eastAsia="Times New Roman" w:hAnsi="Calibri" w:cs="Calibri"/>
          <w:iCs/>
          <w:lang w:val="fr-FR"/>
        </w:rPr>
        <w:t>1.10.</w:t>
      </w:r>
      <w:r w:rsidRPr="003A4065">
        <w:rPr>
          <w:rFonts w:ascii="Calibri" w:eastAsia="Times New Roman" w:hAnsi="Calibri" w:cs="Calibri"/>
          <w:iCs/>
          <w:lang w:val="es-ES"/>
        </w:rPr>
        <w:t>Izsoles rezultātus apstiprina Cēsu novada dome.</w:t>
      </w:r>
    </w:p>
    <w:p w14:paraId="21D83C1F" w14:textId="77777777" w:rsidR="003A4065" w:rsidRPr="003A4065" w:rsidRDefault="003A4065" w:rsidP="003A4065">
      <w:pPr>
        <w:spacing w:after="0" w:line="240" w:lineRule="auto"/>
        <w:ind w:left="540" w:hanging="540"/>
        <w:jc w:val="both"/>
        <w:rPr>
          <w:rFonts w:ascii="Calibri" w:eastAsia="Times New Roman" w:hAnsi="Calibri" w:cs="Calibri"/>
          <w:iCs/>
          <w:lang w:val="es-ES"/>
        </w:rPr>
      </w:pPr>
    </w:p>
    <w:p w14:paraId="7F874494" w14:textId="77777777" w:rsidR="003A4065" w:rsidRPr="003A4065" w:rsidRDefault="003A4065" w:rsidP="003A4065">
      <w:pPr>
        <w:numPr>
          <w:ilvl w:val="0"/>
          <w:numId w:val="2"/>
        </w:numPr>
        <w:spacing w:after="0" w:line="240" w:lineRule="auto"/>
        <w:contextualSpacing/>
        <w:jc w:val="center"/>
        <w:rPr>
          <w:rFonts w:ascii="Calibri" w:eastAsia="Calibri" w:hAnsi="Calibri" w:cs="Calibri"/>
          <w:b/>
          <w:caps/>
          <w:lang w:val="en-US"/>
        </w:rPr>
      </w:pPr>
      <w:r w:rsidRPr="003A4065">
        <w:rPr>
          <w:rFonts w:ascii="Calibri" w:eastAsia="Calibri" w:hAnsi="Calibri" w:cs="Calibri"/>
          <w:b/>
          <w:caps/>
          <w:lang w:val="en-US"/>
        </w:rPr>
        <w:t>TRANSPORTLĪDZEKĻu raksturojums</w:t>
      </w:r>
    </w:p>
    <w:p w14:paraId="035EE15F" w14:textId="77777777" w:rsidR="003A4065" w:rsidRPr="003A4065" w:rsidRDefault="003A4065" w:rsidP="003A4065">
      <w:pPr>
        <w:spacing w:after="0" w:line="240" w:lineRule="auto"/>
        <w:ind w:left="720"/>
        <w:contextualSpacing/>
        <w:rPr>
          <w:rFonts w:ascii="Calibri" w:eastAsia="Calibri" w:hAnsi="Calibri" w:cs="Calibri"/>
          <w:b/>
          <w:caps/>
          <w:lang w:val="en-US"/>
        </w:rPr>
      </w:pPr>
    </w:p>
    <w:p w14:paraId="69F8B9DF" w14:textId="77777777" w:rsidR="003A4065" w:rsidRPr="003A4065" w:rsidRDefault="003A4065" w:rsidP="003A4065">
      <w:pPr>
        <w:spacing w:after="0" w:line="240" w:lineRule="auto"/>
        <w:ind w:left="426" w:hanging="426"/>
        <w:jc w:val="both"/>
        <w:rPr>
          <w:rFonts w:ascii="Calibri" w:eastAsia="Times New Roman" w:hAnsi="Calibri" w:cs="Calibri"/>
          <w:iCs/>
        </w:rPr>
      </w:pPr>
      <w:r w:rsidRPr="003A4065">
        <w:rPr>
          <w:rFonts w:ascii="Calibri" w:eastAsia="Times New Roman" w:hAnsi="Calibri" w:cs="Calibri"/>
          <w:iCs/>
        </w:rPr>
        <w:t xml:space="preserve">2.1. marka, modelis: </w:t>
      </w:r>
      <w:r w:rsidRPr="003A4065">
        <w:rPr>
          <w:rFonts w:ascii="Calibri" w:eastAsia="Times New Roman" w:hAnsi="Calibri" w:cs="Calibri"/>
          <w:iCs/>
          <w:lang w:val="fr-FR"/>
        </w:rPr>
        <w:t>Škoda Roomster</w:t>
      </w:r>
      <w:r w:rsidRPr="003A4065">
        <w:rPr>
          <w:rFonts w:ascii="Calibri" w:eastAsia="Times New Roman" w:hAnsi="Calibri" w:cs="Calibri"/>
          <w:iCs/>
        </w:rPr>
        <w:t xml:space="preserve">, vieglais pasažieru, valsts reģistrācijas Nr. </w:t>
      </w:r>
      <w:r w:rsidRPr="003A4065">
        <w:rPr>
          <w:rFonts w:ascii="Calibri" w:eastAsia="Times New Roman" w:hAnsi="Calibri" w:cs="Calibri"/>
          <w:iCs/>
          <w:lang w:val="fr-FR"/>
        </w:rPr>
        <w:t>GL4283</w:t>
      </w:r>
      <w:r w:rsidRPr="003A4065">
        <w:rPr>
          <w:rFonts w:ascii="Calibri" w:eastAsia="Times New Roman" w:hAnsi="Calibri" w:cs="Calibri"/>
          <w:iCs/>
        </w:rPr>
        <w:t>, identifikācijas Nr.: TMBMC25J475042917, 1. reģistrācija: 30.03.2007., motora tilpums: 1,4 l, motora jauda: 63 kw, pilna masa: 1670  kg., pašmasa 1230 kg, degviela: benzīns, riteņu piedziņa: 4x2, krāsa: brūna, odometra rādījums: 202218 km, tehniskā apskate: 09.12.2021., sēdvietu skaits: 5;  Komplektācija: stūres pastiprinātājs, manuālā pārnesumu kārba, elektriskie stiklu pacēlāji, kondicionieris, jumta reliņi, elektriski regulējami spoguļi, auduma ādas apdares salons, priekšējo sēdekļu apsilde, manuāli regulējama stūre, drošības gaisa spilveni, ABS, centrālā atslēga, audioaparatūra AM/FM, sakabes ierīce;</w:t>
      </w:r>
    </w:p>
    <w:p w14:paraId="05FFA158" w14:textId="77777777" w:rsidR="003A4065" w:rsidRPr="003A4065" w:rsidRDefault="003A4065" w:rsidP="003A4065">
      <w:pPr>
        <w:spacing w:after="0" w:line="240" w:lineRule="auto"/>
        <w:ind w:left="426" w:hanging="284"/>
        <w:jc w:val="both"/>
        <w:rPr>
          <w:rFonts w:ascii="Calibri" w:eastAsia="Times New Roman" w:hAnsi="Calibri" w:cs="Calibri"/>
          <w:iCs/>
          <w:lang w:val="es-ES"/>
        </w:rPr>
      </w:pPr>
      <w:r w:rsidRPr="003A4065">
        <w:rPr>
          <w:rFonts w:ascii="Calibri" w:eastAsia="Times New Roman" w:hAnsi="Calibri" w:cs="Calibri"/>
          <w:iCs/>
        </w:rPr>
        <w:t xml:space="preserve">2.2. Transportlīdzeklis ir Cēsu novada pašvaldības īpašums, saskaņā ar transporta līdzekļa reģistrācijas apliecību </w:t>
      </w:r>
      <w:r w:rsidRPr="003A4065">
        <w:rPr>
          <w:rFonts w:ascii="Calibri" w:eastAsia="Times New Roman" w:hAnsi="Calibri" w:cs="Calibri"/>
          <w:iCs/>
          <w:lang w:val="es-ES"/>
        </w:rPr>
        <w:t>Nr. AF 1140319;</w:t>
      </w:r>
    </w:p>
    <w:p w14:paraId="3ADD4DB7" w14:textId="77777777" w:rsidR="003A4065" w:rsidRPr="003A4065" w:rsidRDefault="003A4065" w:rsidP="003A4065">
      <w:pPr>
        <w:spacing w:after="0" w:line="240" w:lineRule="auto"/>
        <w:ind w:left="1260" w:hanging="1118"/>
        <w:jc w:val="both"/>
        <w:rPr>
          <w:rFonts w:ascii="Calibri" w:eastAsia="Times New Roman" w:hAnsi="Calibri" w:cs="Calibri"/>
          <w:iCs/>
          <w:lang w:val="fr-FR"/>
        </w:rPr>
      </w:pPr>
      <w:r w:rsidRPr="003A4065">
        <w:rPr>
          <w:rFonts w:ascii="Calibri" w:eastAsia="Times New Roman" w:hAnsi="Calibri" w:cs="Calibri"/>
          <w:iCs/>
          <w:lang w:val="es-ES"/>
        </w:rPr>
        <w:t>2.3. Transportlīdzeklim</w:t>
      </w:r>
      <w:r w:rsidRPr="003A4065">
        <w:rPr>
          <w:rFonts w:ascii="Calibri" w:eastAsia="Times New Roman" w:hAnsi="Calibri" w:cs="Calibri"/>
          <w:iCs/>
          <w:lang w:val="fr-FR"/>
        </w:rPr>
        <w:t xml:space="preserve"> netiek noteikts garantijas termiņš ;</w:t>
      </w:r>
    </w:p>
    <w:p w14:paraId="56FB276B" w14:textId="77777777" w:rsidR="003A4065" w:rsidRPr="003A4065" w:rsidRDefault="003A4065" w:rsidP="003A4065">
      <w:pPr>
        <w:spacing w:after="0" w:line="240" w:lineRule="auto"/>
        <w:ind w:left="1260" w:hanging="1118"/>
        <w:jc w:val="both"/>
        <w:rPr>
          <w:rFonts w:ascii="Calibri" w:eastAsia="Times New Roman" w:hAnsi="Calibri" w:cs="Calibri"/>
          <w:iCs/>
          <w:lang w:val="fr-FR"/>
        </w:rPr>
      </w:pPr>
      <w:r w:rsidRPr="003A4065">
        <w:rPr>
          <w:rFonts w:ascii="Calibri" w:eastAsia="Times New Roman" w:hAnsi="Calibri" w:cs="Calibri"/>
          <w:iCs/>
          <w:lang w:val="es-ES"/>
        </w:rPr>
        <w:t>2.4. Transportlīdzekļa</w:t>
      </w:r>
      <w:r w:rsidRPr="003A4065">
        <w:rPr>
          <w:rFonts w:ascii="Calibri" w:eastAsia="Times New Roman" w:hAnsi="Calibri" w:cs="Calibri"/>
          <w:iCs/>
          <w:lang w:val="fr-FR"/>
        </w:rPr>
        <w:t xml:space="preserve"> pārreģistrācijas un apdrošināšanas izdevumus sedz pircējs ;</w:t>
      </w:r>
    </w:p>
    <w:p w14:paraId="7C2407B6" w14:textId="77777777" w:rsidR="003A4065" w:rsidRPr="003A4065" w:rsidRDefault="003A4065" w:rsidP="003A4065">
      <w:pPr>
        <w:spacing w:after="0" w:line="240" w:lineRule="auto"/>
        <w:ind w:left="1260" w:hanging="1118"/>
        <w:jc w:val="both"/>
        <w:rPr>
          <w:rFonts w:ascii="Calibri" w:eastAsia="Times New Roman" w:hAnsi="Calibri" w:cs="Calibri"/>
          <w:iCs/>
          <w:lang w:val="fr-FR"/>
        </w:rPr>
      </w:pPr>
      <w:r w:rsidRPr="003A4065">
        <w:rPr>
          <w:rFonts w:ascii="Calibri" w:eastAsia="Times New Roman" w:hAnsi="Calibri" w:cs="Calibri"/>
          <w:iCs/>
          <w:lang w:val="fr-FR"/>
        </w:rPr>
        <w:t xml:space="preserve">2.5. </w:t>
      </w:r>
      <w:r w:rsidRPr="003A4065">
        <w:rPr>
          <w:rFonts w:ascii="Calibri" w:eastAsia="Times New Roman" w:hAnsi="Calibri" w:cs="Calibri"/>
          <w:iCs/>
        </w:rPr>
        <w:t>Transportlīdzekli</w:t>
      </w:r>
      <w:r w:rsidRPr="003A4065">
        <w:rPr>
          <w:rFonts w:ascii="Calibri" w:eastAsia="Times New Roman" w:hAnsi="Calibri" w:cs="Calibri"/>
          <w:iCs/>
          <w:lang w:val="fr-FR"/>
        </w:rPr>
        <w:t xml:space="preserve"> var apskatīt, iepriekš piezvanot pa mob.tālruni 29497585, Māris Vītiņš.</w:t>
      </w:r>
    </w:p>
    <w:p w14:paraId="0D48DB23" w14:textId="77777777" w:rsidR="003A4065" w:rsidRPr="003A4065" w:rsidRDefault="003A4065" w:rsidP="003A4065">
      <w:pPr>
        <w:spacing w:after="0" w:line="240" w:lineRule="auto"/>
        <w:ind w:left="1260" w:hanging="540"/>
        <w:jc w:val="both"/>
        <w:rPr>
          <w:rFonts w:ascii="Calibri" w:eastAsia="Times New Roman" w:hAnsi="Calibri" w:cs="Calibri"/>
          <w:iCs/>
        </w:rPr>
      </w:pPr>
    </w:p>
    <w:p w14:paraId="3F0B97AB" w14:textId="77777777" w:rsidR="003A4065" w:rsidRPr="003A4065" w:rsidRDefault="003A4065" w:rsidP="003A4065">
      <w:pPr>
        <w:spacing w:after="0" w:line="240" w:lineRule="auto"/>
        <w:ind w:left="360" w:hanging="360"/>
        <w:jc w:val="center"/>
        <w:rPr>
          <w:rFonts w:ascii="Calibri" w:eastAsia="Times New Roman" w:hAnsi="Calibri" w:cs="Calibri"/>
          <w:iCs/>
          <w:caps/>
        </w:rPr>
      </w:pPr>
      <w:r w:rsidRPr="003A4065">
        <w:rPr>
          <w:rFonts w:ascii="Calibri" w:eastAsia="Times New Roman" w:hAnsi="Calibri" w:cs="Calibri"/>
          <w:b/>
          <w:iCs/>
          <w:caps/>
        </w:rPr>
        <w:t>3.</w:t>
      </w:r>
      <w:r w:rsidRPr="003A4065">
        <w:rPr>
          <w:rFonts w:ascii="Calibri" w:eastAsia="Times New Roman" w:hAnsi="Calibri" w:cs="Calibri"/>
          <w:iCs/>
          <w:caps/>
        </w:rPr>
        <w:t xml:space="preserve"> </w:t>
      </w:r>
      <w:r w:rsidRPr="003A4065">
        <w:rPr>
          <w:rFonts w:ascii="Calibri" w:eastAsia="Times New Roman" w:hAnsi="Calibri" w:cs="Calibri"/>
          <w:b/>
          <w:iCs/>
          <w:caps/>
        </w:rPr>
        <w:t>IZSOLES PRIEKŠNOTEIKUMI</w:t>
      </w:r>
    </w:p>
    <w:p w14:paraId="3AC65FAD" w14:textId="77777777" w:rsidR="003A4065" w:rsidRPr="003A4065" w:rsidRDefault="003A4065" w:rsidP="003A4065">
      <w:pPr>
        <w:widowControl w:val="0"/>
        <w:numPr>
          <w:ilvl w:val="1"/>
          <w:numId w:val="1"/>
        </w:numPr>
        <w:tabs>
          <w:tab w:val="num" w:pos="-3420"/>
        </w:tabs>
        <w:spacing w:before="120" w:after="60" w:line="240" w:lineRule="auto"/>
        <w:ind w:left="540" w:hanging="540"/>
        <w:jc w:val="both"/>
        <w:outlineLvl w:val="2"/>
        <w:rPr>
          <w:rFonts w:ascii="Calibri" w:eastAsia="Times New Roman" w:hAnsi="Calibri" w:cs="Calibri"/>
          <w:b/>
        </w:rPr>
      </w:pPr>
      <w:r w:rsidRPr="003A4065">
        <w:rPr>
          <w:rFonts w:ascii="Calibri" w:eastAsia="Times New Roman" w:hAnsi="Calibri" w:cs="Calibri"/>
        </w:rPr>
        <w:t>Izsolē var piedalīties fiziska</w:t>
      </w:r>
      <w:r w:rsidRPr="003A4065">
        <w:rPr>
          <w:rFonts w:ascii="Calibri" w:eastAsia="Times New Roman" w:hAnsi="Calibri" w:cs="Calibri"/>
          <w:i/>
        </w:rPr>
        <w:t xml:space="preserve"> </w:t>
      </w:r>
      <w:r w:rsidRPr="003A4065">
        <w:rPr>
          <w:rFonts w:ascii="Calibri" w:eastAsia="Times New Roman" w:hAnsi="Calibri" w:cs="Calibri"/>
        </w:rPr>
        <w:t>vai juridiska persona, arī personālsabiedrība, kura, saskaņā ar Latvijas Republikā spēkā esošajiem normatīvajiem aktiem, var iegūt īpašumā Transportlīdzekli un noteiktajā termiņā ir izpildījusi šajos Noteikumos noteiktos priekšnoteikumus.</w:t>
      </w:r>
      <w:bookmarkStart w:id="1" w:name="_Hlk70322046"/>
    </w:p>
    <w:p w14:paraId="6751408B" w14:textId="77777777" w:rsidR="003A4065" w:rsidRPr="003A4065" w:rsidRDefault="003A4065" w:rsidP="003A4065">
      <w:pPr>
        <w:widowControl w:val="0"/>
        <w:numPr>
          <w:ilvl w:val="1"/>
          <w:numId w:val="1"/>
        </w:numPr>
        <w:tabs>
          <w:tab w:val="num" w:pos="-3420"/>
        </w:tabs>
        <w:spacing w:before="120" w:after="60" w:line="240" w:lineRule="auto"/>
        <w:ind w:left="540" w:hanging="540"/>
        <w:jc w:val="both"/>
        <w:outlineLvl w:val="2"/>
        <w:rPr>
          <w:rFonts w:ascii="Calibri" w:eastAsia="Times New Roman" w:hAnsi="Calibri" w:cs="Calibri"/>
          <w:b/>
        </w:rPr>
      </w:pPr>
      <w:r w:rsidRPr="003A4065">
        <w:rPr>
          <w:rFonts w:ascii="Calibri" w:eastAsia="Calibri" w:hAnsi="Calibri" w:cs="Calibri"/>
          <w:lang w:val="en-US" w:eastAsia="lv-LV"/>
        </w:rPr>
        <w:t xml:space="preserve">Izsoles dalībnieku reģistrācija notiek katru darba dienu no izsoles publikācijas dienas </w:t>
      </w:r>
      <w:r w:rsidRPr="003A4065">
        <w:rPr>
          <w:rFonts w:ascii="Calibri" w:eastAsia="Calibri" w:hAnsi="Calibri" w:cs="Calibri"/>
          <w:b/>
          <w:lang w:val="en-US" w:eastAsia="lv-LV"/>
        </w:rPr>
        <w:t>līdz 2021.gada 24. maijam plkst. 12:00,</w:t>
      </w:r>
      <w:r w:rsidRPr="003A4065">
        <w:rPr>
          <w:rFonts w:ascii="Calibri" w:eastAsia="Calibri" w:hAnsi="Calibri" w:cs="Calibri"/>
          <w:lang w:val="en-US" w:eastAsia="lv-LV"/>
        </w:rPr>
        <w:t xml:space="preserve"> Cēsu novada pašvaldībā, Raunas ielā 4, Cēsīs, Cēsu nov., vai e-pasts </w:t>
      </w:r>
      <w:hyperlink r:id="rId11" w:history="1">
        <w:r w:rsidRPr="003A4065">
          <w:rPr>
            <w:rFonts w:ascii="Calibri" w:eastAsia="Calibri" w:hAnsi="Calibri" w:cs="Calibri"/>
            <w:color w:val="0070C0"/>
            <w:u w:val="single"/>
            <w:lang w:val="en-US" w:eastAsia="lv-LV"/>
          </w:rPr>
          <w:t>aigars.kerpe@cesis.lv</w:t>
        </w:r>
      </w:hyperlink>
      <w:r w:rsidRPr="003A4065">
        <w:rPr>
          <w:rFonts w:ascii="Calibri" w:eastAsia="Calibri" w:hAnsi="Calibri" w:cs="Calibri"/>
          <w:color w:val="0070C0"/>
          <w:lang w:val="en-US" w:eastAsia="lv-LV"/>
        </w:rPr>
        <w:t>,</w:t>
      </w:r>
      <w:r w:rsidRPr="003A4065">
        <w:rPr>
          <w:rFonts w:ascii="Calibri" w:eastAsia="Calibri" w:hAnsi="Calibri" w:cs="Calibri"/>
          <w:lang w:val="en-US" w:eastAsia="lv-LV"/>
        </w:rPr>
        <w:t xml:space="preserve"> Izziņas pa tālr. 26104449, A.Ķerpe. </w:t>
      </w:r>
    </w:p>
    <w:bookmarkEnd w:id="1"/>
    <w:p w14:paraId="33260663" w14:textId="77777777" w:rsidR="003A4065" w:rsidRPr="003A4065" w:rsidRDefault="003A4065" w:rsidP="003A4065">
      <w:pPr>
        <w:numPr>
          <w:ilvl w:val="1"/>
          <w:numId w:val="1"/>
        </w:numPr>
        <w:tabs>
          <w:tab w:val="num" w:pos="567"/>
        </w:tabs>
        <w:spacing w:after="0" w:line="240" w:lineRule="auto"/>
        <w:ind w:left="567" w:hanging="567"/>
        <w:contextualSpacing/>
        <w:jc w:val="both"/>
        <w:outlineLvl w:val="4"/>
        <w:rPr>
          <w:rFonts w:ascii="Calibri" w:eastAsia="Calibri" w:hAnsi="Calibri" w:cs="Calibri"/>
          <w:b/>
          <w:bCs/>
          <w:lang w:eastAsia="lv-LV"/>
        </w:rPr>
      </w:pPr>
      <w:r w:rsidRPr="003A4065">
        <w:rPr>
          <w:rFonts w:ascii="Calibri" w:eastAsia="Calibri" w:hAnsi="Calibri" w:cs="Calibri"/>
          <w:iCs/>
          <w:lang w:eastAsia="lv-LV"/>
        </w:rPr>
        <w:lastRenderedPageBreak/>
        <w:t xml:space="preserve">Komisijas sekretārs nodrošina izsoles noteikumu izsniegšanu, dokumentu pieņemšanu un izsoles dalībnieku reģistrāciju atbilstoši šiem noteikumiem, </w:t>
      </w:r>
      <w:r w:rsidRPr="003A4065">
        <w:rPr>
          <w:rFonts w:ascii="Calibri" w:eastAsia="Times New Roman" w:hAnsi="Calibri" w:cs="Calibri"/>
          <w:iCs/>
        </w:rPr>
        <w:t xml:space="preserve">jāreģistrējas un jāiesniedz šādi dokumenti:  </w:t>
      </w:r>
    </w:p>
    <w:p w14:paraId="54CFE166" w14:textId="77777777" w:rsidR="003A4065" w:rsidRPr="003A4065" w:rsidRDefault="003A4065" w:rsidP="003A4065">
      <w:pPr>
        <w:numPr>
          <w:ilvl w:val="2"/>
          <w:numId w:val="1"/>
        </w:numPr>
        <w:tabs>
          <w:tab w:val="num" w:pos="-3420"/>
        </w:tabs>
        <w:spacing w:after="0" w:line="240" w:lineRule="auto"/>
        <w:ind w:left="1080"/>
        <w:jc w:val="both"/>
        <w:rPr>
          <w:rFonts w:ascii="Calibri" w:eastAsia="Times New Roman" w:hAnsi="Calibri" w:cs="Calibri"/>
          <w:iCs/>
        </w:rPr>
      </w:pPr>
      <w:r w:rsidRPr="003A4065">
        <w:rPr>
          <w:rFonts w:ascii="Calibri" w:eastAsia="Times New Roman" w:hAnsi="Calibri" w:cs="Calibri"/>
          <w:iCs/>
        </w:rPr>
        <w:t>juridiskai personai:</w:t>
      </w:r>
    </w:p>
    <w:p w14:paraId="4606F34D" w14:textId="77777777" w:rsidR="003A4065" w:rsidRPr="003A4065" w:rsidRDefault="003A4065" w:rsidP="003A4065">
      <w:pPr>
        <w:spacing w:after="0" w:line="240" w:lineRule="auto"/>
        <w:ind w:left="720"/>
        <w:jc w:val="both"/>
        <w:rPr>
          <w:rFonts w:ascii="Calibri" w:eastAsia="Times New Roman" w:hAnsi="Calibri" w:cs="Calibri"/>
          <w:iCs/>
        </w:rPr>
      </w:pPr>
      <w:r w:rsidRPr="003A4065">
        <w:rPr>
          <w:rFonts w:ascii="Calibri" w:eastAsia="Times New Roman" w:hAnsi="Calibri" w:cs="Calibri"/>
          <w:iCs/>
        </w:rPr>
        <w:t>3.2.1.1. pārstāvja pilnvara (oriģināls) vai cits dokuments, kas apliecina personas tiesības pārstāvēt juridisko personu;</w:t>
      </w:r>
    </w:p>
    <w:p w14:paraId="13B0A45F" w14:textId="77777777" w:rsidR="003A4065" w:rsidRPr="003A4065" w:rsidRDefault="003A4065" w:rsidP="003A4065">
      <w:pPr>
        <w:spacing w:after="0" w:line="240" w:lineRule="auto"/>
        <w:ind w:left="720"/>
        <w:jc w:val="both"/>
        <w:rPr>
          <w:rFonts w:ascii="Calibri" w:eastAsia="Times New Roman" w:hAnsi="Calibri" w:cs="Calibri"/>
          <w:iCs/>
        </w:rPr>
      </w:pPr>
      <w:r w:rsidRPr="003A4065">
        <w:rPr>
          <w:rFonts w:ascii="Calibri" w:eastAsia="Times New Roman" w:hAnsi="Calibri" w:cs="Calibri"/>
          <w:iCs/>
        </w:rPr>
        <w:t>3.2.1.2. rakstveida apliecinājums, kurā norāda, ka attiecībā uz juridisko personu nav pasludināts maksātnespējas process, nav apturēta vai pārtraukta tās saimnieciskā darbība, nav uzsākta tiesvedība par tās maksātnespējas procesu, bankrotu vai darbības izbeigšanu;</w:t>
      </w:r>
    </w:p>
    <w:p w14:paraId="7A9E8A5A" w14:textId="77777777" w:rsidR="003A4065" w:rsidRPr="003A4065" w:rsidRDefault="003A4065" w:rsidP="003A4065">
      <w:pPr>
        <w:spacing w:after="0" w:line="240" w:lineRule="auto"/>
        <w:ind w:left="720"/>
        <w:jc w:val="both"/>
        <w:rPr>
          <w:rFonts w:ascii="Calibri" w:eastAsia="Times New Roman" w:hAnsi="Calibri" w:cs="Calibri"/>
          <w:iCs/>
        </w:rPr>
      </w:pPr>
      <w:r w:rsidRPr="003A4065">
        <w:rPr>
          <w:rFonts w:ascii="Calibri" w:eastAsia="Times New Roman" w:hAnsi="Calibri" w:cs="Calibri"/>
          <w:iCs/>
        </w:rPr>
        <w:t>3.2.1.3. statūtu noraksts vai izraksts par pārvaldes institūcijas (amatpersonas) kompetences apjomu;</w:t>
      </w:r>
    </w:p>
    <w:p w14:paraId="2F2EA797" w14:textId="77777777" w:rsidR="003A4065" w:rsidRPr="003A4065" w:rsidRDefault="003A4065" w:rsidP="003A4065">
      <w:pPr>
        <w:spacing w:after="0" w:line="240" w:lineRule="auto"/>
        <w:ind w:left="720"/>
        <w:jc w:val="both"/>
        <w:rPr>
          <w:rFonts w:ascii="Calibri" w:eastAsia="Times New Roman" w:hAnsi="Calibri" w:cs="Calibri"/>
          <w:iCs/>
          <w:color w:val="0000FF"/>
        </w:rPr>
      </w:pPr>
      <w:r w:rsidRPr="003A4065">
        <w:rPr>
          <w:rFonts w:ascii="Calibri" w:eastAsia="Times New Roman" w:hAnsi="Calibri" w:cs="Calibri"/>
          <w:iCs/>
        </w:rPr>
        <w:t>3.2.1.4. informācija par nodrošinājuma naudas iemaksu.</w:t>
      </w:r>
    </w:p>
    <w:p w14:paraId="2BE0204D" w14:textId="77777777" w:rsidR="003A4065" w:rsidRPr="003A4065" w:rsidRDefault="003A4065" w:rsidP="003A4065">
      <w:pPr>
        <w:numPr>
          <w:ilvl w:val="2"/>
          <w:numId w:val="1"/>
        </w:numPr>
        <w:spacing w:after="0" w:line="240" w:lineRule="auto"/>
        <w:ind w:left="1080"/>
        <w:jc w:val="both"/>
        <w:rPr>
          <w:rFonts w:ascii="Calibri" w:eastAsia="Times New Roman" w:hAnsi="Calibri" w:cs="Calibri"/>
          <w:iCs/>
        </w:rPr>
      </w:pPr>
      <w:r w:rsidRPr="003A4065">
        <w:rPr>
          <w:rFonts w:ascii="Calibri" w:eastAsia="Times New Roman" w:hAnsi="Calibri" w:cs="Calibri"/>
          <w:iCs/>
        </w:rPr>
        <w:t>Fiziskai personai:</w:t>
      </w:r>
    </w:p>
    <w:p w14:paraId="5043F8A6" w14:textId="77777777" w:rsidR="003A4065" w:rsidRPr="003A4065" w:rsidRDefault="003A4065" w:rsidP="003A4065">
      <w:pPr>
        <w:numPr>
          <w:ilvl w:val="3"/>
          <w:numId w:val="1"/>
        </w:numPr>
        <w:spacing w:after="0" w:line="240" w:lineRule="auto"/>
        <w:ind w:left="1260"/>
        <w:jc w:val="both"/>
        <w:rPr>
          <w:rFonts w:ascii="Calibri" w:eastAsia="Times New Roman" w:hAnsi="Calibri" w:cs="Calibri"/>
          <w:iCs/>
        </w:rPr>
      </w:pPr>
      <w:r w:rsidRPr="003A4065">
        <w:rPr>
          <w:rFonts w:ascii="Calibri" w:eastAsia="Times New Roman" w:hAnsi="Calibri" w:cs="Calibri"/>
          <w:iCs/>
        </w:rPr>
        <w:t>uzrāda personas apliecinošu dokumentu – pasi;</w:t>
      </w:r>
    </w:p>
    <w:p w14:paraId="5AA6C781" w14:textId="77777777" w:rsidR="003A4065" w:rsidRPr="003A4065" w:rsidRDefault="003A4065" w:rsidP="003A4065">
      <w:pPr>
        <w:numPr>
          <w:ilvl w:val="3"/>
          <w:numId w:val="1"/>
        </w:numPr>
        <w:spacing w:after="0" w:line="240" w:lineRule="auto"/>
        <w:ind w:left="1440" w:hanging="900"/>
        <w:jc w:val="both"/>
        <w:rPr>
          <w:rFonts w:ascii="Calibri" w:eastAsia="Times New Roman" w:hAnsi="Calibri" w:cs="Calibri"/>
          <w:iCs/>
        </w:rPr>
      </w:pPr>
      <w:r w:rsidRPr="003A4065">
        <w:rPr>
          <w:rFonts w:ascii="Calibri" w:eastAsia="Times New Roman" w:hAnsi="Calibri" w:cs="Calibri"/>
          <w:iCs/>
        </w:rPr>
        <w:t>rakstisks apliecinājums, ka attiecībā uz to nav ierosināts vai pasludināts maksātnespējas process;</w:t>
      </w:r>
    </w:p>
    <w:p w14:paraId="4B40797A" w14:textId="77777777" w:rsidR="003A4065" w:rsidRPr="003A4065" w:rsidRDefault="003A4065" w:rsidP="003A4065">
      <w:pPr>
        <w:numPr>
          <w:ilvl w:val="3"/>
          <w:numId w:val="1"/>
        </w:numPr>
        <w:spacing w:after="0" w:line="240" w:lineRule="auto"/>
        <w:ind w:left="1440" w:hanging="900"/>
        <w:jc w:val="both"/>
        <w:rPr>
          <w:rFonts w:ascii="Calibri" w:eastAsia="Times New Roman" w:hAnsi="Calibri" w:cs="Calibri"/>
          <w:iCs/>
        </w:rPr>
      </w:pPr>
      <w:r w:rsidRPr="003A4065">
        <w:rPr>
          <w:rFonts w:ascii="Calibri" w:eastAsia="Times New Roman" w:hAnsi="Calibri" w:cs="Calibri"/>
          <w:iCs/>
        </w:rPr>
        <w:t>informācija par nodrošinājuma naudas samaksu.</w:t>
      </w:r>
      <w:r w:rsidRPr="003A4065">
        <w:rPr>
          <w:rFonts w:ascii="Calibri" w:eastAsia="Times New Roman" w:hAnsi="Calibri" w:cs="Calibri"/>
          <w:b/>
          <w:iCs/>
          <w:caps/>
        </w:rPr>
        <w:t xml:space="preserve"> </w:t>
      </w:r>
    </w:p>
    <w:p w14:paraId="03812074" w14:textId="77777777" w:rsidR="003A4065" w:rsidRPr="003A4065" w:rsidRDefault="003A4065" w:rsidP="003A4065">
      <w:pPr>
        <w:spacing w:after="0" w:line="240" w:lineRule="auto"/>
        <w:ind w:left="360"/>
        <w:contextualSpacing/>
        <w:jc w:val="both"/>
        <w:rPr>
          <w:rFonts w:ascii="Calibri" w:eastAsia="Calibri" w:hAnsi="Calibri" w:cs="Calibri"/>
          <w:color w:val="000000"/>
          <w:lang w:val="en-US"/>
        </w:rPr>
      </w:pPr>
      <w:r w:rsidRPr="003A4065">
        <w:rPr>
          <w:rFonts w:ascii="Calibri" w:eastAsia="Calibri" w:hAnsi="Calibri" w:cs="Calibri"/>
          <w:color w:val="000000"/>
          <w:lang w:val="en-US"/>
        </w:rPr>
        <w:t>Dokumenti un to kopijas noformējami atbilstoši normatīvajiem aktiem par dokumentu juridisko spēku, to izstrādāšanu un noformēšanu, kā arī valsts valodas prasībām. Ārvalstīs izsniegti dokumenti tiek pieņemti, ja tie noformēti atbilstoši spēkā esošajiem normatīvajiem aktiem un noteiktajā kartībā tulkoti latviešu valodā.</w:t>
      </w:r>
    </w:p>
    <w:p w14:paraId="0BC6C189" w14:textId="77777777" w:rsidR="003A4065" w:rsidRPr="003A4065" w:rsidRDefault="003A4065" w:rsidP="003A4065">
      <w:pPr>
        <w:numPr>
          <w:ilvl w:val="1"/>
          <w:numId w:val="1"/>
        </w:numPr>
        <w:spacing w:after="0" w:line="240" w:lineRule="auto"/>
        <w:ind w:hanging="900"/>
        <w:contextualSpacing/>
        <w:jc w:val="both"/>
        <w:rPr>
          <w:rFonts w:ascii="Calibri" w:eastAsia="Calibri" w:hAnsi="Calibri" w:cs="Calibri"/>
          <w:lang w:val="en-US"/>
        </w:rPr>
      </w:pPr>
      <w:r w:rsidRPr="003A4065">
        <w:rPr>
          <w:rFonts w:ascii="Calibri" w:eastAsia="Calibri" w:hAnsi="Calibri" w:cs="Calibri"/>
          <w:lang w:val="en-US"/>
        </w:rPr>
        <w:t>Ja persona ir izpildījusi šo Noteikumu 3.3. apakšpunktu un tā apakšpunktus, tā tiek reģistrēta izsoles dalībnieku reģistrācijas lapā, kurā norāda: dalībnieka kārtas numuru; fiziskai personai – vārdu, uzvārdu, personas kodu, dzīvesvietas adresi, juridiskai personai - nosaukumu, reģistrācijas numuru, juridisko adresi, atzīmi par šo Noteikumu 3.3. apakšpunkta apakšpunktos iesniegtajiem dokumentiem. Reģistrētajam izsoles dalībniekam izsniedz reģistrācijas apliecību.</w:t>
      </w:r>
    </w:p>
    <w:p w14:paraId="62FB4B81" w14:textId="77777777" w:rsidR="003A4065" w:rsidRPr="003A4065" w:rsidRDefault="003A4065" w:rsidP="003A4065">
      <w:pPr>
        <w:numPr>
          <w:ilvl w:val="1"/>
          <w:numId w:val="1"/>
        </w:numPr>
        <w:spacing w:after="0" w:line="240" w:lineRule="auto"/>
        <w:ind w:hanging="900"/>
        <w:contextualSpacing/>
        <w:jc w:val="both"/>
        <w:rPr>
          <w:rFonts w:ascii="Calibri" w:eastAsia="Calibri" w:hAnsi="Calibri" w:cs="Calibri"/>
          <w:lang w:val="en-US"/>
        </w:rPr>
      </w:pPr>
      <w:r w:rsidRPr="003A4065">
        <w:rPr>
          <w:rFonts w:ascii="Calibri" w:eastAsia="Calibri" w:hAnsi="Calibri" w:cs="Calibri"/>
          <w:lang w:val="en-US"/>
        </w:rPr>
        <w:t xml:space="preserve"> Izsoles dalībnieks netiek reģistrēts, ja:</w:t>
      </w:r>
    </w:p>
    <w:p w14:paraId="5D8C908B" w14:textId="77777777" w:rsidR="003A4065" w:rsidRPr="003A4065" w:rsidRDefault="003A4065" w:rsidP="003A4065">
      <w:pPr>
        <w:numPr>
          <w:ilvl w:val="2"/>
          <w:numId w:val="1"/>
        </w:numPr>
        <w:spacing w:after="0" w:line="240" w:lineRule="auto"/>
        <w:contextualSpacing/>
        <w:jc w:val="both"/>
        <w:rPr>
          <w:rFonts w:ascii="Calibri" w:eastAsia="Calibri" w:hAnsi="Calibri" w:cs="Calibri"/>
          <w:lang w:val="en-US"/>
        </w:rPr>
      </w:pPr>
      <w:r w:rsidRPr="003A4065">
        <w:rPr>
          <w:rFonts w:ascii="Calibri" w:eastAsia="Calibri" w:hAnsi="Calibri" w:cs="Calibri"/>
          <w:lang w:val="en-US"/>
        </w:rPr>
        <w:t xml:space="preserve">nav iesniedzis vai uzrādījis visus šo Noteikumu </w:t>
      </w:r>
      <w:bookmarkStart w:id="2" w:name="_Hlk70499379"/>
      <w:r w:rsidRPr="003A4065">
        <w:rPr>
          <w:rFonts w:ascii="Calibri" w:eastAsia="Calibri" w:hAnsi="Calibri" w:cs="Calibri"/>
          <w:lang w:val="en-US"/>
        </w:rPr>
        <w:t xml:space="preserve">3.3. </w:t>
      </w:r>
      <w:bookmarkEnd w:id="2"/>
      <w:r w:rsidRPr="003A4065">
        <w:rPr>
          <w:rFonts w:ascii="Calibri" w:eastAsia="Calibri" w:hAnsi="Calibri" w:cs="Calibri"/>
          <w:lang w:val="en-US"/>
        </w:rPr>
        <w:t>.apakšpunkta apakšpunktos noteiktos dokumentus;</w:t>
      </w:r>
    </w:p>
    <w:p w14:paraId="749207EC" w14:textId="77777777" w:rsidR="003A4065" w:rsidRPr="003A4065" w:rsidRDefault="003A4065" w:rsidP="003A4065">
      <w:pPr>
        <w:numPr>
          <w:ilvl w:val="2"/>
          <w:numId w:val="1"/>
        </w:numPr>
        <w:spacing w:after="0" w:line="240" w:lineRule="auto"/>
        <w:contextualSpacing/>
        <w:jc w:val="both"/>
        <w:rPr>
          <w:rFonts w:ascii="Calibri" w:eastAsia="Calibri" w:hAnsi="Calibri" w:cs="Calibri"/>
          <w:lang w:val="en-US"/>
        </w:rPr>
      </w:pPr>
      <w:r w:rsidRPr="003A4065">
        <w:rPr>
          <w:rFonts w:ascii="Calibri" w:eastAsia="Calibri" w:hAnsi="Calibri" w:cs="Calibri"/>
          <w:lang w:val="en-US"/>
        </w:rPr>
        <w:t>vēl nav iestājies vai jau beidzies izsoles reģistrācijas termiņš;</w:t>
      </w:r>
    </w:p>
    <w:p w14:paraId="2146EA5D" w14:textId="77777777" w:rsidR="003A4065" w:rsidRPr="003A4065" w:rsidRDefault="003A4065" w:rsidP="003A4065">
      <w:pPr>
        <w:numPr>
          <w:ilvl w:val="2"/>
          <w:numId w:val="1"/>
        </w:numPr>
        <w:spacing w:after="0" w:line="240" w:lineRule="auto"/>
        <w:contextualSpacing/>
        <w:jc w:val="both"/>
        <w:rPr>
          <w:rFonts w:ascii="Calibri" w:eastAsia="Calibri" w:hAnsi="Calibri" w:cs="Calibri"/>
          <w:lang w:val="en-US"/>
        </w:rPr>
      </w:pPr>
      <w:r w:rsidRPr="003A4065">
        <w:rPr>
          <w:rFonts w:ascii="Calibri" w:eastAsia="Calibri" w:hAnsi="Calibri" w:cs="Calibri"/>
          <w:lang w:val="en-US"/>
        </w:rPr>
        <w:t>ja uz izsoles dienu ir pasludināts pretendenta maksātnespējas process, apturēta vai pārtraukta tā saimnieciskā darbība, uzsākta tiesvedība par tā maksātnespēju, bankrotu, vai darbības izbeigšanu.</w:t>
      </w:r>
    </w:p>
    <w:p w14:paraId="3899AE8E" w14:textId="77777777" w:rsidR="003A4065" w:rsidRPr="003A4065" w:rsidRDefault="003A4065" w:rsidP="003A4065">
      <w:pPr>
        <w:spacing w:after="0" w:line="240" w:lineRule="auto"/>
        <w:ind w:left="1800"/>
        <w:contextualSpacing/>
        <w:jc w:val="both"/>
        <w:rPr>
          <w:rFonts w:ascii="Calibri" w:eastAsia="Calibri" w:hAnsi="Calibri" w:cs="Calibri"/>
          <w:lang w:val="en-US"/>
        </w:rPr>
      </w:pPr>
    </w:p>
    <w:p w14:paraId="7ACA3CF9" w14:textId="77777777" w:rsidR="003A4065" w:rsidRPr="003A4065" w:rsidRDefault="003A4065" w:rsidP="003A4065">
      <w:pPr>
        <w:numPr>
          <w:ilvl w:val="0"/>
          <w:numId w:val="1"/>
        </w:numPr>
        <w:spacing w:after="0" w:line="240" w:lineRule="auto"/>
        <w:jc w:val="center"/>
        <w:rPr>
          <w:rFonts w:ascii="Calibri" w:eastAsia="Times New Roman" w:hAnsi="Calibri" w:cs="Calibri"/>
          <w:b/>
          <w:iCs/>
          <w:caps/>
        </w:rPr>
      </w:pPr>
      <w:r w:rsidRPr="003A4065">
        <w:rPr>
          <w:rFonts w:ascii="Calibri" w:eastAsia="Times New Roman" w:hAnsi="Calibri" w:cs="Calibri"/>
          <w:b/>
          <w:iCs/>
        </w:rPr>
        <w:t>IZSOLES PROCESS</w:t>
      </w:r>
    </w:p>
    <w:p w14:paraId="3B920FEC" w14:textId="77777777" w:rsidR="003A4065" w:rsidRPr="003A4065" w:rsidRDefault="003A4065" w:rsidP="003A4065">
      <w:pPr>
        <w:spacing w:after="0" w:line="240" w:lineRule="auto"/>
        <w:ind w:left="360"/>
        <w:rPr>
          <w:rFonts w:ascii="Calibri" w:eastAsia="Times New Roman" w:hAnsi="Calibri" w:cs="Calibri"/>
          <w:b/>
          <w:iCs/>
          <w:caps/>
        </w:rPr>
      </w:pPr>
    </w:p>
    <w:p w14:paraId="6D79A720"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Izsolē var piedalīties personas, kuras šajos noteikumos noteiktajā kārtībā reģistrētas par izsoles dalībniekiem un kurām izsniegtas izsoles dalībnieka reģistrācijas apliecības.</w:t>
      </w:r>
    </w:p>
    <w:p w14:paraId="6F0D6105"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 xml:space="preserve">Izsole var notikt arī tad, ja uz Transportlīdzekli reģistrējies un uz izsoli ir ieradies viens dalībnieks.  </w:t>
      </w:r>
    </w:p>
    <w:p w14:paraId="6F4FFA52"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 xml:space="preserve">Ja noteiktajā laikā uz Transportlīdzekli ir reģistrējušies vairāk par vienu dalībnieku, bet uz izsoli ierodas viens dalībnieks, izsoli atliek uz divām stundām. Ja pēc divām stundām nav ieradušies pārējie dalībnieki, izsoles vadītājs paziņo vienu no šādiem komisijas </w:t>
      </w:r>
      <w:smartTag w:uri="schemas-tilde-lv/tildestengine" w:element="veidnes">
        <w:smartTagPr>
          <w:attr w:name="text" w:val="lēmumiem"/>
          <w:attr w:name="id" w:val="-1"/>
          <w:attr w:name="baseform" w:val="lēmum|s"/>
        </w:smartTagPr>
        <w:r w:rsidRPr="003A4065">
          <w:rPr>
            <w:rFonts w:ascii="Calibri" w:eastAsia="Times New Roman" w:hAnsi="Calibri" w:cs="Calibri"/>
            <w:iCs/>
          </w:rPr>
          <w:t>lēmumiem</w:t>
        </w:r>
      </w:smartTag>
      <w:r w:rsidRPr="003A4065">
        <w:rPr>
          <w:rFonts w:ascii="Calibri" w:eastAsia="Times New Roman" w:hAnsi="Calibri" w:cs="Calibri"/>
          <w:iCs/>
        </w:rPr>
        <w:t>:</w:t>
      </w:r>
    </w:p>
    <w:p w14:paraId="6A42FF37" w14:textId="77777777" w:rsidR="003A4065" w:rsidRPr="003A4065" w:rsidRDefault="003A4065" w:rsidP="003A4065">
      <w:pPr>
        <w:numPr>
          <w:ilvl w:val="2"/>
          <w:numId w:val="1"/>
        </w:numPr>
        <w:spacing w:after="0" w:line="240" w:lineRule="auto"/>
        <w:ind w:left="1080"/>
        <w:jc w:val="both"/>
        <w:rPr>
          <w:rFonts w:ascii="Calibri" w:eastAsia="Times New Roman" w:hAnsi="Calibri" w:cs="Calibri"/>
          <w:iCs/>
        </w:rPr>
      </w:pPr>
      <w:r w:rsidRPr="003A4065">
        <w:rPr>
          <w:rFonts w:ascii="Calibri" w:eastAsia="Times New Roman" w:hAnsi="Calibri" w:cs="Calibri"/>
          <w:iCs/>
        </w:rPr>
        <w:t>sākt izsoli, piedaloties vienam izsoles dalībniekam;</w:t>
      </w:r>
    </w:p>
    <w:p w14:paraId="2745E2AF" w14:textId="77777777" w:rsidR="003A4065" w:rsidRPr="003A4065" w:rsidRDefault="003A4065" w:rsidP="003A4065">
      <w:pPr>
        <w:numPr>
          <w:ilvl w:val="2"/>
          <w:numId w:val="1"/>
        </w:numPr>
        <w:spacing w:after="0" w:line="240" w:lineRule="auto"/>
        <w:ind w:left="1080"/>
        <w:jc w:val="both"/>
        <w:rPr>
          <w:rFonts w:ascii="Calibri" w:eastAsia="Times New Roman" w:hAnsi="Calibri" w:cs="Calibri"/>
          <w:iCs/>
        </w:rPr>
      </w:pPr>
      <w:r w:rsidRPr="003A4065">
        <w:rPr>
          <w:rFonts w:ascii="Calibri" w:eastAsia="Times New Roman" w:hAnsi="Calibri" w:cs="Calibri"/>
          <w:iCs/>
        </w:rPr>
        <w:t>noteikt, ka izsole nenotiek.</w:t>
      </w:r>
    </w:p>
    <w:p w14:paraId="3F161729"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Uzskatāms, ka dalībnieks, kurš nav ieradies uz izsoli, atteicies no dalības izsolē un viņam nodrošinājuma nauda netiek atmaksāta.</w:t>
      </w:r>
    </w:p>
    <w:p w14:paraId="4D835397"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 xml:space="preserve">Ja Komisija pieņem Noteikumu 4.3.1.punktā minēto </w:t>
      </w:r>
      <w:smartTag w:uri="schemas-tilde-lv/tildestengine" w:element="veidnes">
        <w:smartTagPr>
          <w:attr w:name="text" w:val="lēmumu"/>
          <w:attr w:name="id" w:val="-1"/>
          <w:attr w:name="baseform" w:val="lēmum|s"/>
        </w:smartTagPr>
        <w:r w:rsidRPr="003A4065">
          <w:rPr>
            <w:rFonts w:ascii="Calibri" w:eastAsia="Times New Roman" w:hAnsi="Calibri" w:cs="Calibri"/>
            <w:iCs/>
          </w:rPr>
          <w:t>lēmumu</w:t>
        </w:r>
      </w:smartTag>
      <w:r w:rsidRPr="003A4065">
        <w:rPr>
          <w:rFonts w:ascii="Calibri" w:eastAsia="Times New Roman" w:hAnsi="Calibri" w:cs="Calibri"/>
          <w:iCs/>
        </w:rPr>
        <w:t>, izsoles vadītājs piedāvā šim Dalībniekam solīt Transportlīdzekļa pirkuma cenu un viņš kļūst par izsoles uzvarētāju, ja ir pārsolījis sākumcenu. Dalībnieks, kas neapstiprina gatavību iegādāties Transportlīdzekli par nosolīto cenu, uzskatāms par atteikušos no dalības izsolē.</w:t>
      </w:r>
    </w:p>
    <w:p w14:paraId="422A9D93"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 xml:space="preserve">Ja izsole nenotiek, reģistrētajam dalībniekam, kurš ieradies uz izsoli, ir tiesības pieprasīt atpakaļ nodrošinājuma naudu, kas jāatmaksā septiņu dienu laikā no pieprasījuma saņemšanas. </w:t>
      </w:r>
    </w:p>
    <w:p w14:paraId="77EBE272"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 xml:space="preserve">Ja dalībnieks nepieprasa iemaksāto summu, viņam ir tiesības saņemt jaunu reģistrācijas apliecību un piedalīties atkārtotā izsolē bez šo Noteikumu 3.2.punkta apakšpunktos minēto dokumentu uzrādīšanas un iesniegšanas. </w:t>
      </w:r>
    </w:p>
    <w:p w14:paraId="2F5B2BA6"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lastRenderedPageBreak/>
        <w:t>Ja izsoles dalībnieks neierodas uz atkārtotās izsoles pārreģistrāciju, viņš zaudē tiesības piedalīties šajā izsolē.</w:t>
      </w:r>
    </w:p>
    <w:p w14:paraId="57A63913"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Izsoles dienā, ieejot izsoles telpās, dalībnieks uzrāda izsoles sekretāram dalībnieka reģistrācijas apliecību.</w:t>
      </w:r>
    </w:p>
    <w:p w14:paraId="1EE86978"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5522D2B8"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Izsoles dalībnieki pirms izsoles sākšanas paraksta izsoles Noteikumus,   apliecinot, ka viņi ir iepazinušies ar izsoles Noteikumiem un viņiem šajā sakarā nav nekādu pretenziju.</w:t>
      </w:r>
    </w:p>
    <w:p w14:paraId="33FACA8A"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Izsoles gaita tiek protokolēta. Izsoles protokolā atspoguļo visas Komisijas priekšsēdētāja un izsoles dalībnieku darbības izsoles gaitā. Protokolu paraksta visi komisijas locekļi.</w:t>
      </w:r>
    </w:p>
    <w:p w14:paraId="3738E6FA"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Komisijas priekšsēdētājs, atklājot izsoli, iepazīstina ar Komisijas sastāvu un pārliecinās par izsoles dalībnieku ierašanos saskaņā ar dalībnieku reģistrācijas sarakstu.</w:t>
      </w:r>
    </w:p>
    <w:p w14:paraId="1D01CC4E"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 xml:space="preserve">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69078AC0"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 xml:space="preserve">Komisijas priekšsēdētājs īsi raksturo pārdodamo Transportlīdzekli, paziņo sākumcenu, kā arī izsoles soli – summu par kādu sākumcena tiek paaugstināta ar katru nākamo solījumu. </w:t>
      </w:r>
    </w:p>
    <w:p w14:paraId="6162CD5A"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Pēc komisijas priekšsēdētāja ziņojuma sākas solīšanas process.</w:t>
      </w:r>
    </w:p>
    <w:p w14:paraId="266CDB3A"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Solīšana notiek tikai pa vienam izsoles solim.</w:t>
      </w:r>
    </w:p>
    <w:p w14:paraId="3922F844"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Komisijas priekšsēdētājs nosauc izsolāmā Transportlīdzekļa sākumcenu un jautā: „Kas sola vairāk?”.</w:t>
      </w:r>
    </w:p>
    <w:p w14:paraId="0D9B2B63"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Transportlīdzeklis ir pārdots personai, kas solījusi pēdējo augstāko cenu. Dalībnieka reģistrācijas numurs un solītā cena tiek ierakstīti protokolā. </w:t>
      </w:r>
    </w:p>
    <w:p w14:paraId="14DC30E9"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Katrs dalībnieka solījums ir viņam līdz Transportlīdzekļa tiesību pārejai izsoles uzvarētājam saistošs apliecinājums, ka viņš palielina solīto Transportlīdzekļa cenu par noteikto izsoles soli.</w:t>
      </w:r>
    </w:p>
    <w:p w14:paraId="5E4D1A1B"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 xml:space="preserve">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4EEF783E"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Izsoles procesa gaitā, atsakoties no turpmākās solīšanas, katrs izsoles dalībnieks apstiprina ar parakstu izsoles protokolā savu pēdējo solīto cenu.</w:t>
      </w:r>
    </w:p>
    <w:p w14:paraId="53E4B4B8"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 xml:space="preserve">Dalībnieks, kas piedāvājis visaugstāko cenu, pēc nosolīšanas nekavējoties uzrāda izsoles sagatavošanas komisijai savu reģistrācijas apliecību un ar savu parakstu protokolā apliecina tajā norādītās cenas atbilstību nosolītajai cenai. </w:t>
      </w:r>
    </w:p>
    <w:p w14:paraId="07F5DAA7"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Izsoles dalībnieks, kurš Transportlīdzekli nosolījis, bet nevar komisijai uzrādīt reģistrācijas apliecību un neparakstās protokolā, tādējādi ir atteicies no nosolītā Transportlīdzekļa. Pēc komisijas lēmuma viņš tiek svītrots no dalībnieku saraksta, un viņam netiek atmaksāta reģistrācijas nauda un nodrošinājuma nauda. Ja pēc tam izsolē ir palikuši vismaz divi dalībnieki, tiek izdarīts attiecīgs ieraksts protokolā, un izsole tūliņ tiek atkārtota. Ja palicis viens dalībnieks, komisija rīkojas atbilstoši šo Noteikumu 4.3. un 4.5.punktiemm.</w:t>
      </w:r>
    </w:p>
    <w:p w14:paraId="7DD1EA0B" w14:textId="77777777" w:rsidR="003A4065" w:rsidRPr="003A4065" w:rsidRDefault="003A4065" w:rsidP="003A4065">
      <w:pPr>
        <w:spacing w:after="0" w:line="240" w:lineRule="auto"/>
        <w:ind w:left="540"/>
        <w:jc w:val="both"/>
        <w:rPr>
          <w:rFonts w:ascii="Calibri" w:eastAsia="Times New Roman" w:hAnsi="Calibri" w:cs="Calibri"/>
          <w:iCs/>
        </w:rPr>
      </w:pPr>
    </w:p>
    <w:p w14:paraId="790C9CBB" w14:textId="77777777" w:rsidR="003A4065" w:rsidRPr="003A4065" w:rsidRDefault="003A4065" w:rsidP="003A4065">
      <w:pPr>
        <w:spacing w:after="0" w:line="240" w:lineRule="auto"/>
        <w:ind w:left="540"/>
        <w:jc w:val="both"/>
        <w:rPr>
          <w:rFonts w:ascii="Calibri" w:eastAsia="Times New Roman" w:hAnsi="Calibri" w:cs="Calibri"/>
          <w:iCs/>
        </w:rPr>
      </w:pPr>
    </w:p>
    <w:p w14:paraId="73E5B222" w14:textId="77777777" w:rsidR="003A4065" w:rsidRPr="003A4065" w:rsidRDefault="003A4065" w:rsidP="003A4065">
      <w:pPr>
        <w:numPr>
          <w:ilvl w:val="0"/>
          <w:numId w:val="1"/>
        </w:numPr>
        <w:spacing w:after="0" w:line="240" w:lineRule="auto"/>
        <w:jc w:val="center"/>
        <w:rPr>
          <w:rFonts w:ascii="Calibri" w:eastAsia="Times New Roman" w:hAnsi="Calibri" w:cs="Calibri"/>
          <w:b/>
          <w:iCs/>
          <w:caps/>
        </w:rPr>
      </w:pPr>
      <w:r w:rsidRPr="003A4065">
        <w:rPr>
          <w:rFonts w:ascii="Calibri" w:eastAsia="Times New Roman" w:hAnsi="Calibri" w:cs="Calibri"/>
          <w:b/>
          <w:iCs/>
          <w:caps/>
        </w:rPr>
        <w:t>Samaksas kārtība</w:t>
      </w:r>
    </w:p>
    <w:p w14:paraId="4DEFBA76" w14:textId="77777777" w:rsidR="003A4065" w:rsidRPr="003A4065" w:rsidRDefault="003A4065" w:rsidP="003A4065">
      <w:pPr>
        <w:spacing w:after="0" w:line="240" w:lineRule="auto"/>
        <w:ind w:left="360"/>
        <w:rPr>
          <w:rFonts w:ascii="Calibri" w:eastAsia="Times New Roman" w:hAnsi="Calibri" w:cs="Calibri"/>
          <w:b/>
          <w:iCs/>
          <w:caps/>
        </w:rPr>
      </w:pPr>
    </w:p>
    <w:p w14:paraId="00D1214E"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 xml:space="preserve">Nosolītājam sava </w:t>
      </w:r>
      <w:r w:rsidRPr="003A4065">
        <w:rPr>
          <w:rFonts w:ascii="Calibri" w:eastAsia="Times New Roman" w:hAnsi="Calibri" w:cs="Calibri"/>
          <w:b/>
          <w:iCs/>
        </w:rPr>
        <w:t xml:space="preserve">piedāvātā augstākā summa, t.sk., PVN 21%, </w:t>
      </w:r>
      <w:r w:rsidRPr="003A4065">
        <w:rPr>
          <w:rFonts w:ascii="Calibri" w:eastAsia="Times New Roman" w:hAnsi="Calibri" w:cs="Calibri"/>
          <w:iCs/>
        </w:rPr>
        <w:t xml:space="preserve">atrēķinot iemaksāto nodrošinājuma naudu, jāsamaksā par nosolīto Transportlīdzekli līdz </w:t>
      </w:r>
      <w:r w:rsidRPr="003A4065">
        <w:rPr>
          <w:rFonts w:ascii="Calibri" w:eastAsia="Times New Roman" w:hAnsi="Calibri" w:cs="Calibri"/>
          <w:b/>
          <w:iCs/>
        </w:rPr>
        <w:t>2021. gada 8. jūnijam ieskaitot;</w:t>
      </w:r>
    </w:p>
    <w:p w14:paraId="71F7580B"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 xml:space="preserve"> Ja nosolītājs līdz</w:t>
      </w:r>
      <w:r w:rsidRPr="003A4065">
        <w:rPr>
          <w:rFonts w:ascii="Calibri" w:eastAsia="Times New Roman" w:hAnsi="Calibri" w:cs="Calibri"/>
          <w:b/>
          <w:iCs/>
        </w:rPr>
        <w:t xml:space="preserve"> 2021. gada 8. jūnijam </w:t>
      </w:r>
      <w:r w:rsidRPr="003A4065">
        <w:rPr>
          <w:rFonts w:ascii="Calibri" w:eastAsia="Times New Roman" w:hAnsi="Calibri" w:cs="Calibri"/>
          <w:iCs/>
        </w:rPr>
        <w:t xml:space="preserve">nav samaksājis nosolīto summu, komisijai ir tiesības pieņemt lēmumu par to, ka izsoles uzvarētājs zaudē tiesības uz nosolīto Transportlīdzekli un atzīt par izsoles uzvarētāju izsoles dalībnieku, kurš nosolījis iepriekšējo augstāko cenu (pārsolītais pircējs). Komisija </w:t>
      </w:r>
      <w:r w:rsidRPr="003A4065">
        <w:rPr>
          <w:rFonts w:ascii="Calibri" w:eastAsia="Times New Roman" w:hAnsi="Calibri" w:cs="Calibri"/>
          <w:iCs/>
        </w:rPr>
        <w:lastRenderedPageBreak/>
        <w:t>piedāvā pirkt Transportlīdzekli pārsolītajam pircējam par viņa nosolīto augstāko cenu (nākamā augstākā cena). Pārsolītajam pircējam ir tiesības divu nedēļu laikā no piedāvājuma saņemšanas dienas paziņot komisijai par Transportlīdzekļa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14:paraId="38F98C5E"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Ja pārsolītais pircējs atsakās pirkt Transportlīdzekli, neveic pirkuma maksas samaksu un/vai neparaksta pirkuma līgumu, kā arī gadījumā, ja neviens pircējs nav pārsolījis izsoles sākumcenu, izsole atzīstama par nenotikušu, un Cēsu novada dome lemj par atkārtotu izsoli.</w:t>
      </w:r>
    </w:p>
    <w:p w14:paraId="588AC697" w14:textId="77777777" w:rsidR="003A4065" w:rsidRPr="003A4065" w:rsidRDefault="003A4065" w:rsidP="003A4065">
      <w:pPr>
        <w:spacing w:after="120" w:line="240" w:lineRule="auto"/>
        <w:rPr>
          <w:rFonts w:ascii="Calibri" w:eastAsia="Times New Roman" w:hAnsi="Calibri" w:cs="Calibri"/>
          <w:iCs/>
        </w:rPr>
      </w:pPr>
      <w:r w:rsidRPr="003A4065">
        <w:rPr>
          <w:rFonts w:ascii="Calibri" w:eastAsia="Times New Roman" w:hAnsi="Calibri" w:cs="Calibri"/>
          <w:iCs/>
        </w:rPr>
        <w:t xml:space="preserve"> </w:t>
      </w:r>
    </w:p>
    <w:p w14:paraId="5EF183E4" w14:textId="77777777" w:rsidR="003A4065" w:rsidRPr="003A4065" w:rsidRDefault="003A4065" w:rsidP="003A4065">
      <w:pPr>
        <w:numPr>
          <w:ilvl w:val="0"/>
          <w:numId w:val="1"/>
        </w:numPr>
        <w:spacing w:after="0" w:line="240" w:lineRule="auto"/>
        <w:jc w:val="center"/>
        <w:rPr>
          <w:rFonts w:ascii="Calibri" w:eastAsia="Times New Roman" w:hAnsi="Calibri" w:cs="Calibri"/>
          <w:b/>
          <w:iCs/>
          <w:caps/>
        </w:rPr>
      </w:pPr>
      <w:r w:rsidRPr="003A4065">
        <w:rPr>
          <w:rFonts w:ascii="Calibri" w:eastAsia="Times New Roman" w:hAnsi="Calibri" w:cs="Calibri"/>
          <w:b/>
          <w:iCs/>
          <w:caps/>
        </w:rPr>
        <w:t>Nenotikusi izsole</w:t>
      </w:r>
    </w:p>
    <w:p w14:paraId="725DB763" w14:textId="77777777" w:rsidR="003A4065" w:rsidRPr="003A4065" w:rsidRDefault="003A4065" w:rsidP="003A4065">
      <w:pPr>
        <w:spacing w:after="0" w:line="240" w:lineRule="auto"/>
        <w:ind w:left="360"/>
        <w:rPr>
          <w:rFonts w:ascii="Calibri" w:eastAsia="Times New Roman" w:hAnsi="Calibri" w:cs="Calibri"/>
          <w:b/>
          <w:iCs/>
          <w:caps/>
        </w:rPr>
      </w:pPr>
    </w:p>
    <w:p w14:paraId="105150F2" w14:textId="77777777" w:rsidR="003A4065" w:rsidRPr="003A4065" w:rsidRDefault="003A4065" w:rsidP="003A4065">
      <w:pPr>
        <w:numPr>
          <w:ilvl w:val="1"/>
          <w:numId w:val="1"/>
        </w:numPr>
        <w:tabs>
          <w:tab w:val="num" w:pos="-3420"/>
        </w:tabs>
        <w:spacing w:after="0" w:line="240" w:lineRule="auto"/>
        <w:ind w:left="540" w:hanging="540"/>
        <w:jc w:val="both"/>
        <w:rPr>
          <w:rFonts w:ascii="Calibri" w:eastAsia="Times New Roman" w:hAnsi="Calibri" w:cs="Calibri"/>
          <w:iCs/>
          <w:lang w:val="de-DE"/>
        </w:rPr>
      </w:pPr>
      <w:r w:rsidRPr="003A4065">
        <w:rPr>
          <w:rFonts w:ascii="Calibri" w:eastAsia="Times New Roman" w:hAnsi="Calibri" w:cs="Calibri"/>
          <w:iCs/>
          <w:lang w:val="de-DE"/>
        </w:rPr>
        <w:t>Izsole atzīstama par nenotikušu, ja:</w:t>
      </w:r>
    </w:p>
    <w:p w14:paraId="1A9B10AF" w14:textId="77777777" w:rsidR="003A4065" w:rsidRPr="003A4065" w:rsidRDefault="003A4065" w:rsidP="003A4065">
      <w:pPr>
        <w:numPr>
          <w:ilvl w:val="2"/>
          <w:numId w:val="1"/>
        </w:numPr>
        <w:tabs>
          <w:tab w:val="num" w:pos="-3420"/>
        </w:tabs>
        <w:spacing w:after="0" w:line="240" w:lineRule="auto"/>
        <w:ind w:left="1080"/>
        <w:jc w:val="both"/>
        <w:rPr>
          <w:rFonts w:ascii="Calibri" w:eastAsia="Times New Roman" w:hAnsi="Calibri" w:cs="Calibri"/>
          <w:iCs/>
          <w:lang w:val="de-DE"/>
        </w:rPr>
      </w:pPr>
      <w:r w:rsidRPr="003A4065">
        <w:rPr>
          <w:rFonts w:ascii="Calibri" w:eastAsia="Times New Roman" w:hAnsi="Calibri" w:cs="Calibri"/>
          <w:iCs/>
          <w:lang w:val="de-DE"/>
        </w:rPr>
        <w:t>noteiktajā laikā ir reģistrējušies vairāk par vienu dalībnieku, bet uz izsoli neviens neierodas;</w:t>
      </w:r>
    </w:p>
    <w:p w14:paraId="49DBC8F7" w14:textId="77777777" w:rsidR="003A4065" w:rsidRPr="003A4065" w:rsidRDefault="003A4065" w:rsidP="003A4065">
      <w:pPr>
        <w:numPr>
          <w:ilvl w:val="2"/>
          <w:numId w:val="1"/>
        </w:numPr>
        <w:tabs>
          <w:tab w:val="num" w:pos="-3420"/>
        </w:tabs>
        <w:spacing w:after="0" w:line="240" w:lineRule="auto"/>
        <w:ind w:left="1080"/>
        <w:jc w:val="both"/>
        <w:rPr>
          <w:rFonts w:ascii="Calibri" w:eastAsia="Times New Roman" w:hAnsi="Calibri" w:cs="Calibri"/>
          <w:iCs/>
        </w:rPr>
      </w:pPr>
      <w:r w:rsidRPr="003A4065">
        <w:rPr>
          <w:rFonts w:ascii="Calibri" w:eastAsia="Times New Roman" w:hAnsi="Calibri" w:cs="Calibri"/>
          <w:iCs/>
        </w:rPr>
        <w:t>sākumcena nav pārsolīta;</w:t>
      </w:r>
    </w:p>
    <w:p w14:paraId="0FB978D6" w14:textId="77777777" w:rsidR="003A4065" w:rsidRPr="003A4065" w:rsidRDefault="003A4065" w:rsidP="003A4065">
      <w:pPr>
        <w:numPr>
          <w:ilvl w:val="2"/>
          <w:numId w:val="1"/>
        </w:numPr>
        <w:tabs>
          <w:tab w:val="num" w:pos="-3420"/>
        </w:tabs>
        <w:spacing w:after="0" w:line="240" w:lineRule="auto"/>
        <w:ind w:left="1080"/>
        <w:jc w:val="both"/>
        <w:rPr>
          <w:rFonts w:ascii="Calibri" w:eastAsia="Times New Roman" w:hAnsi="Calibri" w:cs="Calibri"/>
          <w:iCs/>
        </w:rPr>
      </w:pPr>
      <w:r w:rsidRPr="003A4065">
        <w:rPr>
          <w:rFonts w:ascii="Calibri" w:eastAsia="Times New Roman" w:hAnsi="Calibri" w:cs="Calibri"/>
          <w:iCs/>
        </w:rPr>
        <w:t>noteiktajā termiņā neviens dalībnieks nav reģistrējies.</w:t>
      </w:r>
    </w:p>
    <w:p w14:paraId="595D59B2" w14:textId="77777777" w:rsidR="003A4065" w:rsidRPr="003A4065" w:rsidRDefault="003A4065" w:rsidP="003A4065">
      <w:pPr>
        <w:spacing w:after="120" w:line="240" w:lineRule="auto"/>
        <w:ind w:left="720"/>
        <w:rPr>
          <w:rFonts w:ascii="Calibri" w:eastAsia="Times New Roman" w:hAnsi="Calibri" w:cs="Calibri"/>
          <w:iCs/>
        </w:rPr>
      </w:pPr>
    </w:p>
    <w:p w14:paraId="6D46E517" w14:textId="77777777" w:rsidR="003A4065" w:rsidRPr="003A4065" w:rsidRDefault="003A4065" w:rsidP="003A4065">
      <w:pPr>
        <w:numPr>
          <w:ilvl w:val="0"/>
          <w:numId w:val="1"/>
        </w:numPr>
        <w:spacing w:after="0" w:line="240" w:lineRule="auto"/>
        <w:jc w:val="center"/>
        <w:rPr>
          <w:rFonts w:ascii="Calibri" w:eastAsia="Times New Roman" w:hAnsi="Calibri" w:cs="Calibri"/>
          <w:b/>
          <w:iCs/>
          <w:caps/>
        </w:rPr>
      </w:pPr>
      <w:r w:rsidRPr="003A4065">
        <w:rPr>
          <w:rFonts w:ascii="Calibri" w:eastAsia="Times New Roman" w:hAnsi="Calibri" w:cs="Calibri"/>
          <w:b/>
          <w:iCs/>
          <w:caps/>
        </w:rPr>
        <w:t>Izsoles rezultātu apstiprināšana un pirkuma līguma slēgšana</w:t>
      </w:r>
    </w:p>
    <w:p w14:paraId="53CFA4FB" w14:textId="77777777" w:rsidR="003A4065" w:rsidRPr="003A4065" w:rsidRDefault="003A4065" w:rsidP="003A4065">
      <w:pPr>
        <w:spacing w:after="0" w:line="240" w:lineRule="auto"/>
        <w:ind w:left="360"/>
        <w:rPr>
          <w:rFonts w:ascii="Calibri" w:eastAsia="Times New Roman" w:hAnsi="Calibri" w:cs="Calibri"/>
          <w:b/>
          <w:iCs/>
          <w:caps/>
        </w:rPr>
      </w:pPr>
    </w:p>
    <w:p w14:paraId="5FF91450" w14:textId="77777777" w:rsidR="003A4065" w:rsidRPr="003A4065" w:rsidRDefault="003A4065" w:rsidP="003A4065">
      <w:pPr>
        <w:numPr>
          <w:ilvl w:val="1"/>
          <w:numId w:val="1"/>
        </w:numPr>
        <w:tabs>
          <w:tab w:val="num" w:pos="-3420"/>
        </w:tabs>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Izsoles rezultātus apstiprina Cēsu novada dome nākošajā domes sēdē pēc samaksas veikšanas brīža un attiecīga apliecinoša dokumenta saņemšanas;</w:t>
      </w:r>
    </w:p>
    <w:p w14:paraId="718D26D0" w14:textId="77777777" w:rsidR="003A4065" w:rsidRPr="003A4065" w:rsidRDefault="003A4065" w:rsidP="003A4065">
      <w:pPr>
        <w:numPr>
          <w:ilvl w:val="1"/>
          <w:numId w:val="1"/>
        </w:numPr>
        <w:tabs>
          <w:tab w:val="num" w:pos="-3420"/>
        </w:tabs>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Pirkuma līgumu paraksta trīsdesmit dienu laikā pēc izsoles rezultātu apstiprināšanas dienas.</w:t>
      </w:r>
    </w:p>
    <w:p w14:paraId="4F16ED07" w14:textId="77777777" w:rsidR="003A4065" w:rsidRPr="003A4065" w:rsidRDefault="003A4065" w:rsidP="003A4065">
      <w:pPr>
        <w:spacing w:after="120" w:line="240" w:lineRule="auto"/>
        <w:rPr>
          <w:rFonts w:ascii="Calibri" w:eastAsia="Times New Roman" w:hAnsi="Calibri" w:cs="Calibri"/>
          <w:iCs/>
        </w:rPr>
      </w:pPr>
    </w:p>
    <w:p w14:paraId="3D8FFBF0" w14:textId="77777777" w:rsidR="003A4065" w:rsidRPr="003A4065" w:rsidRDefault="003A4065" w:rsidP="003A4065">
      <w:pPr>
        <w:numPr>
          <w:ilvl w:val="0"/>
          <w:numId w:val="1"/>
        </w:numPr>
        <w:spacing w:after="0" w:line="240" w:lineRule="auto"/>
        <w:jc w:val="center"/>
        <w:rPr>
          <w:rFonts w:ascii="Calibri" w:eastAsia="Times New Roman" w:hAnsi="Calibri" w:cs="Calibri"/>
          <w:b/>
          <w:iCs/>
          <w:caps/>
        </w:rPr>
      </w:pPr>
      <w:r w:rsidRPr="003A4065">
        <w:rPr>
          <w:rFonts w:ascii="Calibri" w:eastAsia="Times New Roman" w:hAnsi="Calibri" w:cs="Calibri"/>
          <w:b/>
          <w:iCs/>
          <w:caps/>
        </w:rPr>
        <w:t>Komisijas lēmuma pārsūdzēšana</w:t>
      </w:r>
    </w:p>
    <w:p w14:paraId="57C0EA39" w14:textId="77777777" w:rsidR="003A4065" w:rsidRPr="003A4065" w:rsidRDefault="003A4065" w:rsidP="003A4065">
      <w:pPr>
        <w:spacing w:after="0" w:line="240" w:lineRule="auto"/>
        <w:ind w:left="360"/>
        <w:rPr>
          <w:rFonts w:ascii="Calibri" w:eastAsia="Times New Roman" w:hAnsi="Calibri" w:cs="Calibri"/>
          <w:b/>
          <w:iCs/>
          <w:caps/>
        </w:rPr>
      </w:pPr>
    </w:p>
    <w:p w14:paraId="1EE663DA"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Izsoles dalībniekiem ir tiesības iesniegt sūdzību Cēsu novada domei par Komisijas veiktajām darbībām 5 dienu laikā no attiecīgā lēmuma pieņemšanas vai izsoles dienas;</w:t>
      </w:r>
    </w:p>
    <w:p w14:paraId="07915F31" w14:textId="77777777" w:rsidR="003A4065" w:rsidRPr="003A4065" w:rsidRDefault="003A4065" w:rsidP="003A4065">
      <w:pPr>
        <w:numPr>
          <w:ilvl w:val="1"/>
          <w:numId w:val="1"/>
        </w:numPr>
        <w:spacing w:after="0" w:line="240" w:lineRule="auto"/>
        <w:ind w:left="540" w:hanging="540"/>
        <w:jc w:val="both"/>
        <w:rPr>
          <w:rFonts w:ascii="Calibri" w:eastAsia="Times New Roman" w:hAnsi="Calibri" w:cs="Calibri"/>
          <w:iCs/>
        </w:rPr>
      </w:pPr>
      <w:r w:rsidRPr="003A4065">
        <w:rPr>
          <w:rFonts w:ascii="Calibri" w:eastAsia="Times New Roman" w:hAnsi="Calibri" w:cs="Calibri"/>
          <w:iCs/>
        </w:rPr>
        <w:t>Ja kāds no Komisijas lēmumiem tiek pārsūdzēts, attiecīgi pagarinās Noteikumos noteiktie termiņi.</w:t>
      </w:r>
    </w:p>
    <w:p w14:paraId="6EFD88BB" w14:textId="77777777" w:rsidR="003A4065" w:rsidRPr="003A4065" w:rsidRDefault="003A4065" w:rsidP="003A4065">
      <w:pPr>
        <w:spacing w:after="0" w:line="240" w:lineRule="auto"/>
        <w:jc w:val="both"/>
        <w:rPr>
          <w:rFonts w:ascii="Calibri" w:eastAsia="Times New Roman" w:hAnsi="Calibri" w:cs="Calibri"/>
          <w:iCs/>
          <w:caps/>
        </w:rPr>
      </w:pPr>
    </w:p>
    <w:p w14:paraId="0F73550A" w14:textId="77777777" w:rsidR="003A4065" w:rsidRPr="003A4065" w:rsidRDefault="003A4065" w:rsidP="003A4065">
      <w:pPr>
        <w:spacing w:after="0" w:line="240" w:lineRule="auto"/>
        <w:jc w:val="both"/>
        <w:rPr>
          <w:rFonts w:ascii="Calibri" w:eastAsia="Times New Roman" w:hAnsi="Calibri" w:cs="Calibri"/>
          <w:iCs/>
        </w:rPr>
      </w:pPr>
    </w:p>
    <w:p w14:paraId="569211B6" w14:textId="77777777" w:rsidR="003A4065" w:rsidRPr="003A4065" w:rsidRDefault="003A4065" w:rsidP="003A4065">
      <w:pPr>
        <w:spacing w:after="0" w:line="240" w:lineRule="auto"/>
        <w:jc w:val="both"/>
        <w:rPr>
          <w:rFonts w:ascii="Calibri" w:eastAsia="Times New Roman" w:hAnsi="Calibri" w:cs="Calibri"/>
          <w:iCs/>
        </w:rPr>
      </w:pPr>
    </w:p>
    <w:p w14:paraId="3CBE4BFC" w14:textId="77777777" w:rsidR="003A4065" w:rsidRPr="003A4065" w:rsidRDefault="003A4065" w:rsidP="003A4065">
      <w:pPr>
        <w:spacing w:after="0" w:line="240" w:lineRule="auto"/>
        <w:jc w:val="center"/>
        <w:rPr>
          <w:rFonts w:ascii="Calibri" w:eastAsia="Times New Roman" w:hAnsi="Calibri" w:cs="Calibri"/>
          <w:iCs/>
        </w:rPr>
      </w:pPr>
    </w:p>
    <w:p w14:paraId="6B75C65B" w14:textId="77777777" w:rsidR="003A4065" w:rsidRPr="003A4065" w:rsidRDefault="003A4065" w:rsidP="003A4065">
      <w:pPr>
        <w:spacing w:after="0" w:line="240" w:lineRule="auto"/>
        <w:ind w:left="360" w:hanging="360"/>
        <w:jc w:val="both"/>
        <w:rPr>
          <w:rFonts w:ascii="Calibri" w:eastAsia="Times New Roman" w:hAnsi="Calibri" w:cs="Calibri"/>
          <w:iCs/>
        </w:rPr>
      </w:pPr>
    </w:p>
    <w:p w14:paraId="232158DA" w14:textId="77777777" w:rsidR="00832611" w:rsidRDefault="000019CF"/>
    <w:sectPr w:rsidR="00832611" w:rsidSect="00CD7F73">
      <w:headerReference w:type="default" r:id="rId12"/>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0EFB" w14:textId="77777777" w:rsidR="000019CF" w:rsidRDefault="000019CF">
      <w:pPr>
        <w:spacing w:after="0" w:line="240" w:lineRule="auto"/>
      </w:pPr>
      <w:r>
        <w:separator/>
      </w:r>
    </w:p>
  </w:endnote>
  <w:endnote w:type="continuationSeparator" w:id="0">
    <w:p w14:paraId="52329288" w14:textId="77777777" w:rsidR="000019CF" w:rsidRDefault="00001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FB30E" w14:textId="77777777" w:rsidR="000019CF" w:rsidRDefault="000019CF">
      <w:pPr>
        <w:spacing w:after="0" w:line="240" w:lineRule="auto"/>
      </w:pPr>
      <w:r>
        <w:separator/>
      </w:r>
    </w:p>
  </w:footnote>
  <w:footnote w:type="continuationSeparator" w:id="0">
    <w:p w14:paraId="6741DA58" w14:textId="77777777" w:rsidR="000019CF" w:rsidRDefault="00001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79A9" w14:textId="77777777" w:rsidR="00E104B1" w:rsidRPr="00D76E7D" w:rsidRDefault="003A4065" w:rsidP="00D76E7D">
    <w:pPr>
      <w:pStyle w:val="Galvene"/>
      <w:rPr>
        <w:rStyle w:val="Lappusesnumurs"/>
      </w:rPr>
    </w:pPr>
    <w:r w:rsidRPr="00D76E7D">
      <w:rPr>
        <w:rStyle w:val="Lappusesnumur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06FEB"/>
    <w:multiLevelType w:val="hybridMultilevel"/>
    <w:tmpl w:val="BA78076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AD258A3"/>
    <w:multiLevelType w:val="multilevel"/>
    <w:tmpl w:val="402C695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b w:val="0"/>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65"/>
    <w:rsid w:val="000019CF"/>
    <w:rsid w:val="003A4065"/>
    <w:rsid w:val="003A545B"/>
    <w:rsid w:val="004A2E39"/>
    <w:rsid w:val="008220BB"/>
    <w:rsid w:val="00A142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39EC06F"/>
  <w15:chartTrackingRefBased/>
  <w15:docId w15:val="{FC306165-A1C8-489F-AE20-D55B24B1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3A4065"/>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3A4065"/>
  </w:style>
  <w:style w:type="character" w:styleId="Lappusesnumurs">
    <w:name w:val="page number"/>
    <w:basedOn w:val="Noklusjumarindkopasfonts"/>
    <w:rsid w:val="003A4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igars.kerpe@cesis.lv" TargetMode="External"/><Relationship Id="rId5" Type="http://schemas.openxmlformats.org/officeDocument/2006/relationships/styles" Target="styles.xml"/><Relationship Id="rId10" Type="http://schemas.openxmlformats.org/officeDocument/2006/relationships/hyperlink" Target="http://www.cesis.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7B23F3300122A47AF456C27781E6CDD" ma:contentTypeVersion="13" ma:contentTypeDescription="Izveidot jaunu dokumentu." ma:contentTypeScope="" ma:versionID="0c605a3612a60fcd1cb484343931907e">
  <xsd:schema xmlns:xsd="http://www.w3.org/2001/XMLSchema" xmlns:xs="http://www.w3.org/2001/XMLSchema" xmlns:p="http://schemas.microsoft.com/office/2006/metadata/properties" xmlns:ns3="b26d4ab0-a885-461a-a3bd-94cdddb031b8" xmlns:ns4="4bed003f-7d17-48a8-8f4f-2f8f08874b88" targetNamespace="http://schemas.microsoft.com/office/2006/metadata/properties" ma:root="true" ma:fieldsID="25224d6833ff13c0d5821a092eefd2eb" ns3:_="" ns4:_="">
    <xsd:import namespace="b26d4ab0-a885-461a-a3bd-94cdddb031b8"/>
    <xsd:import namespace="4bed003f-7d17-48a8-8f4f-2f8f08874b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d4ab0-a885-461a-a3bd-94cdddb03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ed003f-7d17-48a8-8f4f-2f8f08874b88"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236B9-4D36-4D5D-B733-0EDEE961C9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594A7A-F900-402D-A17B-E7E2C868B6C1}">
  <ds:schemaRefs>
    <ds:schemaRef ds:uri="http://schemas.microsoft.com/sharepoint/v3/contenttype/forms"/>
  </ds:schemaRefs>
</ds:datastoreItem>
</file>

<file path=customXml/itemProps3.xml><?xml version="1.0" encoding="utf-8"?>
<ds:datastoreItem xmlns:ds="http://schemas.openxmlformats.org/officeDocument/2006/customXml" ds:itemID="{2DD6AE35-9CF3-4BDD-B5E3-3A78BD66E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d4ab0-a885-461a-a3bd-94cdddb031b8"/>
    <ds:schemaRef ds:uri="4bed003f-7d17-48a8-8f4f-2f8f0887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8216</Words>
  <Characters>4684</Characters>
  <Application>Microsoft Office Word</Application>
  <DocSecurity>0</DocSecurity>
  <Lines>39</Lines>
  <Paragraphs>25</Paragraphs>
  <ScaleCrop>false</ScaleCrop>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4</cp:revision>
  <dcterms:created xsi:type="dcterms:W3CDTF">2021-05-11T12:49:00Z</dcterms:created>
  <dcterms:modified xsi:type="dcterms:W3CDTF">2021-05-11T12:49:00Z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0x010100F7B23F3300122A47AF456C27781E6CDD</vt:lpwstr>
  </property>
</Properties>
</file>