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E04E" w14:textId="77777777" w:rsidR="00986636" w:rsidRPr="00986636" w:rsidRDefault="00986636" w:rsidP="00986636">
      <w:pPr>
        <w:spacing w:after="0" w:line="240" w:lineRule="auto"/>
        <w:ind w:left="1260"/>
        <w:jc w:val="right"/>
        <w:rPr>
          <w:rFonts w:ascii="Calibri" w:eastAsia="Times New Roman" w:hAnsi="Calibri" w:cs="Calibri"/>
          <w:kern w:val="0"/>
          <w14:ligatures w14:val="none"/>
        </w:rPr>
      </w:pPr>
      <w:r w:rsidRPr="00986636">
        <w:rPr>
          <w:rFonts w:ascii="Calibri" w:eastAsia="Times New Roman" w:hAnsi="Calibri" w:cs="Calibri"/>
          <w:iCs/>
          <w:kern w:val="0"/>
          <w14:ligatures w14:val="none"/>
        </w:rPr>
        <w:t>Apstiprināti</w:t>
      </w:r>
    </w:p>
    <w:p w14:paraId="1B70FEDC" w14:textId="77777777" w:rsidR="00986636" w:rsidRPr="00986636" w:rsidRDefault="00986636" w:rsidP="00986636">
      <w:pPr>
        <w:spacing w:after="0" w:line="240" w:lineRule="auto"/>
        <w:ind w:left="1260"/>
        <w:jc w:val="right"/>
        <w:rPr>
          <w:rFonts w:ascii="Calibri" w:eastAsia="Times New Roman" w:hAnsi="Calibri" w:cs="Calibri"/>
          <w:kern w:val="0"/>
          <w14:ligatures w14:val="none"/>
        </w:rPr>
      </w:pPr>
      <w:r w:rsidRPr="00986636">
        <w:rPr>
          <w:rFonts w:ascii="Calibri" w:eastAsia="Times New Roman" w:hAnsi="Calibri" w:cs="Calibri"/>
          <w:iCs/>
          <w:kern w:val="0"/>
          <w14:ligatures w14:val="none"/>
        </w:rPr>
        <w:t>ar Cēsu novada domes</w:t>
      </w:r>
    </w:p>
    <w:p w14:paraId="58EDEE66" w14:textId="77777777" w:rsidR="00986636" w:rsidRPr="00986636" w:rsidRDefault="00986636" w:rsidP="00986636">
      <w:pPr>
        <w:spacing w:after="0" w:line="240" w:lineRule="auto"/>
        <w:ind w:left="1260"/>
        <w:jc w:val="right"/>
        <w:rPr>
          <w:rFonts w:ascii="Calibri" w:eastAsia="Times New Roman" w:hAnsi="Calibri" w:cs="Calibri"/>
          <w:kern w:val="0"/>
          <w14:ligatures w14:val="none"/>
        </w:rPr>
      </w:pPr>
      <w:r w:rsidRPr="00986636">
        <w:rPr>
          <w:rFonts w:ascii="Calibri" w:eastAsia="Times New Roman" w:hAnsi="Calibri" w:cs="Calibri"/>
          <w:iCs/>
          <w:kern w:val="0"/>
          <w14:ligatures w14:val="none"/>
        </w:rPr>
        <w:t>12.06.2025. lēmumu Nr.241</w:t>
      </w:r>
    </w:p>
    <w:p w14:paraId="3ADFACE6" w14:textId="77777777" w:rsidR="00986636" w:rsidRPr="00986636" w:rsidRDefault="00986636" w:rsidP="00986636">
      <w:pPr>
        <w:spacing w:after="0" w:line="240" w:lineRule="auto"/>
        <w:ind w:left="1260"/>
        <w:jc w:val="right"/>
        <w:rPr>
          <w:rFonts w:ascii="Calibri" w:eastAsia="Times New Roman" w:hAnsi="Calibri" w:cs="Calibri"/>
          <w:kern w:val="0"/>
          <w14:ligatures w14:val="none"/>
        </w:rPr>
      </w:pPr>
    </w:p>
    <w:p w14:paraId="31F8D856" w14:textId="77777777" w:rsidR="00986636" w:rsidRPr="00986636" w:rsidRDefault="00986636" w:rsidP="00986636">
      <w:pPr>
        <w:spacing w:after="0" w:line="240" w:lineRule="auto"/>
        <w:jc w:val="center"/>
        <w:rPr>
          <w:rFonts w:ascii="Calibri" w:eastAsia="Times New Roman" w:hAnsi="Calibri" w:cs="Calibri"/>
          <w:b/>
          <w:bCs/>
          <w:caps/>
          <w:kern w:val="0"/>
          <w14:ligatures w14:val="none"/>
        </w:rPr>
      </w:pPr>
      <w:r w:rsidRPr="00986636">
        <w:rPr>
          <w:rFonts w:ascii="Calibri" w:eastAsia="Times New Roman" w:hAnsi="Calibri" w:cs="Calibri"/>
          <w:b/>
          <w:bCs/>
          <w:iCs/>
          <w:kern w:val="0"/>
          <w14:ligatures w14:val="none"/>
        </w:rPr>
        <w:t>CĒSU NOVADA PAŠVALDĪBAS NEKUSTAMĀ ĪPAŠUMA EDUARDA VEIDENBAUMA IELA 18a</w:t>
      </w:r>
      <w:r w:rsidRPr="00986636">
        <w:rPr>
          <w:rFonts w:ascii="Calibri" w:eastAsia="Calibri" w:hAnsi="Calibri" w:cs="Calibri"/>
          <w:b/>
          <w:bCs/>
          <w:iCs/>
          <w:spacing w:val="2"/>
          <w:kern w:val="0"/>
          <w14:ligatures w14:val="none"/>
        </w:rPr>
        <w:t xml:space="preserve">, CĒSIS, CĒSU NOVADS, </w:t>
      </w:r>
      <w:r w:rsidRPr="00986636">
        <w:rPr>
          <w:rFonts w:ascii="Calibri" w:eastAsia="Times New Roman" w:hAnsi="Calibri" w:cs="Calibri"/>
          <w:b/>
          <w:bCs/>
          <w:iCs/>
          <w:kern w:val="0"/>
          <w14:ligatures w14:val="none"/>
        </w:rPr>
        <w:t>IZSOLES NOTEIKUMI</w:t>
      </w:r>
    </w:p>
    <w:p w14:paraId="32901A7C" w14:textId="77777777" w:rsidR="00986636" w:rsidRPr="00986636" w:rsidRDefault="00986636" w:rsidP="00986636">
      <w:pPr>
        <w:spacing w:after="0" w:line="240" w:lineRule="auto"/>
        <w:jc w:val="center"/>
        <w:rPr>
          <w:rFonts w:ascii="Calibri" w:eastAsia="Times New Roman" w:hAnsi="Calibri" w:cs="Calibri"/>
          <w:b/>
          <w:bCs/>
          <w:caps/>
          <w:kern w:val="0"/>
          <w14:ligatures w14:val="none"/>
        </w:rPr>
      </w:pPr>
    </w:p>
    <w:p w14:paraId="5D54C636" w14:textId="77777777" w:rsidR="00986636" w:rsidRPr="00986636" w:rsidRDefault="00986636" w:rsidP="00986636">
      <w:pPr>
        <w:numPr>
          <w:ilvl w:val="0"/>
          <w:numId w:val="1"/>
        </w:numPr>
        <w:spacing w:after="0" w:line="240" w:lineRule="auto"/>
        <w:jc w:val="center"/>
        <w:rPr>
          <w:rFonts w:ascii="Calibri" w:eastAsia="Times New Roman" w:hAnsi="Calibri" w:cs="Calibri"/>
          <w:b/>
          <w:caps/>
          <w:kern w:val="0"/>
          <w14:ligatures w14:val="none"/>
        </w:rPr>
      </w:pPr>
      <w:r w:rsidRPr="00986636">
        <w:rPr>
          <w:rFonts w:ascii="Calibri" w:eastAsia="Times New Roman" w:hAnsi="Calibri" w:cs="Calibri"/>
          <w:b/>
          <w:iCs/>
          <w:caps/>
          <w:kern w:val="0"/>
          <w14:ligatures w14:val="none"/>
        </w:rPr>
        <w:t>vispārīgie noteikumi</w:t>
      </w:r>
    </w:p>
    <w:p w14:paraId="1844E42E"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 xml:space="preserve">Elektroniskā izsolē ar augšupejošu soli, saskaņā ar Publiskas personas mantas atsavināšanas likumu tiek pārdots Cēsu novada pašvaldībai piederošs </w:t>
      </w:r>
      <w:r w:rsidRPr="00986636">
        <w:rPr>
          <w:rFonts w:ascii="Calibri" w:eastAsia="Times New Roman" w:hAnsi="Calibri" w:cs="Calibri"/>
          <w:bCs/>
          <w:kern w:val="0"/>
          <w:lang w:eastAsia="lv-LV"/>
          <w14:ligatures w14:val="none"/>
        </w:rPr>
        <w:t>nekustamais īpašums - Eduarda Veidenbauma iela 18a</w:t>
      </w:r>
      <w:r w:rsidRPr="00986636">
        <w:rPr>
          <w:rFonts w:ascii="Calibri" w:eastAsia="Calibri" w:hAnsi="Calibri" w:cs="Calibri"/>
          <w:bCs/>
          <w:spacing w:val="2"/>
          <w:kern w:val="0"/>
          <w:lang w:eastAsia="lv-LV"/>
          <w14:ligatures w14:val="none"/>
        </w:rPr>
        <w:t xml:space="preserve">, Cēsis, Cēsu nov., kadastra Nr. 4201 003 0168, sastāvošs no viena zemes gabala </w:t>
      </w:r>
      <w:r w:rsidRPr="00986636">
        <w:rPr>
          <w:rFonts w:ascii="Calibri" w:eastAsia="Times New Roman" w:hAnsi="Calibri" w:cs="Calibri"/>
          <w:bCs/>
          <w:kern w:val="0"/>
          <w:lang w:eastAsia="lv-LV"/>
          <w14:ligatures w14:val="none"/>
        </w:rPr>
        <w:t xml:space="preserve">11432 m²  </w:t>
      </w:r>
      <w:r w:rsidRPr="00986636">
        <w:rPr>
          <w:rFonts w:ascii="Calibri" w:eastAsia="Calibri" w:hAnsi="Calibri" w:cs="Calibri"/>
          <w:bCs/>
          <w:spacing w:val="2"/>
          <w:kern w:val="0"/>
          <w:lang w:eastAsia="lv-LV"/>
          <w14:ligatures w14:val="none"/>
        </w:rPr>
        <w:t xml:space="preserve"> platībā (kadastra apzīmējums 4201 003 00168) </w:t>
      </w:r>
      <w:r w:rsidRPr="00986636">
        <w:rPr>
          <w:rFonts w:ascii="Calibri" w:eastAsia="Times New Roman" w:hAnsi="Calibri" w:cs="Calibri"/>
          <w:kern w:val="0"/>
          <w:lang w:eastAsia="lv-LV"/>
          <w14:ligatures w14:val="none"/>
        </w:rPr>
        <w:t xml:space="preserve"> un </w:t>
      </w:r>
      <w:r w:rsidRPr="00986636">
        <w:rPr>
          <w:rFonts w:ascii="Calibri" w:eastAsia="Times New Roman" w:hAnsi="Calibri" w:cs="Calibri"/>
          <w:bCs/>
          <w:kern w:val="0"/>
          <w:lang w:eastAsia="lv-LV"/>
          <w14:ligatures w14:val="none"/>
        </w:rPr>
        <w:t>sliežu ceļiem (kadastra apzīmējumi 42010030155052 un 42010030155053),</w:t>
      </w:r>
      <w:r w:rsidRPr="00986636">
        <w:rPr>
          <w:rFonts w:ascii="Calibri" w:eastAsia="Times New Roman" w:hAnsi="Calibri" w:cs="Calibri"/>
          <w:kern w:val="0"/>
          <w:lang w:eastAsia="lv-LV"/>
          <w14:ligatures w14:val="none"/>
        </w:rPr>
        <w:t xml:space="preserve"> turpmāk – Nekustamais īpašums. </w:t>
      </w:r>
    </w:p>
    <w:p w14:paraId="25F27508"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Izsoli organizē Cēsu novada pašvaldības centrālās administrācijas Īpašumu apsaimniekošanas pārvalde (turpmāk – Pārvalde). </w:t>
      </w:r>
    </w:p>
    <w:p w14:paraId="61806FD9"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Izsoles mērķis - pārdot Zemes gabalu par iespējami augstāko cenu, nosakot pretendentu, kas šādu cenu piedāvās, elektroniskā izsolē. </w:t>
      </w:r>
    </w:p>
    <w:p w14:paraId="174FBDAA"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 xml:space="preserve">Izsole notiks elektronisko izsoļu vietnē </w:t>
      </w:r>
      <w:hyperlink r:id="rId5" w:tgtFrame="_blank" w:history="1">
        <w:r w:rsidRPr="00986636">
          <w:rPr>
            <w:rFonts w:ascii="Calibri" w:eastAsia="Times New Roman" w:hAnsi="Calibri" w:cs="Calibri"/>
            <w:color w:val="0000FF"/>
            <w:kern w:val="0"/>
            <w:u w:val="single"/>
            <w:lang w:eastAsia="lv-LV"/>
            <w14:ligatures w14:val="none"/>
          </w:rPr>
          <w:t>https://izsoles.ta.gov.lv</w:t>
        </w:r>
      </w:hyperlink>
      <w:r w:rsidRPr="00986636">
        <w:rPr>
          <w:rFonts w:ascii="Calibri" w:eastAsia="Times New Roman" w:hAnsi="Calibri" w:cs="Calibri"/>
          <w:kern w:val="0"/>
          <w:lang w:eastAsia="lv-LV"/>
          <w14:ligatures w14:val="none"/>
        </w:rPr>
        <w:t xml:space="preserve"> . </w:t>
      </w:r>
    </w:p>
    <w:p w14:paraId="692BD076"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 xml:space="preserve">Nekustamā īpašuma izsoles nosacītā sākuma cena – </w:t>
      </w:r>
      <w:r w:rsidRPr="00986636">
        <w:rPr>
          <w:rFonts w:ascii="Calibri" w:eastAsia="Times New Roman" w:hAnsi="Calibri" w:cs="Calibri"/>
          <w:b/>
          <w:i/>
          <w:kern w:val="0"/>
          <w:lang w:eastAsia="lv-LV"/>
          <w14:ligatures w14:val="none"/>
        </w:rPr>
        <w:t>23 000,00 EUR</w:t>
      </w:r>
      <w:r w:rsidRPr="00986636">
        <w:rPr>
          <w:rFonts w:ascii="Calibri" w:eastAsia="Times New Roman" w:hAnsi="Calibri" w:cs="Calibri"/>
          <w:bCs/>
          <w:i/>
          <w:kern w:val="0"/>
          <w:lang w:eastAsia="lv-LV"/>
          <w14:ligatures w14:val="none"/>
        </w:rPr>
        <w:t xml:space="preserve"> (divdesmit trīs tūkstoši euro, 00 centi)</w:t>
      </w:r>
      <w:r w:rsidRPr="00986636">
        <w:rPr>
          <w:rFonts w:ascii="Calibri" w:eastAsia="Times New Roman" w:hAnsi="Calibri" w:cs="Calibri"/>
          <w:i/>
          <w:iCs/>
          <w:kern w:val="0"/>
          <w:lang w:eastAsia="lv-LV"/>
          <w14:ligatures w14:val="none"/>
        </w:rPr>
        <w:t>.</w:t>
      </w:r>
      <w:r w:rsidRPr="00986636">
        <w:rPr>
          <w:rFonts w:ascii="Calibri" w:eastAsia="Times New Roman" w:hAnsi="Calibri" w:cs="Calibri"/>
          <w:kern w:val="0"/>
          <w:lang w:eastAsia="lv-LV"/>
          <w14:ligatures w14:val="none"/>
        </w:rPr>
        <w:t> </w:t>
      </w:r>
    </w:p>
    <w:p w14:paraId="50E9376D"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Nodrošinājuma nauda</w:t>
      </w:r>
      <w:r w:rsidRPr="00986636">
        <w:rPr>
          <w:rFonts w:ascii="Calibri" w:eastAsia="Times New Roman" w:hAnsi="Calibri" w:cs="Calibri"/>
          <w:b/>
          <w:bCs/>
          <w:kern w:val="0"/>
          <w:lang w:eastAsia="lv-LV"/>
          <w14:ligatures w14:val="none"/>
        </w:rPr>
        <w:t xml:space="preserve"> – </w:t>
      </w:r>
      <w:r w:rsidRPr="00986636">
        <w:rPr>
          <w:rFonts w:ascii="Calibri" w:eastAsia="Times New Roman" w:hAnsi="Calibri" w:cs="Calibri"/>
          <w:kern w:val="0"/>
          <w:lang w:eastAsia="lv-LV"/>
          <w14:ligatures w14:val="none"/>
        </w:rPr>
        <w:t>10 % apmērā no nekustamā</w:t>
      </w:r>
      <w:r w:rsidRPr="00986636">
        <w:rPr>
          <w:rFonts w:ascii="Calibri" w:eastAsia="Times New Roman" w:hAnsi="Calibri" w:cs="Calibri"/>
          <w:b/>
          <w:bCs/>
          <w:kern w:val="0"/>
          <w:lang w:eastAsia="lv-LV"/>
          <w14:ligatures w14:val="none"/>
        </w:rPr>
        <w:t xml:space="preserve"> </w:t>
      </w:r>
      <w:r w:rsidRPr="00986636">
        <w:rPr>
          <w:rFonts w:ascii="Calibri" w:eastAsia="Times New Roman" w:hAnsi="Calibri" w:cs="Calibri"/>
          <w:kern w:val="0"/>
          <w:lang w:eastAsia="lv-LV"/>
          <w14:ligatures w14:val="none"/>
        </w:rPr>
        <w:t xml:space="preserve">nosacītās izsoles sākuma cenas, tas ir  </w:t>
      </w:r>
      <w:r w:rsidRPr="00986636">
        <w:rPr>
          <w:rFonts w:ascii="Calibri" w:eastAsia="Times New Roman" w:hAnsi="Calibri" w:cs="Calibri"/>
          <w:b/>
          <w:bCs/>
          <w:kern w:val="0"/>
          <w:lang w:eastAsia="lv-LV"/>
          <w14:ligatures w14:val="none"/>
        </w:rPr>
        <w:t>2 300.00 EUR</w:t>
      </w:r>
      <w:r w:rsidRPr="00986636">
        <w:rPr>
          <w:rFonts w:ascii="Calibri" w:eastAsia="Times New Roman" w:hAnsi="Calibri" w:cs="Calibri"/>
          <w:i/>
          <w:iCs/>
          <w:kern w:val="0"/>
          <w:lang w:eastAsia="lv-LV"/>
          <w14:ligatures w14:val="none"/>
        </w:rPr>
        <w:t xml:space="preserve"> (divi tūkstoši trīs simti euro un 00 centi) </w:t>
      </w:r>
      <w:r w:rsidRPr="00986636">
        <w:rPr>
          <w:rFonts w:ascii="Calibri" w:eastAsia="Times New Roman" w:hAnsi="Calibri" w:cs="Calibri"/>
          <w:kern w:val="0"/>
          <w:lang w:eastAsia="lv-LV"/>
          <w14:ligatures w14:val="none"/>
        </w:rPr>
        <w:t xml:space="preserve">ar norādi „Izsoles nodrošinājums elektroniskai izsolei nekustamajam īpašumam </w:t>
      </w:r>
      <w:r w:rsidRPr="00986636">
        <w:rPr>
          <w:rFonts w:ascii="Calibri" w:eastAsia="Times New Roman" w:hAnsi="Calibri" w:cs="Calibri"/>
          <w:bCs/>
          <w:kern w:val="0"/>
          <w:lang w:eastAsia="lv-LV"/>
          <w14:ligatures w14:val="none"/>
        </w:rPr>
        <w:t>Eduarda Veidenbauma iela 18a</w:t>
      </w:r>
      <w:r w:rsidRPr="00986636">
        <w:rPr>
          <w:rFonts w:ascii="Calibri" w:eastAsia="Times New Roman" w:hAnsi="Calibri" w:cs="Calibri"/>
          <w:kern w:val="0"/>
          <w:lang w:eastAsia="lv-LV"/>
          <w14:ligatures w14:val="none"/>
        </w:rPr>
        <w:t>, Cēsis”  jāiemaksā Cēsu novada pašvaldības SEB bankas kontā: LV51 UNLA 0004 0131 3083 5, kods UNLALV22</w:t>
      </w:r>
      <w:r w:rsidRPr="00986636">
        <w:rPr>
          <w:rFonts w:ascii="Calibri" w:eastAsia="Times New Roman" w:hAnsi="Calibri" w:cs="Calibri"/>
          <w:b/>
          <w:bCs/>
          <w:kern w:val="0"/>
          <w:lang w:eastAsia="lv-LV"/>
          <w14:ligatures w14:val="none"/>
        </w:rPr>
        <w:t>.</w:t>
      </w:r>
      <w:r w:rsidRPr="00986636">
        <w:rPr>
          <w:rFonts w:ascii="Calibri" w:eastAsia="Times New Roman" w:hAnsi="Calibri" w:cs="Calibri"/>
          <w:kern w:val="0"/>
          <w:lang w:eastAsia="lv-LV"/>
          <w14:ligatures w14:val="none"/>
        </w:rPr>
        <w:t> </w:t>
      </w:r>
    </w:p>
    <w:p w14:paraId="1E003468"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Izsoles solis –</w:t>
      </w:r>
      <w:r w:rsidRPr="00986636">
        <w:rPr>
          <w:rFonts w:ascii="Calibri" w:eastAsia="Times New Roman" w:hAnsi="Calibri" w:cs="Calibri"/>
          <w:color w:val="FF0000"/>
          <w:kern w:val="0"/>
          <w:lang w:eastAsia="lv-LV"/>
          <w14:ligatures w14:val="none"/>
        </w:rPr>
        <w:t xml:space="preserve"> </w:t>
      </w:r>
      <w:r w:rsidRPr="00986636">
        <w:rPr>
          <w:rFonts w:ascii="Calibri" w:eastAsia="Times New Roman" w:hAnsi="Calibri" w:cs="Calibri"/>
          <w:b/>
          <w:bCs/>
          <w:kern w:val="0"/>
          <w:lang w:eastAsia="lv-LV"/>
          <w14:ligatures w14:val="none"/>
        </w:rPr>
        <w:t>300,00 EUR</w:t>
      </w:r>
      <w:r w:rsidRPr="00986636">
        <w:rPr>
          <w:rFonts w:ascii="Calibri" w:eastAsia="Times New Roman" w:hAnsi="Calibri" w:cs="Calibri"/>
          <w:kern w:val="0"/>
          <w:lang w:eastAsia="lv-LV"/>
          <w14:ligatures w14:val="none"/>
        </w:rPr>
        <w:t xml:space="preserve"> </w:t>
      </w:r>
      <w:r w:rsidRPr="00986636">
        <w:rPr>
          <w:rFonts w:ascii="Calibri" w:eastAsia="Times New Roman" w:hAnsi="Calibri" w:cs="Calibri"/>
          <w:i/>
          <w:iCs/>
          <w:kern w:val="0"/>
          <w:lang w:eastAsia="lv-LV"/>
          <w14:ligatures w14:val="none"/>
        </w:rPr>
        <w:t>(trīs simti euro un 00 centi).</w:t>
      </w:r>
      <w:r w:rsidRPr="00986636">
        <w:rPr>
          <w:rFonts w:ascii="Calibri" w:eastAsia="Times New Roman" w:hAnsi="Calibri" w:cs="Calibri"/>
          <w:kern w:val="0"/>
          <w:lang w:eastAsia="lv-LV"/>
          <w14:ligatures w14:val="none"/>
        </w:rPr>
        <w:t> </w:t>
      </w:r>
    </w:p>
    <w:p w14:paraId="08E72B2A"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Izsoles izziņošana un visas procesuālās darbības saistībā ar izsoli notiek saskaņā ar izsoles noteikumiem, Publiskas personas mantas atsavināšanas likumu un pašvaldības saistošajiem noteikumiem. </w:t>
      </w:r>
    </w:p>
    <w:p w14:paraId="276F9245" w14:textId="77777777" w:rsidR="00986636" w:rsidRPr="00986636" w:rsidRDefault="00986636" w:rsidP="00FA01D5">
      <w:pPr>
        <w:numPr>
          <w:ilvl w:val="1"/>
          <w:numId w:val="3"/>
        </w:numPr>
        <w:spacing w:after="0" w:line="240" w:lineRule="auto"/>
        <w:ind w:left="142" w:hanging="426"/>
        <w:jc w:val="both"/>
        <w:textAlignment w:val="baseline"/>
        <w:rPr>
          <w:rFonts w:ascii="Calibri" w:eastAsia="Times New Roman" w:hAnsi="Calibri" w:cs="Calibri"/>
          <w:kern w:val="0"/>
          <w:lang w:eastAsia="lv-LV"/>
          <w14:ligatures w14:val="none"/>
        </w:rPr>
      </w:pPr>
      <w:r w:rsidRPr="00986636">
        <w:rPr>
          <w:rFonts w:ascii="Calibri" w:eastAsia="Times New Roman" w:hAnsi="Calibri" w:cs="Calibri"/>
          <w:kern w:val="0"/>
          <w:lang w:eastAsia="lv-LV"/>
          <w14:ligatures w14:val="none"/>
        </w:rPr>
        <w:t xml:space="preserve">Sludinājums par Nekustamā īpašuma izsoli publicējams Latvijas Republikas oficiālajā   izdevumā „Latvijas Vēstnesis”, pašvaldības mājas lapā </w:t>
      </w:r>
      <w:r w:rsidRPr="00986636">
        <w:rPr>
          <w:rFonts w:ascii="Calibri" w:eastAsia="Times New Roman" w:hAnsi="Calibri" w:cs="Calibri"/>
          <w:kern w:val="0"/>
          <w:u w:val="single"/>
          <w:lang w:eastAsia="lv-LV"/>
          <w14:ligatures w14:val="none"/>
        </w:rPr>
        <w:t>www.cesis.lv</w:t>
      </w:r>
      <w:r w:rsidRPr="00986636">
        <w:rPr>
          <w:rFonts w:ascii="Calibri" w:eastAsia="Times New Roman" w:hAnsi="Calibri" w:cs="Calibri"/>
          <w:color w:val="0000FF"/>
          <w:kern w:val="0"/>
          <w:u w:val="single"/>
          <w:lang w:eastAsia="lv-LV"/>
          <w14:ligatures w14:val="none"/>
        </w:rPr>
        <w:t xml:space="preserve"> </w:t>
      </w:r>
      <w:r w:rsidRPr="00986636">
        <w:rPr>
          <w:rFonts w:ascii="Calibri" w:eastAsia="Times New Roman" w:hAnsi="Calibri" w:cs="Calibri"/>
          <w:color w:val="000000"/>
          <w:kern w:val="0"/>
          <w:lang w:eastAsia="lv-LV"/>
          <w14:ligatures w14:val="none"/>
        </w:rPr>
        <w:t xml:space="preserve">un elektronisko izsoļu vietnē </w:t>
      </w:r>
      <w:hyperlink r:id="rId6" w:tgtFrame="_blank" w:history="1">
        <w:r w:rsidRPr="00986636">
          <w:rPr>
            <w:rFonts w:ascii="Calibri" w:eastAsia="Times New Roman" w:hAnsi="Calibri" w:cs="Calibri"/>
            <w:color w:val="0000FF"/>
            <w:kern w:val="0"/>
            <w:u w:val="single"/>
            <w:lang w:eastAsia="lv-LV"/>
            <w14:ligatures w14:val="none"/>
          </w:rPr>
          <w:t>www.izsoles.ta.gov.lv</w:t>
        </w:r>
      </w:hyperlink>
      <w:r w:rsidRPr="00986636">
        <w:rPr>
          <w:rFonts w:ascii="Calibri" w:eastAsia="Times New Roman" w:hAnsi="Calibri" w:cs="Calibri"/>
          <w:color w:val="0000FF"/>
          <w:kern w:val="0"/>
          <w:u w:val="single"/>
          <w:lang w:eastAsia="lv-LV"/>
          <w14:ligatures w14:val="none"/>
        </w:rPr>
        <w:t>.</w:t>
      </w:r>
      <w:r w:rsidRPr="00986636">
        <w:rPr>
          <w:rFonts w:ascii="Calibri" w:eastAsia="Times New Roman" w:hAnsi="Calibri" w:cs="Calibri"/>
          <w:color w:val="0000FF"/>
          <w:kern w:val="0"/>
          <w:lang w:eastAsia="lv-LV"/>
          <w14:ligatures w14:val="none"/>
        </w:rPr>
        <w:t> </w:t>
      </w:r>
    </w:p>
    <w:p w14:paraId="7E4B3AC1" w14:textId="77777777" w:rsidR="00986636" w:rsidRPr="00986636" w:rsidRDefault="00986636" w:rsidP="00986636">
      <w:pPr>
        <w:spacing w:after="0" w:line="240" w:lineRule="auto"/>
        <w:ind w:left="720"/>
        <w:rPr>
          <w:rFonts w:ascii="Calibri" w:eastAsia="Times New Roman" w:hAnsi="Calibri" w:cs="Calibri"/>
          <w:b/>
          <w:caps/>
          <w:kern w:val="0"/>
          <w14:ligatures w14:val="none"/>
        </w:rPr>
      </w:pPr>
    </w:p>
    <w:p w14:paraId="2719E837" w14:textId="77777777" w:rsidR="00986636" w:rsidRPr="00986636" w:rsidRDefault="00986636" w:rsidP="00986636">
      <w:pPr>
        <w:spacing w:after="0" w:line="240" w:lineRule="auto"/>
        <w:ind w:left="720"/>
        <w:rPr>
          <w:rFonts w:ascii="Calibri" w:eastAsia="Times New Roman" w:hAnsi="Calibri" w:cs="Calibri"/>
          <w:b/>
          <w:caps/>
          <w:kern w:val="0"/>
          <w14:ligatures w14:val="none"/>
        </w:rPr>
      </w:pPr>
    </w:p>
    <w:p w14:paraId="27EE4140" w14:textId="77777777" w:rsidR="00986636" w:rsidRPr="00986636" w:rsidRDefault="00986636" w:rsidP="00986636">
      <w:pPr>
        <w:spacing w:after="0" w:line="240" w:lineRule="auto"/>
        <w:jc w:val="both"/>
        <w:rPr>
          <w:rFonts w:ascii="Calibri" w:eastAsia="Times New Roman" w:hAnsi="Calibri" w:cs="Calibri"/>
          <w:kern w:val="0"/>
          <w14:ligatures w14:val="none"/>
        </w:rPr>
      </w:pPr>
    </w:p>
    <w:p w14:paraId="7A4A01B9" w14:textId="77777777" w:rsidR="00986636" w:rsidRPr="00986636" w:rsidRDefault="00986636" w:rsidP="00986636">
      <w:pPr>
        <w:numPr>
          <w:ilvl w:val="0"/>
          <w:numId w:val="3"/>
        </w:numPr>
        <w:spacing w:after="0" w:line="240" w:lineRule="auto"/>
        <w:contextualSpacing/>
        <w:jc w:val="center"/>
        <w:rPr>
          <w:rFonts w:ascii="Calibri" w:eastAsia="Calibri" w:hAnsi="Calibri" w:cs="Calibri"/>
          <w:b/>
          <w:caps/>
          <w:kern w:val="0"/>
          <w:lang w:eastAsia="lv-LV"/>
          <w14:ligatures w14:val="none"/>
        </w:rPr>
      </w:pPr>
      <w:r w:rsidRPr="00986636">
        <w:rPr>
          <w:rFonts w:ascii="Calibri" w:eastAsia="Calibri" w:hAnsi="Calibri" w:cs="Calibri"/>
          <w:b/>
          <w:caps/>
          <w:kern w:val="0"/>
          <w:lang w:eastAsia="lv-LV"/>
          <w14:ligatures w14:val="none"/>
        </w:rPr>
        <w:t>īpašuma objekta raksturojums</w:t>
      </w:r>
    </w:p>
    <w:p w14:paraId="04310F5F" w14:textId="77777777" w:rsidR="00986636" w:rsidRPr="00986636" w:rsidRDefault="00986636" w:rsidP="00986636">
      <w:pPr>
        <w:numPr>
          <w:ilvl w:val="1"/>
          <w:numId w:val="3"/>
        </w:numPr>
        <w:spacing w:after="0" w:line="240" w:lineRule="auto"/>
        <w:ind w:left="142" w:hanging="568"/>
        <w:contextualSpacing/>
        <w:jc w:val="both"/>
        <w:rPr>
          <w:rFonts w:ascii="Calibri" w:eastAsia="Calibri" w:hAnsi="Calibri" w:cs="Calibri"/>
          <w:iCs/>
          <w:caps/>
          <w:kern w:val="0"/>
          <w:lang w:eastAsia="lv-LV"/>
          <w14:ligatures w14:val="none"/>
        </w:rPr>
      </w:pPr>
      <w:r w:rsidRPr="00986636">
        <w:rPr>
          <w:rFonts w:ascii="Calibri" w:eastAsia="Calibri" w:hAnsi="Calibri" w:cs="Calibri"/>
          <w:iCs/>
          <w:kern w:val="0"/>
          <w:lang w:eastAsia="lv-LV"/>
          <w14:ligatures w14:val="none"/>
        </w:rPr>
        <w:t xml:space="preserve">Vidzemes rajona tiesas Zemesgrāmatu nodaļas Cēsu pilsētas zemesgrāmatas nodalījumā Nr. </w:t>
      </w:r>
      <w:r w:rsidRPr="00986636">
        <w:rPr>
          <w:rFonts w:ascii="Calibri" w:eastAsia="Times New Roman" w:hAnsi="Calibri" w:cs="Calibri"/>
          <w:iCs/>
          <w:kern w:val="0"/>
          <w14:ligatures w14:val="none"/>
        </w:rPr>
        <w:t>100000046299</w:t>
      </w:r>
      <w:r w:rsidRPr="00986636">
        <w:rPr>
          <w:rFonts w:ascii="Calibri" w:eastAsia="Calibri" w:hAnsi="Calibri" w:cs="Calibri"/>
          <w:iCs/>
          <w:kern w:val="0"/>
          <w:lang w:eastAsia="lv-LV"/>
          <w14:ligatures w14:val="none"/>
        </w:rPr>
        <w:t xml:space="preserve">, reģistrēts īpašums </w:t>
      </w:r>
      <w:r w:rsidRPr="00986636">
        <w:rPr>
          <w:rFonts w:ascii="Calibri" w:eastAsia="Times New Roman" w:hAnsi="Calibri" w:cs="Calibri"/>
          <w:iCs/>
          <w:kern w:val="0"/>
          <w14:ligatures w14:val="none"/>
        </w:rPr>
        <w:t xml:space="preserve">Eduarda Veidenbauma iela 18a, Cēsis, Cēsu nov., </w:t>
      </w:r>
      <w:r w:rsidRPr="00986636">
        <w:rPr>
          <w:rFonts w:ascii="Calibri" w:eastAsia="Calibri" w:hAnsi="Calibri" w:cs="Calibri"/>
          <w:iCs/>
          <w:kern w:val="0"/>
          <w:lang w:eastAsia="lv-LV"/>
          <w14:ligatures w14:val="none"/>
        </w:rPr>
        <w:t xml:space="preserve">kadastra numurs </w:t>
      </w:r>
      <w:bookmarkStart w:id="0" w:name="_Hlk198724276"/>
      <w:r w:rsidRPr="00986636">
        <w:rPr>
          <w:rFonts w:ascii="Calibri" w:eastAsia="Times New Roman" w:hAnsi="Calibri" w:cs="Calibri"/>
          <w:iCs/>
          <w:kern w:val="0"/>
          <w14:ligatures w14:val="none"/>
        </w:rPr>
        <w:t>4201 003 0168</w:t>
      </w:r>
      <w:bookmarkEnd w:id="0"/>
      <w:r w:rsidRPr="00986636">
        <w:rPr>
          <w:rFonts w:ascii="Calibri" w:eastAsia="Calibri" w:hAnsi="Calibri" w:cs="Calibri"/>
          <w:iCs/>
          <w:kern w:val="0"/>
          <w:lang w:eastAsia="lv-LV"/>
          <w14:ligatures w14:val="none"/>
        </w:rPr>
        <w:t>, lēmuma datums: 08.12.2014., īpašnieks: Cēsu novada pašvaldība, nodokļu maksātāja kods 90000031048.</w:t>
      </w:r>
    </w:p>
    <w:p w14:paraId="6927580C" w14:textId="77777777" w:rsidR="00986636" w:rsidRPr="00986636" w:rsidRDefault="00986636" w:rsidP="00986636">
      <w:pPr>
        <w:numPr>
          <w:ilvl w:val="1"/>
          <w:numId w:val="3"/>
        </w:numPr>
        <w:spacing w:after="0" w:line="240" w:lineRule="auto"/>
        <w:ind w:left="142" w:hanging="568"/>
        <w:contextualSpacing/>
        <w:jc w:val="both"/>
        <w:rPr>
          <w:rFonts w:ascii="Calibri" w:eastAsia="Calibri" w:hAnsi="Calibri" w:cs="Calibri"/>
          <w:iCs/>
          <w:caps/>
          <w:kern w:val="0"/>
          <w:lang w:eastAsia="lv-LV"/>
          <w14:ligatures w14:val="none"/>
        </w:rPr>
      </w:pPr>
      <w:r w:rsidRPr="00986636">
        <w:rPr>
          <w:rFonts w:ascii="Calibri" w:eastAsia="Calibri" w:hAnsi="Calibri" w:cs="Calibri"/>
          <w:iCs/>
          <w:color w:val="000000"/>
          <w:kern w:val="0"/>
          <w:lang w:eastAsia="lv-LV"/>
          <w14:ligatures w14:val="none"/>
        </w:rPr>
        <w:t xml:space="preserve">Nekustamā īpašuma – </w:t>
      </w:r>
      <w:r w:rsidRPr="00986636">
        <w:rPr>
          <w:rFonts w:ascii="Calibri" w:eastAsia="Times New Roman" w:hAnsi="Calibri" w:cs="Calibri"/>
          <w:iCs/>
          <w:kern w:val="0"/>
          <w14:ligatures w14:val="none"/>
        </w:rPr>
        <w:t>Eduarda Veidenbauma iela 18a</w:t>
      </w:r>
      <w:r w:rsidRPr="00986636">
        <w:rPr>
          <w:rFonts w:ascii="Calibri" w:eastAsia="Calibri" w:hAnsi="Calibri" w:cs="Calibri"/>
          <w:iCs/>
          <w:kern w:val="0"/>
          <w:lang w:eastAsia="lv-LV"/>
          <w14:ligatures w14:val="none"/>
        </w:rPr>
        <w:t xml:space="preserve">, Cēsis, Cēsu nov., kadastra numurs </w:t>
      </w:r>
      <w:r w:rsidRPr="00986636">
        <w:rPr>
          <w:rFonts w:ascii="Calibri" w:eastAsia="Times New Roman" w:hAnsi="Calibri" w:cs="Calibri"/>
          <w:iCs/>
          <w:kern w:val="0"/>
          <w14:ligatures w14:val="none"/>
        </w:rPr>
        <w:t>4201 003 0168</w:t>
      </w:r>
      <w:r w:rsidRPr="00986636">
        <w:rPr>
          <w:rFonts w:ascii="Calibri" w:eastAsia="Calibri" w:hAnsi="Calibri" w:cs="Calibri"/>
          <w:iCs/>
          <w:color w:val="000000"/>
          <w:kern w:val="0"/>
          <w:lang w:eastAsia="lv-LV"/>
          <w14:ligatures w14:val="none"/>
        </w:rPr>
        <w:t xml:space="preserve">, sastāvā esošs zemes gabals (zemes vienības kadastra apzīmējums </w:t>
      </w:r>
      <w:r w:rsidRPr="00986636">
        <w:rPr>
          <w:rFonts w:ascii="Calibri" w:eastAsia="Times New Roman" w:hAnsi="Calibri" w:cs="Calibri"/>
          <w:iCs/>
          <w:kern w:val="0"/>
          <w14:ligatures w14:val="none"/>
        </w:rPr>
        <w:t>4201 003 0168</w:t>
      </w:r>
      <w:r w:rsidRPr="00986636">
        <w:rPr>
          <w:rFonts w:ascii="Calibri" w:eastAsia="Calibri" w:hAnsi="Calibri" w:cs="Calibri"/>
          <w:iCs/>
          <w:color w:val="000000"/>
          <w:kern w:val="0"/>
          <w:lang w:eastAsia="lv-LV"/>
          <w14:ligatures w14:val="none"/>
        </w:rPr>
        <w:t xml:space="preserve">), platība </w:t>
      </w:r>
      <w:r w:rsidRPr="00986636">
        <w:rPr>
          <w:rFonts w:ascii="Calibri" w:eastAsia="Calibri" w:hAnsi="Calibri" w:cs="Calibri"/>
          <w:iCs/>
          <w:kern w:val="0"/>
          <w:lang w:eastAsia="lv-LV"/>
          <w14:ligatures w14:val="none"/>
        </w:rPr>
        <w:t>1,1432 ha</w:t>
      </w:r>
      <w:r w:rsidRPr="00986636">
        <w:rPr>
          <w:rFonts w:ascii="Calibri" w:eastAsia="Calibri" w:hAnsi="Calibri" w:cs="Calibri"/>
          <w:iCs/>
          <w:color w:val="000000"/>
          <w:kern w:val="0"/>
          <w:lang w:eastAsia="lv-LV"/>
          <w14:ligatures w14:val="none"/>
        </w:rPr>
        <w:t xml:space="preserve">, </w:t>
      </w:r>
      <w:r w:rsidRPr="00986636">
        <w:rPr>
          <w:rFonts w:ascii="Calibri" w:eastAsia="Times New Roman" w:hAnsi="Calibri" w:cs="Calibri"/>
          <w:iCs/>
          <w:kern w:val="0"/>
          <w14:ligatures w14:val="none"/>
        </w:rPr>
        <w:t>uz zemes gabala atrodas inženierbūves – sliežu ceļi (kadastra apzīmējumi 4201 003 0155 051, 4201 003 0155 052 un 4201 003 0155 053),</w:t>
      </w:r>
      <w:r w:rsidRPr="00986636">
        <w:rPr>
          <w:rFonts w:ascii="Calibri" w:eastAsia="Calibri" w:hAnsi="Calibri" w:cs="Calibri"/>
          <w:iCs/>
          <w:color w:val="000000"/>
          <w:kern w:val="0"/>
          <w:lang w:eastAsia="lv-LV"/>
          <w14:ligatures w14:val="none"/>
        </w:rPr>
        <w:t xml:space="preserve"> turpmāk – Nekustamais īpašums.</w:t>
      </w:r>
    </w:p>
    <w:p w14:paraId="2569A877" w14:textId="77777777" w:rsidR="00986636" w:rsidRPr="00986636" w:rsidRDefault="00986636" w:rsidP="00986636">
      <w:pPr>
        <w:numPr>
          <w:ilvl w:val="1"/>
          <w:numId w:val="3"/>
        </w:numPr>
        <w:tabs>
          <w:tab w:val="left" w:pos="1134"/>
        </w:tabs>
        <w:spacing w:after="0" w:line="240" w:lineRule="auto"/>
        <w:ind w:left="142" w:hanging="568"/>
        <w:contextualSpacing/>
        <w:jc w:val="both"/>
        <w:rPr>
          <w:rFonts w:ascii="Calibri" w:eastAsia="Calibri" w:hAnsi="Calibri" w:cs="Calibri"/>
          <w:caps/>
          <w:kern w:val="0"/>
          <w:lang w:eastAsia="lv-LV"/>
          <w14:ligatures w14:val="none"/>
        </w:rPr>
      </w:pPr>
      <w:r w:rsidRPr="00986636">
        <w:rPr>
          <w:rFonts w:ascii="Calibri" w:eastAsia="Calibri" w:hAnsi="Calibri" w:cs="Calibri"/>
          <w:kern w:val="0"/>
          <w:lang w:eastAsia="lv-LV"/>
          <w14:ligatures w14:val="none"/>
        </w:rPr>
        <w:t xml:space="preserve"> Nekustamais īpašums atrodas Cēsu pilsētas ziemeļaustrumu daļā Lauciņu mikrorajonā pie pašas pilsētas robežas. Attālums līdz pilsētas centram, autoostai un dzelzceļa stacijai ~3 km. Ražošanas apbūves teritorijas – šķeldas ražotne, bitumena bāze, siltumtīlu uzņēmums. Tieši blakus – individuālā dzīvojamā māja. Iespējama piebraukšana tikai līdz īpašuma ziemeļrietumu stūrim līdz īpašumam Eduarda Veidenbauma ielā 20. Teritorija nožogota. Atrašanās vieta vērtējama kā apmierinoša.  </w:t>
      </w:r>
    </w:p>
    <w:p w14:paraId="6170AA7B" w14:textId="77777777" w:rsidR="00986636" w:rsidRPr="00986636" w:rsidRDefault="00986636" w:rsidP="00986636">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986636">
        <w:rPr>
          <w:rFonts w:ascii="Calibri" w:eastAsia="Calibri" w:hAnsi="Calibri" w:cs="Calibri"/>
          <w:kern w:val="0"/>
          <w:lang w:eastAsia="lv-LV"/>
          <w14:ligatures w14:val="none"/>
        </w:rPr>
        <w:t xml:space="preserve"> Zemes gabals neregulāras formas daudzstūris ar kopējo platību 1,1432 ha, Teritorija nožogota (blakus esošo īpašumu nožogojums), netiek kopta, aizaugusi ar krūmiem un kokiem. Piebraukšana iespējama tikai līdz īpašuma ziemeļrietumu stūrim pa Eduarda Veidenbauma ielu. Iela izbraucama līdz īpašumam Eduarda Veidenbauma ielā 20, tālāk uz ielas grants uzbērums. Uz zemes vienības atrodas 3 inženierbūves – sliežu ceļi. Visas sliedes būvētas 1970.gadā. To garums – 90 m, 210 m un 210 m. </w:t>
      </w:r>
      <w:r w:rsidRPr="00986636">
        <w:rPr>
          <w:rFonts w:ascii="Calibri" w:eastAsia="Calibri" w:hAnsi="Calibri" w:cs="Calibri"/>
          <w:kern w:val="0"/>
          <w:lang w:eastAsia="lv-LV"/>
          <w14:ligatures w14:val="none"/>
        </w:rPr>
        <w:lastRenderedPageBreak/>
        <w:t>Sliedes netiek izmantotas, nav savienotas ar citiem sliežu mezgliem. Zemes vienības austrumu daļā uz abām pusēm no vidējām sliedēm reljefa kritums un asfaltēti laukumi ar sliktu segumu. Teritorijas rietumu daļā balsti un siltumtrase cauruļu fragmenti. Saskaņā ar Cēsu novada teritorijas plānojumu 2016.-2026. gadam zemes gabals atrodas rūpnieciskās apbūves teritorijā.</w:t>
      </w:r>
    </w:p>
    <w:p w14:paraId="3A4914F0" w14:textId="77777777" w:rsidR="00986636" w:rsidRPr="00986636" w:rsidRDefault="00986636" w:rsidP="00986636">
      <w:pPr>
        <w:numPr>
          <w:ilvl w:val="1"/>
          <w:numId w:val="3"/>
        </w:numPr>
        <w:spacing w:after="0" w:line="240" w:lineRule="auto"/>
        <w:ind w:left="142" w:hanging="568"/>
        <w:contextualSpacing/>
        <w:jc w:val="both"/>
        <w:rPr>
          <w:rFonts w:ascii="Calibri" w:eastAsia="Calibri" w:hAnsi="Calibri" w:cs="Calibri"/>
          <w:caps/>
          <w:kern w:val="0"/>
          <w:lang w:eastAsia="lv-LV"/>
          <w14:ligatures w14:val="none"/>
        </w:rPr>
      </w:pPr>
      <w:r w:rsidRPr="00986636">
        <w:rPr>
          <w:rFonts w:ascii="Calibri" w:eastAsia="Calibri" w:hAnsi="Calibri" w:cs="Calibri"/>
          <w:kern w:val="0"/>
          <w:lang w:eastAsia="lv-LV"/>
          <w14:ligatures w14:val="none"/>
        </w:rPr>
        <w:t xml:space="preserve">Sīkāka informācija par Nekustamo īpašumu pa tālruni – 26104449 (Aigars Ķerpe). </w:t>
      </w:r>
    </w:p>
    <w:p w14:paraId="20B51661" w14:textId="77777777" w:rsidR="00986636" w:rsidRPr="00986636" w:rsidRDefault="00986636" w:rsidP="00986636">
      <w:pPr>
        <w:spacing w:after="0" w:line="240" w:lineRule="auto"/>
        <w:ind w:hanging="568"/>
        <w:jc w:val="both"/>
        <w:rPr>
          <w:rFonts w:ascii="Calibri" w:eastAsia="Times New Roman" w:hAnsi="Calibri" w:cs="Calibri"/>
          <w:iCs/>
          <w:caps/>
          <w:kern w:val="0"/>
          <w14:ligatures w14:val="none"/>
        </w:rPr>
      </w:pPr>
    </w:p>
    <w:p w14:paraId="5E283CE3" w14:textId="77777777" w:rsidR="00986636" w:rsidRPr="00986636" w:rsidRDefault="00986636" w:rsidP="00986636">
      <w:pPr>
        <w:spacing w:after="0" w:line="240" w:lineRule="auto"/>
        <w:ind w:hanging="568"/>
        <w:jc w:val="both"/>
        <w:rPr>
          <w:rFonts w:ascii="Calibri" w:eastAsia="Times New Roman" w:hAnsi="Calibri" w:cs="Calibri"/>
          <w:color w:val="FF0000"/>
          <w:kern w:val="0"/>
          <w:highlight w:val="red"/>
          <w14:ligatures w14:val="none"/>
        </w:rPr>
      </w:pPr>
    </w:p>
    <w:p w14:paraId="48B4AC67" w14:textId="77777777" w:rsidR="00986636" w:rsidRPr="00986636" w:rsidRDefault="00986636" w:rsidP="00986636">
      <w:pPr>
        <w:numPr>
          <w:ilvl w:val="0"/>
          <w:numId w:val="3"/>
        </w:numPr>
        <w:spacing w:after="0" w:line="240" w:lineRule="auto"/>
        <w:ind w:hanging="568"/>
        <w:contextualSpacing/>
        <w:jc w:val="center"/>
        <w:rPr>
          <w:rFonts w:ascii="Calibri" w:eastAsia="Times New Roman" w:hAnsi="Calibri" w:cs="Calibri"/>
          <w:b/>
          <w:caps/>
          <w:kern w:val="0"/>
          <w14:ligatures w14:val="none"/>
        </w:rPr>
      </w:pPr>
      <w:r w:rsidRPr="00986636">
        <w:rPr>
          <w:rFonts w:ascii="Calibri" w:eastAsia="Times New Roman" w:hAnsi="Calibri" w:cs="Calibri"/>
          <w:b/>
          <w:iCs/>
          <w:caps/>
          <w:kern w:val="0"/>
          <w14:ligatures w14:val="none"/>
        </w:rPr>
        <w:t>nekustamā īpašuma attīstības nosacījumi</w:t>
      </w:r>
    </w:p>
    <w:p w14:paraId="5646C063" w14:textId="77777777" w:rsidR="00986636" w:rsidRPr="00986636" w:rsidRDefault="00986636" w:rsidP="00986636">
      <w:pPr>
        <w:numPr>
          <w:ilvl w:val="1"/>
          <w:numId w:val="2"/>
        </w:numPr>
        <w:spacing w:after="0" w:line="240" w:lineRule="auto"/>
        <w:ind w:left="142" w:hanging="568"/>
        <w:jc w:val="both"/>
        <w:rPr>
          <w:rFonts w:ascii="Calibri" w:eastAsia="Calibri" w:hAnsi="Calibri" w:cs="Calibri"/>
          <w:bCs/>
          <w:iCs/>
          <w:spacing w:val="2"/>
          <w:kern w:val="0"/>
          <w14:ligatures w14:val="none"/>
        </w:rPr>
      </w:pPr>
      <w:r w:rsidRPr="00986636">
        <w:rPr>
          <w:rFonts w:ascii="Calibri" w:eastAsia="Calibri" w:hAnsi="Calibri" w:cs="Calibri"/>
          <w:bCs/>
          <w:iCs/>
          <w:kern w:val="0"/>
          <w14:ligatures w14:val="none"/>
        </w:rPr>
        <w:t xml:space="preserve">Atbilstoši Cēsu novada 24.11.2016. saistošajiem noteikumiem Nr.21 “Par Cēsu novada teritorijas plānojuma 2016.-2026. gadam grafiskās daļas, teritorijas izmantošanas un apbūves noteikumu apstiprināšanu”, nekustamais īpašums </w:t>
      </w:r>
      <w:r w:rsidRPr="00986636">
        <w:rPr>
          <w:rFonts w:ascii="Calibri" w:eastAsia="Times New Roman" w:hAnsi="Calibri" w:cs="Calibri"/>
          <w:iCs/>
          <w:kern w:val="0"/>
          <w14:ligatures w14:val="none"/>
        </w:rPr>
        <w:t>Eduarda Veidenbauma iela 18a</w:t>
      </w:r>
      <w:r w:rsidRPr="00986636">
        <w:rPr>
          <w:rFonts w:ascii="Calibri" w:eastAsia="Calibri" w:hAnsi="Calibri" w:cs="Calibri"/>
          <w:bCs/>
          <w:iCs/>
          <w:kern w:val="0"/>
          <w14:ligatures w14:val="none"/>
        </w:rPr>
        <w:t xml:space="preserve">, Cēsīs, Cēsu novadā, atrodas </w:t>
      </w:r>
      <w:r w:rsidRPr="00986636">
        <w:rPr>
          <w:rFonts w:ascii="Calibri" w:eastAsia="Calibri" w:hAnsi="Calibri" w:cs="Calibri"/>
          <w:bCs/>
          <w:iCs/>
          <w:spacing w:val="2"/>
          <w:kern w:val="0"/>
          <w14:ligatures w14:val="none"/>
        </w:rPr>
        <w:t>atrodas funkcionālajā zonā – Rūpnieciskās apbūves teritorija.</w:t>
      </w:r>
    </w:p>
    <w:p w14:paraId="734F6F0D" w14:textId="77777777" w:rsidR="00986636" w:rsidRPr="00986636" w:rsidRDefault="00986636" w:rsidP="00986636">
      <w:pPr>
        <w:numPr>
          <w:ilvl w:val="1"/>
          <w:numId w:val="2"/>
        </w:numPr>
        <w:spacing w:after="0" w:line="240" w:lineRule="auto"/>
        <w:ind w:left="142" w:hanging="568"/>
        <w:contextualSpacing/>
        <w:jc w:val="both"/>
        <w:rPr>
          <w:rFonts w:ascii="Calibri" w:eastAsia="Calibri" w:hAnsi="Calibri" w:cs="Calibri"/>
          <w:kern w:val="0"/>
          <w:lang w:eastAsia="lv-LV"/>
          <w14:ligatures w14:val="none"/>
        </w:rPr>
      </w:pPr>
      <w:r w:rsidRPr="00986636">
        <w:rPr>
          <w:rFonts w:ascii="Calibri" w:eastAsia="Calibri" w:hAnsi="Calibri" w:cs="Calibri"/>
          <w:color w:val="000000"/>
          <w:kern w:val="0"/>
          <w:lang w:eastAsia="lv-LV"/>
          <w14:ligatures w14:val="none"/>
        </w:rPr>
        <w:t>Pretendentam jābūt finansiāli un organizatoriski spējīgam uzsākt un realizēt uzņēmējdarbību izsoles objektā</w:t>
      </w:r>
      <w:r w:rsidRPr="00986636">
        <w:rPr>
          <w:rFonts w:ascii="Calibri" w:eastAsia="Calibri" w:hAnsi="Calibri" w:cs="Calibri"/>
          <w:kern w:val="0"/>
          <w:lang w:eastAsia="lv-LV"/>
          <w14:ligatures w14:val="none"/>
        </w:rPr>
        <w:t>, lai 5 (piecu) gadu laikā ieguldītu investīcijas izsoles objekta attīstībā vismaz 100 000.00 EUR apmērā.</w:t>
      </w:r>
    </w:p>
    <w:p w14:paraId="496444CD" w14:textId="77777777" w:rsidR="00986636" w:rsidRPr="00986636" w:rsidRDefault="00986636" w:rsidP="00986636">
      <w:pPr>
        <w:numPr>
          <w:ilvl w:val="1"/>
          <w:numId w:val="2"/>
        </w:numPr>
        <w:spacing w:after="0" w:line="240" w:lineRule="auto"/>
        <w:ind w:left="142" w:hanging="568"/>
        <w:contextualSpacing/>
        <w:jc w:val="both"/>
        <w:rPr>
          <w:rFonts w:ascii="Calibri" w:eastAsia="Calibri" w:hAnsi="Calibri" w:cs="Calibri"/>
          <w:kern w:val="0"/>
          <w:lang w:eastAsia="lv-LV"/>
          <w14:ligatures w14:val="none"/>
        </w:rPr>
      </w:pPr>
      <w:r w:rsidRPr="00986636">
        <w:rPr>
          <w:rFonts w:ascii="Calibri" w:eastAsia="Calibri" w:hAnsi="Calibri" w:cs="Calibri"/>
          <w:bCs/>
          <w:kern w:val="0"/>
          <w:lang w:eastAsia="lv-LV"/>
          <w14:ligatures w14:val="none"/>
        </w:rPr>
        <w:t>Pretendentam  5 (piecu) gadu laikā jārada vismaz piecas jaunas darba vietas.</w:t>
      </w:r>
    </w:p>
    <w:p w14:paraId="26B048B6" w14:textId="77777777" w:rsidR="00986636" w:rsidRPr="00986636" w:rsidRDefault="00986636" w:rsidP="00986636">
      <w:pPr>
        <w:numPr>
          <w:ilvl w:val="1"/>
          <w:numId w:val="2"/>
        </w:numPr>
        <w:spacing w:after="0" w:line="240" w:lineRule="auto"/>
        <w:ind w:left="142" w:hanging="568"/>
        <w:contextualSpacing/>
        <w:jc w:val="both"/>
        <w:rPr>
          <w:rFonts w:ascii="Calibri" w:eastAsia="Calibri" w:hAnsi="Calibri" w:cs="Calibri"/>
          <w:kern w:val="0"/>
          <w:lang w:eastAsia="lv-LV"/>
          <w14:ligatures w14:val="none"/>
        </w:rPr>
      </w:pPr>
      <w:r w:rsidRPr="00986636">
        <w:rPr>
          <w:rFonts w:ascii="Calibri" w:eastAsia="Calibri" w:hAnsi="Calibri" w:cs="Calibri"/>
          <w:bCs/>
          <w:kern w:val="0"/>
          <w:lang w:eastAsia="lv-LV"/>
          <w14:ligatures w14:val="none"/>
        </w:rPr>
        <w:t>Pretendentam nav tiesību jebkādā veidā tālāk atsavināt Nekustamo īpašumu vai tā daļu bez Cēsu novada pašvaldības piekrišanas. Šajā punktā minētais apgrūtinājums tiks ietverts Nekustamā īpašuma pirkuma līgumā, kā arī atsavināšanas aizliegums reģistrējams zemesgrāmatā.</w:t>
      </w:r>
    </w:p>
    <w:p w14:paraId="53E23898" w14:textId="77777777" w:rsidR="00986636" w:rsidRPr="00986636" w:rsidRDefault="00986636" w:rsidP="00986636">
      <w:pPr>
        <w:numPr>
          <w:ilvl w:val="1"/>
          <w:numId w:val="2"/>
        </w:numPr>
        <w:spacing w:after="0" w:line="240" w:lineRule="auto"/>
        <w:ind w:left="142" w:hanging="568"/>
        <w:contextualSpacing/>
        <w:jc w:val="both"/>
        <w:rPr>
          <w:rFonts w:ascii="Calibri" w:eastAsia="Calibri" w:hAnsi="Calibri" w:cs="Calibri"/>
          <w:kern w:val="0"/>
          <w:lang w:eastAsia="lv-LV"/>
          <w14:ligatures w14:val="none"/>
        </w:rPr>
      </w:pPr>
      <w:r w:rsidRPr="00986636">
        <w:rPr>
          <w:rFonts w:ascii="Calibri" w:eastAsia="Calibri" w:hAnsi="Calibri" w:cs="Calibri"/>
          <w:bCs/>
          <w:kern w:val="0"/>
          <w:lang w:eastAsia="lv-LV"/>
          <w14:ligatures w14:val="none"/>
        </w:rPr>
        <w:t xml:space="preserve">Pārdevējam ir Objekta atpakaļpirkuma tiesības, kas kā apgrūtinājums tiek ierakstītas zemesgrāmatā un kas tiek noteiktas, ja Pircējs nav izpildījis Izsoles noteikumu 3.2., 3.3, punktos vai pirkuma līgumā noteiktos </w:t>
      </w:r>
      <w:r w:rsidRPr="00986636">
        <w:rPr>
          <w:rFonts w:ascii="Calibri" w:eastAsia="Calibri" w:hAnsi="Calibri" w:cs="Calibri"/>
          <w:bCs/>
          <w:caps/>
          <w:kern w:val="0"/>
          <w:lang w:eastAsia="lv-LV"/>
          <w14:ligatures w14:val="none"/>
        </w:rPr>
        <w:t>nekustamā īpašuma attīstības nosacījumus</w:t>
      </w:r>
      <w:r w:rsidRPr="00986636">
        <w:rPr>
          <w:rFonts w:ascii="Calibri" w:eastAsia="Calibri" w:hAnsi="Calibri" w:cs="Calibri"/>
          <w:bCs/>
          <w:kern w:val="0"/>
          <w:lang w:eastAsia="lv-LV"/>
          <w14:ligatures w14:val="none"/>
        </w:rPr>
        <w:t xml:space="preserve">. Realizējot atpakaļpirkuma tiesības, Nekustamā īpašuma cena atpakaļpirkuma līgumā tiek noteikta atbilstoši tirgus vērtējumam, bet ne dārgāk par šā brīža iespējamo tirgus vērtību, kas sastāda </w:t>
      </w:r>
      <w:r w:rsidRPr="00986636">
        <w:rPr>
          <w:rFonts w:ascii="Calibri" w:eastAsia="Calibri" w:hAnsi="Calibri" w:cs="Calibri"/>
          <w:bCs/>
          <w:i/>
          <w:kern w:val="0"/>
          <w:lang w:eastAsia="lv-LV"/>
          <w14:ligatures w14:val="none"/>
        </w:rPr>
        <w:t>23 000,00 EUR (divdesmit trīs tūkstoši euro, 00 centi)</w:t>
      </w:r>
      <w:r w:rsidRPr="00986636">
        <w:rPr>
          <w:rFonts w:ascii="Calibri" w:eastAsia="Calibri" w:hAnsi="Calibri" w:cs="Calibri"/>
          <w:bCs/>
          <w:kern w:val="0"/>
          <w:lang w:eastAsia="lv-LV"/>
          <w14:ligatures w14:val="none"/>
        </w:rPr>
        <w:t>.</w:t>
      </w:r>
      <w:r w:rsidRPr="00986636">
        <w:rPr>
          <w:rFonts w:ascii="Calibri" w:eastAsia="Calibri" w:hAnsi="Calibri" w:cs="Calibri"/>
          <w:bCs/>
          <w:i/>
          <w:kern w:val="0"/>
          <w:lang w:eastAsia="lv-LV"/>
          <w14:ligatures w14:val="none"/>
        </w:rPr>
        <w:t xml:space="preserve"> </w:t>
      </w:r>
      <w:r w:rsidRPr="00986636">
        <w:rPr>
          <w:rFonts w:ascii="Calibri" w:eastAsia="Calibri" w:hAnsi="Calibri" w:cs="Calibri"/>
          <w:bCs/>
          <w:kern w:val="0"/>
          <w:lang w:eastAsia="lv-LV"/>
          <w14:ligatures w14:val="none"/>
        </w:rPr>
        <w:t>Pašvaldība atpakaļpirkuma tiesības ir tiesīga realizēt no brīža, kad konstatē, ka Pircējs nepilda Izsoles noteikumus vai Pirkuma līguma noteikumus.</w:t>
      </w:r>
      <w:r w:rsidRPr="00986636">
        <w:rPr>
          <w:rFonts w:ascii="Calibri" w:eastAsia="Calibri" w:hAnsi="Calibri" w:cs="Calibri"/>
          <w:bCs/>
          <w:kern w:val="0"/>
          <w:lang w:eastAsia="lv-LV"/>
          <w14:ligatures w14:val="none"/>
        </w:rPr>
        <w:br/>
      </w:r>
    </w:p>
    <w:p w14:paraId="28A20E30" w14:textId="77777777" w:rsidR="00986636" w:rsidRPr="00986636" w:rsidRDefault="00986636" w:rsidP="00986636">
      <w:pPr>
        <w:numPr>
          <w:ilvl w:val="0"/>
          <w:numId w:val="2"/>
        </w:numPr>
        <w:spacing w:after="0" w:line="240" w:lineRule="auto"/>
        <w:ind w:left="2410"/>
        <w:contextualSpacing/>
        <w:rPr>
          <w:rFonts w:ascii="Calibri" w:eastAsia="Calibri" w:hAnsi="Calibri" w:cs="Calibri"/>
          <w:b/>
          <w:kern w:val="0"/>
          <w:lang w:eastAsia="lv-LV"/>
          <w14:ligatures w14:val="none"/>
        </w:rPr>
      </w:pPr>
      <w:bookmarkStart w:id="1" w:name="_Hlk117500507"/>
      <w:r w:rsidRPr="00986636">
        <w:rPr>
          <w:rFonts w:ascii="Calibri" w:eastAsia="Calibri" w:hAnsi="Calibri" w:cs="Calibri"/>
          <w:b/>
          <w:kern w:val="0"/>
          <w:lang w:eastAsia="lv-LV"/>
          <w14:ligatures w14:val="none"/>
        </w:rPr>
        <w:t xml:space="preserve">   IZSOLES DALĪBNIEKI</w:t>
      </w:r>
    </w:p>
    <w:p w14:paraId="6C0721A6" w14:textId="77777777" w:rsidR="00986636" w:rsidRPr="00986636" w:rsidRDefault="00986636" w:rsidP="00986636">
      <w:pPr>
        <w:numPr>
          <w:ilvl w:val="1"/>
          <w:numId w:val="2"/>
        </w:numPr>
        <w:spacing w:after="0" w:line="240" w:lineRule="auto"/>
        <w:ind w:left="142"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ir iesniegusi Pretendenta rakstisku apliecinājumu par gatavību un spēju izpildīt izsoles noteikumu 3.sadaļas “</w:t>
      </w:r>
      <w:r w:rsidRPr="00986636">
        <w:rPr>
          <w:rFonts w:ascii="Calibri" w:eastAsia="Times New Roman" w:hAnsi="Calibri" w:cs="Calibri"/>
          <w:iCs/>
          <w:caps/>
          <w:color w:val="000000"/>
          <w:kern w:val="0"/>
          <w14:ligatures w14:val="none"/>
        </w:rPr>
        <w:t>nekustamā īpašuma attīstības nosacījumi</w:t>
      </w:r>
      <w:r w:rsidRPr="00986636">
        <w:rPr>
          <w:rFonts w:ascii="Calibri" w:eastAsia="Times New Roman" w:hAnsi="Calibri" w:cs="Calibri"/>
          <w:iCs/>
          <w:kern w:val="0"/>
          <w14:ligatures w14:val="none"/>
        </w:rPr>
        <w:t xml:space="preserve">” prasības, </w:t>
      </w:r>
      <w:bookmarkStart w:id="2" w:name="_Hlk140049591"/>
      <w:r w:rsidRPr="00986636">
        <w:rPr>
          <w:rFonts w:ascii="Calibri" w:eastAsia="Times New Roman" w:hAnsi="Calibri" w:cs="Calibri"/>
          <w:iCs/>
          <w:kern w:val="0"/>
          <w14:ligatures w14:val="none"/>
        </w:rPr>
        <w:t xml:space="preserve">aizpildot Apliecinājumu (Izsoles noteikumu 1. vai 2. pielikumu) un nosūtot uz e- pastu </w:t>
      </w:r>
      <w:hyperlink r:id="rId7" w:history="1">
        <w:r w:rsidRPr="00986636">
          <w:rPr>
            <w:rFonts w:ascii="Calibri" w:eastAsia="Times New Roman" w:hAnsi="Calibri" w:cs="Calibri"/>
            <w:iCs/>
            <w:color w:val="0000FF"/>
            <w:kern w:val="0"/>
            <w:u w:val="single"/>
            <w14:ligatures w14:val="none"/>
          </w:rPr>
          <w:t>aigars.kerpe@cesunovads.lv</w:t>
        </w:r>
      </w:hyperlink>
      <w:r w:rsidRPr="00986636">
        <w:rPr>
          <w:rFonts w:ascii="Calibri" w:eastAsia="Times New Roman" w:hAnsi="Calibri" w:cs="Calibri"/>
          <w:iCs/>
          <w:kern w:val="0"/>
          <w14:ligatures w14:val="none"/>
        </w:rPr>
        <w:t xml:space="preserve">   un ir autorizēta dalībai izsolē.</w:t>
      </w:r>
    </w:p>
    <w:bookmarkEnd w:id="1"/>
    <w:bookmarkEnd w:id="2"/>
    <w:p w14:paraId="68A2D1D1" w14:textId="77777777" w:rsidR="00986636" w:rsidRPr="00986636" w:rsidRDefault="00986636" w:rsidP="00986636">
      <w:pPr>
        <w:numPr>
          <w:ilvl w:val="1"/>
          <w:numId w:val="2"/>
        </w:numPr>
        <w:spacing w:after="0" w:line="240" w:lineRule="auto"/>
        <w:ind w:left="142"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49582A26" w14:textId="77777777" w:rsidR="00986636" w:rsidRPr="00986636" w:rsidRDefault="00986636" w:rsidP="00986636">
      <w:pPr>
        <w:numPr>
          <w:ilvl w:val="1"/>
          <w:numId w:val="2"/>
        </w:numPr>
        <w:spacing w:after="0" w:line="240" w:lineRule="auto"/>
        <w:ind w:left="142"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5655CADF" w14:textId="77777777" w:rsidR="00986636" w:rsidRPr="00986636" w:rsidRDefault="00986636" w:rsidP="00986636">
      <w:pPr>
        <w:spacing w:after="0" w:line="240" w:lineRule="auto"/>
        <w:ind w:left="77"/>
        <w:jc w:val="both"/>
        <w:rPr>
          <w:rFonts w:ascii="Calibri" w:eastAsia="Times New Roman" w:hAnsi="Calibri" w:cs="Calibri"/>
          <w:iCs/>
          <w:kern w:val="0"/>
          <w14:ligatures w14:val="none"/>
        </w:rPr>
      </w:pPr>
    </w:p>
    <w:p w14:paraId="3454A966" w14:textId="77777777" w:rsidR="00986636" w:rsidRPr="00986636" w:rsidRDefault="00986636" w:rsidP="00986636">
      <w:pPr>
        <w:numPr>
          <w:ilvl w:val="0"/>
          <w:numId w:val="2"/>
        </w:numPr>
        <w:spacing w:after="0" w:line="240" w:lineRule="auto"/>
        <w:contextualSpacing/>
        <w:jc w:val="center"/>
        <w:rPr>
          <w:rFonts w:ascii="Calibri" w:eastAsia="Calibri" w:hAnsi="Calibri" w:cs="Calibri"/>
          <w:b/>
          <w:bCs/>
          <w:kern w:val="0"/>
          <w:lang w:eastAsia="lv-LV"/>
          <w14:ligatures w14:val="none"/>
        </w:rPr>
      </w:pPr>
      <w:r w:rsidRPr="00986636">
        <w:rPr>
          <w:rFonts w:ascii="Calibri" w:eastAsia="Calibri" w:hAnsi="Calibri" w:cs="Calibri"/>
          <w:b/>
          <w:bCs/>
          <w:kern w:val="0"/>
          <w:lang w:eastAsia="lv-LV"/>
          <w14:ligatures w14:val="none"/>
        </w:rPr>
        <w:t>IZSOLES PRETENDENTU REĢISTRĀCIJA IZSOĻU DALĪBNIEKU REĢISTRĀ</w:t>
      </w:r>
    </w:p>
    <w:p w14:paraId="2EF38679"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5.1.</w:t>
      </w:r>
      <w:r w:rsidRPr="00986636">
        <w:rPr>
          <w:rFonts w:ascii="Calibri" w:eastAsia="Times New Roman" w:hAnsi="Calibri" w:cs="Calibri"/>
          <w:iCs/>
          <w:kern w:val="0"/>
          <w14:ligatures w14:val="none"/>
        </w:rPr>
        <w:tab/>
        <w:t xml:space="preserve">Izsoles pretendenti iesniedz pieteikumu izsolei elektronisko izsoļu vietnē </w:t>
      </w:r>
      <w:hyperlink r:id="rId8" w:history="1">
        <w:r w:rsidRPr="00986636">
          <w:rPr>
            <w:rFonts w:ascii="Calibri" w:eastAsia="Times New Roman" w:hAnsi="Calibri" w:cs="Calibri"/>
            <w:iCs/>
            <w:color w:val="0000FF"/>
            <w:kern w:val="0"/>
            <w:u w:val="single"/>
            <w14:ligatures w14:val="none"/>
          </w:rPr>
          <w:t>https://izsoles.ta.gov.lv</w:t>
        </w:r>
      </w:hyperlink>
      <w:r w:rsidRPr="00986636">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4F7A9052"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5.2.</w:t>
      </w:r>
      <w:r w:rsidRPr="00986636">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2BFF74C1"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5.3.</w:t>
      </w:r>
      <w:r w:rsidRPr="00986636">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w:t>
      </w:r>
      <w:r w:rsidRPr="00986636">
        <w:rPr>
          <w:rFonts w:ascii="Calibri" w:eastAsia="Times New Roman" w:hAnsi="Calibri" w:cs="Calibri"/>
          <w:iCs/>
          <w:kern w:val="0"/>
          <w14:ligatures w14:val="none"/>
        </w:rPr>
        <w:lastRenderedPageBreak/>
        <w:t>"Par e-izsoļu vietnes dalībnieka dalību konkrētā izsolē" un identificējoties ar vienu no vienotajā valsts un pašvaldību portālā www.latvija.lv piedāvātajiem identifikācijas līdzekļiem.</w:t>
      </w:r>
    </w:p>
    <w:p w14:paraId="022ED739"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5.4.</w:t>
      </w:r>
      <w:r w:rsidRPr="00986636">
        <w:rPr>
          <w:rFonts w:ascii="Calibri" w:eastAsia="Times New Roman" w:hAnsi="Calibri" w:cs="Calibri"/>
          <w:iCs/>
          <w:kern w:val="0"/>
          <w14:ligatures w14:val="none"/>
        </w:rPr>
        <w:tab/>
        <w:t xml:space="preserve"> 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5A0367A5"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5.5.</w:t>
      </w:r>
      <w:r w:rsidRPr="00986636">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4FABF8CA"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5.6.</w:t>
      </w:r>
      <w:r w:rsidRPr="00986636">
        <w:rPr>
          <w:rFonts w:ascii="Calibri" w:eastAsia="Times New Roman" w:hAnsi="Calibri" w:cs="Calibri"/>
          <w:iCs/>
          <w:kern w:val="0"/>
          <w14:ligatures w14:val="none"/>
        </w:rPr>
        <w:tab/>
        <w:t xml:space="preserve"> Informāciju par autorizēšanu dalībai izsolē izsoles rīkotājs reģistrētam lietotājam nosūta elektroniski uz elektronisko izsoļu vietnē reģistrētam lietotājam izveidoto kontu.</w:t>
      </w:r>
    </w:p>
    <w:p w14:paraId="137431AE"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5.7.</w:t>
      </w:r>
      <w:r w:rsidRPr="00986636">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6BA2A0F2"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5.8.</w:t>
      </w:r>
      <w:r w:rsidRPr="00986636">
        <w:rPr>
          <w:rFonts w:ascii="Calibri" w:eastAsia="Times New Roman" w:hAnsi="Calibri" w:cs="Calibri"/>
          <w:iCs/>
          <w:kern w:val="0"/>
          <w14:ligatures w14:val="none"/>
        </w:rPr>
        <w:tab/>
        <w:t xml:space="preserve"> Izsoles pretendents netiek reģistrēts, ja:</w:t>
      </w:r>
    </w:p>
    <w:p w14:paraId="590561B8" w14:textId="77777777" w:rsidR="00986636" w:rsidRPr="00986636" w:rsidRDefault="00986636" w:rsidP="00986636">
      <w:pPr>
        <w:spacing w:after="0" w:line="240" w:lineRule="auto"/>
        <w:ind w:left="993" w:hanging="1419"/>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 xml:space="preserve">              5.8.1.</w:t>
      </w:r>
      <w:r w:rsidRPr="00986636">
        <w:rPr>
          <w:rFonts w:ascii="Calibri" w:eastAsia="Times New Roman" w:hAnsi="Calibri" w:cs="Calibri"/>
          <w:iCs/>
          <w:kern w:val="0"/>
          <w14:ligatures w14:val="none"/>
        </w:rPr>
        <w:tab/>
        <w:t xml:space="preserve"> nav vēl iestājies vai ir beidzies pretendentu reģistrācijas termiņš;</w:t>
      </w:r>
    </w:p>
    <w:p w14:paraId="3E82A8C9" w14:textId="77777777" w:rsidR="00986636" w:rsidRPr="00986636" w:rsidRDefault="00986636" w:rsidP="00986636">
      <w:pPr>
        <w:spacing w:after="0" w:line="240" w:lineRule="auto"/>
        <w:ind w:left="993" w:hanging="1419"/>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 xml:space="preserve">              5.8.2.</w:t>
      </w:r>
      <w:r w:rsidRPr="00986636">
        <w:rPr>
          <w:rFonts w:ascii="Calibri" w:eastAsia="Times New Roman" w:hAnsi="Calibri" w:cs="Calibri"/>
          <w:iCs/>
          <w:kern w:val="0"/>
          <w14:ligatures w14:val="none"/>
        </w:rPr>
        <w:tab/>
        <w:t xml:space="preserve"> ja nav izpildīti visi šo noteikumu 4.1.  un 5.1. punktos minētie norādījumi;</w:t>
      </w:r>
    </w:p>
    <w:p w14:paraId="3591F1CD" w14:textId="77777777" w:rsidR="00986636" w:rsidRPr="00986636" w:rsidRDefault="00986636" w:rsidP="00986636">
      <w:pPr>
        <w:spacing w:after="0" w:line="240" w:lineRule="auto"/>
        <w:ind w:left="993" w:hanging="1419"/>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 xml:space="preserve">              5.8.3.</w:t>
      </w:r>
      <w:r w:rsidRPr="00986636">
        <w:rPr>
          <w:rFonts w:ascii="Calibri" w:eastAsia="Times New Roman" w:hAnsi="Calibri" w:cs="Calibri"/>
          <w:iCs/>
          <w:kern w:val="0"/>
          <w14:ligatures w14:val="none"/>
        </w:rPr>
        <w:tab/>
        <w:t>konstatēts, ka uz pretendentu attiecas izsoles noteikumu 4.2. punktā minētie apstākļi;</w:t>
      </w:r>
    </w:p>
    <w:p w14:paraId="3AF60397" w14:textId="77777777" w:rsidR="00986636" w:rsidRPr="00986636" w:rsidRDefault="00986636" w:rsidP="00986636">
      <w:pPr>
        <w:spacing w:after="0" w:line="240" w:lineRule="auto"/>
        <w:ind w:left="993" w:hanging="1419"/>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 xml:space="preserve">              5.8.4.</w:t>
      </w:r>
      <w:r w:rsidRPr="00986636">
        <w:rPr>
          <w:rFonts w:ascii="Calibri" w:eastAsia="Times New Roman" w:hAnsi="Calibri" w:cs="Calibri"/>
          <w:iCs/>
          <w:kern w:val="0"/>
          <w14:ligatures w14:val="none"/>
        </w:rPr>
        <w:tab/>
        <w:t>fiziskā vai juridiskā persona saskaņā ar spēkā esošajiem normatīvajiem aktiem nevar iegūt  savā īpašumā zemi.</w:t>
      </w:r>
    </w:p>
    <w:p w14:paraId="0AF48197"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5.9.</w:t>
      </w:r>
      <w:r w:rsidRPr="00986636">
        <w:rPr>
          <w:rFonts w:ascii="Calibri" w:eastAsia="Times New Roman" w:hAnsi="Calibri" w:cs="Calibri"/>
          <w:iCs/>
          <w:kern w:val="0"/>
          <w14:ligatures w14:val="none"/>
        </w:rPr>
        <w:tab/>
        <w:t>Izsoles rīkotāji nav tiesīgi līdz izsoles beigām sniegt informāciju par izsoles pretendentiem.</w:t>
      </w:r>
    </w:p>
    <w:p w14:paraId="611C2724"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p>
    <w:p w14:paraId="10166D24" w14:textId="77777777" w:rsidR="00986636" w:rsidRPr="00986636" w:rsidRDefault="00986636" w:rsidP="00986636">
      <w:pPr>
        <w:spacing w:after="0" w:line="240" w:lineRule="auto"/>
        <w:ind w:left="567"/>
        <w:jc w:val="both"/>
        <w:rPr>
          <w:rFonts w:ascii="Calibri" w:eastAsia="Times New Roman" w:hAnsi="Calibri" w:cs="Calibri"/>
          <w:iCs/>
          <w:kern w:val="0"/>
          <w14:ligatures w14:val="none"/>
        </w:rPr>
      </w:pPr>
    </w:p>
    <w:p w14:paraId="4765C87B" w14:textId="77777777" w:rsidR="00986636" w:rsidRPr="00986636" w:rsidRDefault="00986636" w:rsidP="00986636">
      <w:pPr>
        <w:spacing w:after="0" w:line="240" w:lineRule="auto"/>
        <w:jc w:val="center"/>
        <w:rPr>
          <w:rFonts w:ascii="Calibri" w:eastAsia="Times New Roman" w:hAnsi="Calibri" w:cs="Calibri"/>
          <w:b/>
          <w:iCs/>
          <w:kern w:val="0"/>
          <w14:ligatures w14:val="none"/>
        </w:rPr>
      </w:pPr>
      <w:r w:rsidRPr="00986636">
        <w:rPr>
          <w:rFonts w:ascii="Calibri" w:eastAsia="Times New Roman" w:hAnsi="Calibri" w:cs="Calibri"/>
          <w:b/>
          <w:iCs/>
          <w:kern w:val="0"/>
          <w14:ligatures w14:val="none"/>
        </w:rPr>
        <w:t>6.IZSOLES NORISE</w:t>
      </w:r>
    </w:p>
    <w:p w14:paraId="26C8FEB0" w14:textId="77777777" w:rsidR="00986636" w:rsidRPr="00986636" w:rsidRDefault="00986636" w:rsidP="00986636">
      <w:pPr>
        <w:numPr>
          <w:ilvl w:val="1"/>
          <w:numId w:val="4"/>
        </w:numPr>
        <w:spacing w:after="0" w:line="240" w:lineRule="auto"/>
        <w:ind w:hanging="567"/>
        <w:contextualSpacing/>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Izsoles pretendenti iesniedz pieteikumu izsolei elektronisko izsoļu vietnē https://izsoles.ta.gov.lv.</w:t>
      </w:r>
    </w:p>
    <w:p w14:paraId="07DF5DEA"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Izsoles dalībnieks elektroniski var veikt solījumus no brīža, kad tas noteiktajā kārtībā autorizēts dalībai izsolē, līdz brīdim, kad izsole ir noslēgusies.</w:t>
      </w:r>
    </w:p>
    <w:p w14:paraId="1F22816C"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 xml:space="preserve">Solīšana sākas no izsoles sākumcenas. Solītājs nevar reģistrēt solījumu, kas ir mazāks par izsoles sākumcenu vai vienāds ar to, atšķiras no izsoles sludinājumā noteiktā izsoles soļa, t.i., par 300,00 EUR (trīs simti </w:t>
      </w:r>
      <w:r w:rsidRPr="00986636">
        <w:rPr>
          <w:rFonts w:ascii="Calibri" w:eastAsia="Calibri" w:hAnsi="Calibri" w:cs="Calibri"/>
          <w:i/>
          <w:kern w:val="0"/>
          <w:lang w:eastAsia="lv-LV"/>
          <w14:ligatures w14:val="none"/>
        </w:rPr>
        <w:t>euro</w:t>
      </w:r>
      <w:r w:rsidRPr="00986636">
        <w:rPr>
          <w:rFonts w:ascii="Calibri" w:eastAsia="Calibri" w:hAnsi="Calibri" w:cs="Calibri"/>
          <w:kern w:val="0"/>
          <w:lang w:eastAsia="lv-LV"/>
          <w14:ligatures w14:val="none"/>
        </w:rPr>
        <w:t xml:space="preserve"> un 00 centi), vai ir mazāks par iepriekš reģistrētajiem solījumiem vai vienāds ar tiem.</w:t>
      </w:r>
    </w:p>
    <w:p w14:paraId="09CBD48B"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Reģistrētos solījumus nevar atsaukt vai mainīt.</w:t>
      </w:r>
    </w:p>
    <w:p w14:paraId="6BA596D6"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4A986E60"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Izsoles norises laikā un pēc izsoles noslēguma elektronisko izsoļu vietnē ir publiski pieejama informācija par augstāko nosolīto cenu.</w:t>
      </w:r>
    </w:p>
    <w:p w14:paraId="54CF4299"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Ja pēdējo piecu minūšu laikā pirms izsoles noslēgšanai noteiktā laika tiek reģistrēts solījums, izsoles laiks automātiski tiek pagarināts par 5 (piecām) minūtēm.</w:t>
      </w:r>
    </w:p>
    <w:p w14:paraId="2E3ACCBD"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0CD2A61" w14:textId="77777777" w:rsidR="00986636" w:rsidRPr="00986636" w:rsidRDefault="00986636" w:rsidP="00986636">
      <w:pPr>
        <w:numPr>
          <w:ilvl w:val="1"/>
          <w:numId w:val="5"/>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Pēc izsoles noslēgšanas solījumus nereģistrē un elektronisko izsoļu vietnē tiek norādīts izsoles noslēgums datums, laiks un pēdējais izdarītais solījums.</w:t>
      </w:r>
    </w:p>
    <w:p w14:paraId="79DF9C28" w14:textId="77777777" w:rsidR="00986636" w:rsidRPr="00986636" w:rsidRDefault="00986636" w:rsidP="00986636">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276B155" w14:textId="77777777" w:rsidR="00986636" w:rsidRPr="00986636" w:rsidRDefault="00986636" w:rsidP="00986636">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Pēc izsoles slēgšanas sistēma automātiski sagatavo izsoles aktu, tas uzskatāms par nodomu protokolu un tam ir informatīvs raksturs.</w:t>
      </w:r>
    </w:p>
    <w:p w14:paraId="6E7DB4A9" w14:textId="77777777" w:rsidR="00986636" w:rsidRPr="00986636" w:rsidRDefault="00986636" w:rsidP="00986636">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 xml:space="preserve">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w:t>
      </w:r>
      <w:r w:rsidRPr="00986636">
        <w:rPr>
          <w:rFonts w:ascii="Calibri" w:eastAsia="Calibri" w:hAnsi="Calibri" w:cs="Calibri"/>
          <w:kern w:val="0"/>
          <w:lang w:eastAsia="lv-LV"/>
          <w14:ligatures w14:val="none"/>
        </w:rPr>
        <w:lastRenderedPageBreak/>
        <w:t>Nodrošinājuma nauda tiek atmaksāta, pārskaitot izsoles dalībnieka norādītajā kontā, vai, ja tāds norādījums nav bijis, kontā, no kura summa saņemta.</w:t>
      </w:r>
    </w:p>
    <w:p w14:paraId="6788ACBB" w14:textId="77777777" w:rsidR="00986636" w:rsidRPr="00986636" w:rsidRDefault="00986636" w:rsidP="00986636">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Ja juridiskajai personai, kura nosolījusi visaugstāko cenu, konstatēti 3.2. punktā norādītie apstākļi, tai netiek atmaksāta izsoles nodrošinājuma nauda, un Nekustamais īpašums tiek piedāvāts pircējam, kurš nosolījis nākamo augstāko cenu.</w:t>
      </w:r>
    </w:p>
    <w:p w14:paraId="01576D29" w14:textId="77777777" w:rsidR="00986636" w:rsidRPr="00986636" w:rsidRDefault="00986636" w:rsidP="00986636">
      <w:pPr>
        <w:numPr>
          <w:ilvl w:val="1"/>
          <w:numId w:val="6"/>
        </w:numPr>
        <w:spacing w:after="0" w:line="240" w:lineRule="auto"/>
        <w:ind w:right="65" w:hanging="567"/>
        <w:contextualSpacing/>
        <w:jc w:val="both"/>
        <w:rPr>
          <w:rFonts w:ascii="Calibri" w:eastAsia="Calibri" w:hAnsi="Calibri" w:cs="Calibri"/>
          <w:kern w:val="0"/>
          <w:lang w:eastAsia="lv-LV"/>
          <w14:ligatures w14:val="none"/>
        </w:rPr>
      </w:pPr>
      <w:r w:rsidRPr="00986636">
        <w:rPr>
          <w:rFonts w:ascii="Calibri" w:eastAsia="Calibri" w:hAnsi="Calibri" w:cs="Calibri"/>
          <w:kern w:val="0"/>
          <w:lang w:eastAsia="lv-LV"/>
          <w14:ligatures w14:val="none"/>
        </w:rPr>
        <w:t>Izsole tiek atzīta par nenotikušu un nodrošinājuma nauda netiek atmaksāta nevienam no izsoles dalībniekiem, ja neviens no viņiem nav pārsolījis izsoles sākumcenu.</w:t>
      </w:r>
    </w:p>
    <w:p w14:paraId="12036E9A" w14:textId="77777777" w:rsidR="00986636" w:rsidRPr="00986636" w:rsidRDefault="00986636" w:rsidP="00986636">
      <w:pPr>
        <w:spacing w:after="0" w:line="240" w:lineRule="auto"/>
        <w:ind w:left="567" w:hanging="786"/>
        <w:jc w:val="both"/>
        <w:rPr>
          <w:rFonts w:ascii="Calibri" w:eastAsia="Times New Roman" w:hAnsi="Calibri" w:cs="Calibri"/>
          <w:iCs/>
          <w:kern w:val="0"/>
          <w14:ligatures w14:val="none"/>
        </w:rPr>
      </w:pPr>
    </w:p>
    <w:p w14:paraId="28B6BFF9" w14:textId="77777777" w:rsidR="00986636" w:rsidRPr="00986636" w:rsidRDefault="00986636" w:rsidP="00986636">
      <w:pPr>
        <w:numPr>
          <w:ilvl w:val="0"/>
          <w:numId w:val="6"/>
        </w:numPr>
        <w:spacing w:after="0" w:line="240" w:lineRule="auto"/>
        <w:ind w:left="2552" w:hanging="284"/>
        <w:contextualSpacing/>
        <w:jc w:val="both"/>
        <w:rPr>
          <w:rFonts w:ascii="Calibri" w:eastAsia="Calibri" w:hAnsi="Calibri" w:cs="Calibri"/>
          <w:b/>
          <w:bCs/>
          <w:kern w:val="0"/>
          <w:lang w:eastAsia="lv-LV"/>
          <w14:ligatures w14:val="none"/>
        </w:rPr>
      </w:pPr>
      <w:r w:rsidRPr="00986636">
        <w:rPr>
          <w:rFonts w:ascii="Calibri" w:eastAsia="Calibri" w:hAnsi="Calibri" w:cs="Calibri"/>
          <w:b/>
          <w:bCs/>
          <w:kern w:val="0"/>
          <w:lang w:eastAsia="lv-LV"/>
          <w14:ligatures w14:val="none"/>
        </w:rPr>
        <w:t>IZSOLES REZULTĀTU APSTIPRINĀŠANA UN LĪGUMA NOSLĒGŠANA</w:t>
      </w:r>
    </w:p>
    <w:p w14:paraId="05EF7104"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Cēsu novada pašvaldības izpilddirektors piecu darba dienu laikā pēc elektroniski sagatavotā akta sastādīšanas dienas apstiprina izsoles rezultātus.</w:t>
      </w:r>
    </w:p>
    <w:p w14:paraId="4DCF4F1A"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Pārvalde piecu darba dienu laikā pēc izsoles rezultātu apstiprināšanas izsniedz paziņojumu par pirkuma summu, nosūtot to uz izsoles uzvarētāja norādīto elektroniskā pasta adresi.</w:t>
      </w:r>
    </w:p>
    <w:p w14:paraId="251A73D3"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02DA1982"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 xml:space="preserve"> Ja īpašumu nosolījušais izsoles dalībnieks šo noteikumu 7.3. punktā noteiktajā termiņā nav norēķinājies šajos noteikumos minētajā kārtībā, viņš zaudē tiesības uz nosolīto īpašumu. Izsoles nodrošinājuma nauda attiecīgajam dalībniekam netiek atmaksāta.</w:t>
      </w:r>
    </w:p>
    <w:p w14:paraId="04113804"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39EB63E"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 xml:space="preserve"> Ja 7.5. punktā noteiktais izsoles dalībnieks no īpašuma pirkuma atsakās vai norādītajā termiņā nenorēķinās par pirkumu, izsole tiek uzskatīta par nenotikušu.</w:t>
      </w:r>
    </w:p>
    <w:p w14:paraId="1AC22941"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 xml:space="preserve"> Lēmumu par atkārtotu izsoli vai atsavināšanas procesa pārtraukšanu pieņem Cēsu novada dome.</w:t>
      </w:r>
    </w:p>
    <w:p w14:paraId="25B56ACF" w14:textId="77777777" w:rsidR="00986636" w:rsidRPr="00986636" w:rsidRDefault="00986636" w:rsidP="00986636">
      <w:pPr>
        <w:numPr>
          <w:ilvl w:val="1"/>
          <w:numId w:val="7"/>
        </w:numPr>
        <w:spacing w:after="0" w:line="240" w:lineRule="auto"/>
        <w:ind w:hanging="567"/>
        <w:contextualSpacing/>
        <w:jc w:val="both"/>
        <w:rPr>
          <w:rFonts w:ascii="Calibri" w:eastAsia="Calibri" w:hAnsi="Calibri" w:cs="Calibri"/>
          <w:bCs/>
          <w:kern w:val="0"/>
          <w:lang w:eastAsia="lv-LV"/>
          <w14:ligatures w14:val="none"/>
        </w:rPr>
      </w:pPr>
      <w:r w:rsidRPr="00986636">
        <w:rPr>
          <w:rFonts w:ascii="Calibri" w:eastAsia="Calibri" w:hAnsi="Calibri" w:cs="Calibri"/>
          <w:bCs/>
          <w:kern w:val="0"/>
          <w:lang w:eastAsia="lv-LV"/>
          <w14:ligatures w14:val="none"/>
        </w:rPr>
        <w:t>Pirkuma līgumu pircējs paraksta 30 (trīsdesmit) dienu laikā pēc pirkuma summas apmaksas.</w:t>
      </w:r>
    </w:p>
    <w:p w14:paraId="3BCF4E45" w14:textId="77777777" w:rsidR="00986636" w:rsidRPr="00986636" w:rsidRDefault="00986636" w:rsidP="00986636">
      <w:pPr>
        <w:spacing w:after="0" w:line="240" w:lineRule="auto"/>
        <w:ind w:left="142" w:hanging="568"/>
        <w:jc w:val="both"/>
        <w:rPr>
          <w:rFonts w:ascii="Calibri" w:eastAsia="Times New Roman" w:hAnsi="Calibri" w:cs="Calibri"/>
          <w:b/>
          <w:iCs/>
          <w:kern w:val="0"/>
          <w14:ligatures w14:val="none"/>
        </w:rPr>
      </w:pPr>
    </w:p>
    <w:p w14:paraId="1AFA7EB4" w14:textId="77777777" w:rsidR="00986636" w:rsidRPr="00986636" w:rsidRDefault="00986636" w:rsidP="00986636">
      <w:pPr>
        <w:spacing w:after="0" w:line="240" w:lineRule="auto"/>
        <w:ind w:left="567"/>
        <w:jc w:val="both"/>
        <w:rPr>
          <w:rFonts w:ascii="Calibri" w:eastAsia="Times New Roman" w:hAnsi="Calibri" w:cs="Calibri"/>
          <w:iCs/>
          <w:kern w:val="0"/>
          <w14:ligatures w14:val="none"/>
        </w:rPr>
      </w:pPr>
    </w:p>
    <w:p w14:paraId="16DB8214" w14:textId="77777777" w:rsidR="00986636" w:rsidRPr="00986636" w:rsidRDefault="00986636" w:rsidP="00986636">
      <w:pPr>
        <w:numPr>
          <w:ilvl w:val="0"/>
          <w:numId w:val="7"/>
        </w:numPr>
        <w:spacing w:after="0" w:line="240" w:lineRule="auto"/>
        <w:ind w:left="3544" w:hanging="283"/>
        <w:contextualSpacing/>
        <w:rPr>
          <w:rFonts w:ascii="Calibri" w:eastAsia="Calibri" w:hAnsi="Calibri" w:cs="Calibri"/>
          <w:b/>
          <w:kern w:val="0"/>
          <w:lang w:eastAsia="lv-LV"/>
          <w14:ligatures w14:val="none"/>
        </w:rPr>
      </w:pPr>
      <w:r w:rsidRPr="00986636">
        <w:rPr>
          <w:rFonts w:ascii="Calibri" w:eastAsia="Calibri" w:hAnsi="Calibri" w:cs="Calibri"/>
          <w:b/>
          <w:kern w:val="0"/>
          <w:lang w:eastAsia="lv-LV"/>
          <w14:ligatures w14:val="none"/>
        </w:rPr>
        <w:t>NENOTIKUSI IZSOLE</w:t>
      </w:r>
    </w:p>
    <w:p w14:paraId="7E1A0610"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8.1.  Izsole atzīstama par nenotikušu, ja:</w:t>
      </w:r>
    </w:p>
    <w:p w14:paraId="47679AFC" w14:textId="77777777" w:rsidR="00986636" w:rsidRPr="00986636" w:rsidRDefault="00986636" w:rsidP="00986636">
      <w:pPr>
        <w:spacing w:after="0" w:line="240" w:lineRule="auto"/>
        <w:ind w:left="567"/>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 xml:space="preserve">8.1.1 izsolei nav pieteicies neviens izsoles dalībnieks; </w:t>
      </w:r>
    </w:p>
    <w:p w14:paraId="6CB18318" w14:textId="77777777" w:rsidR="00986636" w:rsidRPr="00986636" w:rsidRDefault="00986636" w:rsidP="00986636">
      <w:pPr>
        <w:spacing w:after="0" w:line="240" w:lineRule="auto"/>
        <w:ind w:left="567"/>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 xml:space="preserve">8.1.2. neviens no izsoles dalībniekiem, kas pieteicies izsolei, nepārsola sākumcenu; </w:t>
      </w:r>
      <w:bookmarkStart w:id="3" w:name="4"/>
      <w:bookmarkEnd w:id="3"/>
    </w:p>
    <w:p w14:paraId="70FF2FD8" w14:textId="77777777" w:rsidR="00986636" w:rsidRPr="00986636" w:rsidRDefault="00986636" w:rsidP="00986636">
      <w:pPr>
        <w:spacing w:after="0" w:line="276" w:lineRule="auto"/>
        <w:ind w:left="567" w:hanging="567"/>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 xml:space="preserve">           8.1.3. nosolītājs nav samaksājis nosolīto cenu;</w:t>
      </w:r>
    </w:p>
    <w:p w14:paraId="08DB62B0" w14:textId="77777777" w:rsidR="00986636" w:rsidRPr="00986636" w:rsidRDefault="00986636" w:rsidP="00986636">
      <w:pPr>
        <w:spacing w:after="0" w:line="276" w:lineRule="auto"/>
        <w:ind w:left="567" w:hanging="567"/>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ab/>
        <w:t>8.1.4. izsoles norises laikā vai 24 (divdesmit četru) stundu laikā pēc izsoles noslēguma saņemts elektronisko izsoļu vietnes drošības pārvaldnieka paziņojums par būtiskiem tehniskiem traucējumiem, kas var ietekmēt izsoles rezultātu.</w:t>
      </w:r>
    </w:p>
    <w:p w14:paraId="6365BF18"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r w:rsidRPr="00986636">
        <w:rPr>
          <w:rFonts w:ascii="Calibri" w:eastAsia="Times New Roman" w:hAnsi="Calibri" w:cs="Calibri"/>
          <w:iCs/>
          <w:kern w:val="0"/>
          <w14:ligatures w14:val="none"/>
        </w:rPr>
        <w:t>8.2. Izsole atzīstama par spēkā neesošu, ja Izsoles rīkošanā ir pieļauta atkāpe no Publiskas personas mantas atsavināšanas likuma un šajos Izsoles noteikumos paredzētās kārtības.</w:t>
      </w:r>
    </w:p>
    <w:p w14:paraId="5160EEA8" w14:textId="77777777" w:rsidR="00986636" w:rsidRPr="00986636" w:rsidRDefault="00986636" w:rsidP="00986636">
      <w:pPr>
        <w:spacing w:after="0" w:line="240" w:lineRule="auto"/>
        <w:ind w:hanging="426"/>
        <w:jc w:val="both"/>
        <w:rPr>
          <w:rFonts w:ascii="Calibri" w:eastAsia="Times New Roman" w:hAnsi="Calibri" w:cs="Calibri"/>
          <w:iCs/>
          <w:kern w:val="0"/>
          <w14:ligatures w14:val="none"/>
        </w:rPr>
      </w:pPr>
    </w:p>
    <w:p w14:paraId="0EB0954D" w14:textId="77777777" w:rsidR="00986636" w:rsidRPr="00986636" w:rsidRDefault="00986636" w:rsidP="00986636">
      <w:pPr>
        <w:numPr>
          <w:ilvl w:val="0"/>
          <w:numId w:val="7"/>
        </w:numPr>
        <w:spacing w:after="0" w:line="240" w:lineRule="auto"/>
        <w:ind w:left="3686" w:hanging="284"/>
        <w:contextualSpacing/>
        <w:rPr>
          <w:rFonts w:ascii="Calibri" w:eastAsia="Calibri" w:hAnsi="Calibri" w:cs="Calibri"/>
          <w:b/>
          <w:bCs/>
          <w:kern w:val="0"/>
          <w:lang w:eastAsia="lv-LV"/>
          <w14:ligatures w14:val="none"/>
        </w:rPr>
      </w:pPr>
      <w:r w:rsidRPr="00986636">
        <w:rPr>
          <w:rFonts w:ascii="Calibri" w:eastAsia="Calibri" w:hAnsi="Calibri" w:cs="Calibri"/>
          <w:b/>
          <w:bCs/>
          <w:kern w:val="0"/>
          <w:lang w:eastAsia="lv-LV"/>
          <w14:ligatures w14:val="none"/>
        </w:rPr>
        <w:t>IZSOLES REZULTĀTU APSTRĪDĒŠANA</w:t>
      </w:r>
    </w:p>
    <w:p w14:paraId="275C5E86" w14:textId="77777777" w:rsidR="00986636" w:rsidRPr="00986636" w:rsidRDefault="00986636" w:rsidP="00986636">
      <w:pPr>
        <w:spacing w:after="0" w:line="240" w:lineRule="auto"/>
        <w:rPr>
          <w:rFonts w:ascii="Calibri" w:eastAsia="Times New Roman" w:hAnsi="Calibri" w:cs="Calibri"/>
          <w:iCs/>
          <w:kern w:val="0"/>
          <w14:ligatures w14:val="none"/>
        </w:rPr>
      </w:pPr>
    </w:p>
    <w:p w14:paraId="1DA31353" w14:textId="77777777" w:rsidR="00986636" w:rsidRDefault="00986636" w:rsidP="00986636">
      <w:pPr>
        <w:spacing w:after="0" w:line="240" w:lineRule="auto"/>
        <w:rPr>
          <w:rFonts w:ascii="Calibri" w:eastAsia="Times New Roman" w:hAnsi="Calibri" w:cs="Calibri"/>
          <w:iCs/>
          <w:kern w:val="0"/>
          <w14:ligatures w14:val="none"/>
        </w:rPr>
      </w:pPr>
      <w:r w:rsidRPr="00986636">
        <w:rPr>
          <w:rFonts w:ascii="Calibri" w:eastAsia="Times New Roman" w:hAnsi="Calibri" w:cs="Calibri"/>
          <w:iCs/>
          <w:kern w:val="0"/>
          <w14:ligatures w14:val="none"/>
        </w:rPr>
        <w:t>Izsoles rezultātus var apstrīdēt Cēsu novada domē 10 (desmit) darba dienu laikā pēc tam, kad izpilddirektors ir apstiprinājis izsoles rezultātus.</w:t>
      </w:r>
    </w:p>
    <w:p w14:paraId="7692C9A2" w14:textId="77777777" w:rsidR="00FA01D5" w:rsidRDefault="00FA01D5" w:rsidP="00986636">
      <w:pPr>
        <w:spacing w:after="0" w:line="240" w:lineRule="auto"/>
        <w:rPr>
          <w:rFonts w:ascii="Calibri" w:eastAsia="Times New Roman" w:hAnsi="Calibri" w:cs="Calibri"/>
          <w:iCs/>
          <w:kern w:val="0"/>
          <w14:ligatures w14:val="none"/>
        </w:rPr>
      </w:pPr>
    </w:p>
    <w:p w14:paraId="6F9BCD5D" w14:textId="77777777" w:rsidR="00FA01D5" w:rsidRDefault="00FA01D5" w:rsidP="00986636">
      <w:pPr>
        <w:spacing w:after="0" w:line="240" w:lineRule="auto"/>
        <w:rPr>
          <w:rFonts w:ascii="Calibri" w:eastAsia="Times New Roman" w:hAnsi="Calibri" w:cs="Calibri"/>
          <w:iCs/>
          <w:kern w:val="0"/>
          <w14:ligatures w14:val="none"/>
        </w:rPr>
      </w:pPr>
    </w:p>
    <w:p w14:paraId="0A7F2D90" w14:textId="77777777" w:rsidR="00FA01D5" w:rsidRDefault="00FA01D5" w:rsidP="00986636">
      <w:pPr>
        <w:spacing w:after="0" w:line="240" w:lineRule="auto"/>
        <w:rPr>
          <w:rFonts w:ascii="Calibri" w:eastAsia="Times New Roman" w:hAnsi="Calibri" w:cs="Calibri"/>
          <w:iCs/>
          <w:kern w:val="0"/>
          <w14:ligatures w14:val="none"/>
        </w:rPr>
      </w:pPr>
    </w:p>
    <w:p w14:paraId="4216D8BC" w14:textId="77777777" w:rsidR="00FA01D5" w:rsidRDefault="00FA01D5" w:rsidP="00986636">
      <w:pPr>
        <w:spacing w:after="0" w:line="240" w:lineRule="auto"/>
        <w:rPr>
          <w:rFonts w:ascii="Calibri" w:eastAsia="Times New Roman" w:hAnsi="Calibri" w:cs="Calibri"/>
          <w:iCs/>
          <w:kern w:val="0"/>
          <w14:ligatures w14:val="none"/>
        </w:rPr>
      </w:pPr>
    </w:p>
    <w:p w14:paraId="7B7B1CE8" w14:textId="77777777" w:rsidR="00FA01D5" w:rsidRDefault="00FA01D5" w:rsidP="00986636">
      <w:pPr>
        <w:spacing w:after="0" w:line="240" w:lineRule="auto"/>
        <w:rPr>
          <w:rFonts w:ascii="Calibri" w:eastAsia="Times New Roman" w:hAnsi="Calibri" w:cs="Calibri"/>
          <w:iCs/>
          <w:kern w:val="0"/>
          <w14:ligatures w14:val="none"/>
        </w:rPr>
      </w:pPr>
    </w:p>
    <w:p w14:paraId="4CE6CDC4" w14:textId="77777777" w:rsidR="00FA01D5" w:rsidRDefault="00FA01D5" w:rsidP="00986636">
      <w:pPr>
        <w:spacing w:after="0" w:line="240" w:lineRule="auto"/>
        <w:rPr>
          <w:rFonts w:ascii="Calibri" w:eastAsia="Times New Roman" w:hAnsi="Calibri" w:cs="Calibri"/>
          <w:iCs/>
          <w:kern w:val="0"/>
          <w14:ligatures w14:val="none"/>
        </w:rPr>
      </w:pPr>
    </w:p>
    <w:p w14:paraId="7A6A9F22" w14:textId="77777777" w:rsidR="00FA01D5" w:rsidRDefault="00FA01D5" w:rsidP="00986636">
      <w:pPr>
        <w:spacing w:after="0" w:line="240" w:lineRule="auto"/>
        <w:rPr>
          <w:rFonts w:ascii="Calibri" w:eastAsia="Times New Roman" w:hAnsi="Calibri" w:cs="Calibri"/>
          <w:iCs/>
          <w:kern w:val="0"/>
          <w14:ligatures w14:val="none"/>
        </w:rPr>
      </w:pPr>
    </w:p>
    <w:p w14:paraId="1821F3F5" w14:textId="77777777" w:rsidR="00FA01D5" w:rsidRDefault="00FA01D5" w:rsidP="00986636">
      <w:pPr>
        <w:spacing w:after="0" w:line="240" w:lineRule="auto"/>
        <w:rPr>
          <w:rFonts w:ascii="Calibri" w:eastAsia="Times New Roman" w:hAnsi="Calibri" w:cs="Calibri"/>
          <w:iCs/>
          <w:kern w:val="0"/>
          <w14:ligatures w14:val="none"/>
        </w:rPr>
      </w:pPr>
    </w:p>
    <w:p w14:paraId="2292A536" w14:textId="77777777" w:rsidR="00FA01D5" w:rsidRPr="00986636" w:rsidRDefault="00FA01D5" w:rsidP="00986636">
      <w:pPr>
        <w:spacing w:after="0" w:line="240" w:lineRule="auto"/>
        <w:rPr>
          <w:rFonts w:ascii="Calibri" w:eastAsia="Times New Roman" w:hAnsi="Calibri" w:cs="Calibri"/>
          <w:iCs/>
          <w:kern w:val="0"/>
          <w14:ligatures w14:val="none"/>
        </w:rPr>
      </w:pPr>
    </w:p>
    <w:p w14:paraId="21A92FB3" w14:textId="77777777" w:rsidR="00FA01D5" w:rsidRPr="00FA01D5" w:rsidRDefault="00FA01D5" w:rsidP="00FA01D5">
      <w:pPr>
        <w:spacing w:after="0" w:line="240" w:lineRule="auto"/>
        <w:jc w:val="right"/>
        <w:rPr>
          <w:rFonts w:ascii="Calibri" w:eastAsia="Times New Roman" w:hAnsi="Calibri" w:cs="Calibri"/>
          <w:iCs/>
          <w:kern w:val="0"/>
          <w14:ligatures w14:val="none"/>
        </w:rPr>
      </w:pPr>
      <w:r w:rsidRPr="00FA01D5">
        <w:rPr>
          <w:rFonts w:ascii="Calibri" w:eastAsia="Times New Roman" w:hAnsi="Calibri" w:cs="Calibri"/>
          <w:iCs/>
          <w:kern w:val="0"/>
          <w14:ligatures w14:val="none"/>
        </w:rPr>
        <w:lastRenderedPageBreak/>
        <w:t xml:space="preserve">1.pielikums </w:t>
      </w:r>
    </w:p>
    <w:p w14:paraId="7297B72C" w14:textId="77777777" w:rsidR="00FA01D5" w:rsidRPr="00FA01D5" w:rsidRDefault="00FA01D5" w:rsidP="00FA01D5">
      <w:pPr>
        <w:spacing w:after="0" w:line="240" w:lineRule="auto"/>
        <w:jc w:val="right"/>
        <w:rPr>
          <w:rFonts w:ascii="Calibri" w:eastAsia="Times New Roman" w:hAnsi="Calibri" w:cs="Calibri"/>
          <w:iCs/>
          <w:kern w:val="0"/>
          <w14:ligatures w14:val="none"/>
        </w:rPr>
      </w:pPr>
      <w:r w:rsidRPr="00FA01D5">
        <w:rPr>
          <w:rFonts w:ascii="Calibri" w:eastAsia="Times New Roman" w:hAnsi="Calibri" w:cs="Calibri"/>
          <w:iCs/>
          <w:kern w:val="0"/>
          <w14:ligatures w14:val="none"/>
        </w:rPr>
        <w:t>Izsoles noteikumiem</w:t>
      </w:r>
    </w:p>
    <w:p w14:paraId="415B0853" w14:textId="77777777" w:rsidR="00FA01D5" w:rsidRPr="00FA01D5" w:rsidRDefault="00FA01D5" w:rsidP="00FA01D5">
      <w:pPr>
        <w:spacing w:after="0" w:line="240" w:lineRule="auto"/>
        <w:jc w:val="right"/>
        <w:rPr>
          <w:rFonts w:ascii="Calibri" w:eastAsia="Times New Roman" w:hAnsi="Calibri" w:cs="Calibri"/>
          <w:iCs/>
          <w:kern w:val="0"/>
          <w14:ligatures w14:val="none"/>
        </w:rPr>
      </w:pPr>
    </w:p>
    <w:p w14:paraId="5C5B1D03" w14:textId="77777777" w:rsidR="00FA01D5" w:rsidRPr="00FA01D5" w:rsidRDefault="00FA01D5" w:rsidP="00FA01D5">
      <w:pPr>
        <w:spacing w:after="0" w:line="240" w:lineRule="auto"/>
        <w:jc w:val="center"/>
        <w:rPr>
          <w:rFonts w:ascii="Calibri" w:eastAsia="Times New Roman" w:hAnsi="Calibri" w:cs="Calibri"/>
          <w:b/>
          <w:bCs/>
          <w:iCs/>
          <w:kern w:val="0"/>
          <w14:ligatures w14:val="none"/>
        </w:rPr>
      </w:pPr>
      <w:bookmarkStart w:id="4" w:name="_Hlk198725976"/>
      <w:r w:rsidRPr="00FA01D5">
        <w:rPr>
          <w:rFonts w:ascii="Calibri" w:eastAsia="Times New Roman" w:hAnsi="Calibri" w:cs="Calibri"/>
          <w:b/>
          <w:bCs/>
          <w:iCs/>
          <w:kern w:val="0"/>
          <w14:ligatures w14:val="none"/>
        </w:rPr>
        <w:t>APLIECINĀJUMS</w:t>
      </w:r>
    </w:p>
    <w:p w14:paraId="2E74D328" w14:textId="77777777" w:rsidR="00FA01D5" w:rsidRPr="00FA01D5" w:rsidRDefault="00FA01D5" w:rsidP="00FA01D5">
      <w:pPr>
        <w:spacing w:after="0" w:line="240" w:lineRule="auto"/>
        <w:jc w:val="center"/>
        <w:rPr>
          <w:rFonts w:ascii="Calibri" w:eastAsia="Times New Roman" w:hAnsi="Calibri" w:cs="Calibri"/>
          <w:b/>
          <w:bCs/>
          <w:iCs/>
          <w:kern w:val="0"/>
          <w14:ligatures w14:val="none"/>
        </w:rPr>
      </w:pPr>
      <w:r w:rsidRPr="00FA01D5">
        <w:rPr>
          <w:rFonts w:ascii="Calibri" w:eastAsia="Times New Roman" w:hAnsi="Calibri" w:cs="Calibri"/>
          <w:b/>
          <w:bCs/>
          <w:iCs/>
          <w:kern w:val="0"/>
          <w14:ligatures w14:val="none"/>
        </w:rPr>
        <w:t xml:space="preserve">NEKUSTAMĀ ĪPAŠUMA, </w:t>
      </w:r>
      <w:r w:rsidRPr="00FA01D5">
        <w:rPr>
          <w:rFonts w:ascii="Calibri" w:eastAsia="Times New Roman" w:hAnsi="Calibri" w:cs="Calibri"/>
          <w:b/>
          <w:iCs/>
          <w:kern w:val="0"/>
          <w14:ligatures w14:val="none"/>
        </w:rPr>
        <w:t>EDUARDA VEIDENBAUMA IELA 18a</w:t>
      </w:r>
      <w:r w:rsidRPr="00FA01D5">
        <w:rPr>
          <w:rFonts w:ascii="Calibri" w:eastAsia="Times New Roman" w:hAnsi="Calibri" w:cs="Calibri"/>
          <w:b/>
          <w:bCs/>
          <w:iCs/>
          <w:kern w:val="0"/>
          <w14:ligatures w14:val="none"/>
        </w:rPr>
        <w:t>, CĒSIS, CĒSU NOVADS, ATTĪSTĪBAS NOSACĪJUMU IZPILDEI</w:t>
      </w:r>
    </w:p>
    <w:bookmarkEnd w:id="4"/>
    <w:p w14:paraId="52D581EB" w14:textId="77777777" w:rsidR="00FA01D5" w:rsidRPr="00FA01D5" w:rsidRDefault="00FA01D5" w:rsidP="00FA01D5">
      <w:pPr>
        <w:spacing w:after="0" w:line="240" w:lineRule="auto"/>
        <w:jc w:val="center"/>
        <w:rPr>
          <w:rFonts w:ascii="Calibri" w:eastAsia="Times New Roman" w:hAnsi="Calibri" w:cs="Calibri"/>
          <w:b/>
          <w:bCs/>
          <w:iCs/>
          <w:kern w:val="0"/>
          <w14:ligatures w14:val="none"/>
        </w:rPr>
      </w:pPr>
    </w:p>
    <w:p w14:paraId="63E5ECC9"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 xml:space="preserve">(aizpilda </w:t>
      </w:r>
      <w:r w:rsidRPr="00FA01D5">
        <w:rPr>
          <w:rFonts w:ascii="Calibri" w:eastAsia="Times New Roman" w:hAnsi="Calibri" w:cs="Calibri"/>
          <w:b/>
          <w:i/>
          <w:iCs/>
          <w:kern w:val="0"/>
          <w14:ligatures w14:val="none"/>
        </w:rPr>
        <w:t>fiziska</w:t>
      </w:r>
      <w:r w:rsidRPr="00FA01D5">
        <w:rPr>
          <w:rFonts w:ascii="Calibri" w:eastAsia="Times New Roman" w:hAnsi="Calibri" w:cs="Calibri"/>
          <w:i/>
          <w:iCs/>
          <w:kern w:val="0"/>
          <w14:ligatures w14:val="none"/>
        </w:rPr>
        <w:t xml:space="preserve"> persona)</w:t>
      </w:r>
    </w:p>
    <w:p w14:paraId="06B9C1C0"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p>
    <w:p w14:paraId="1F4A975A"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Es,           ________________________________________________________________,   </w:t>
      </w:r>
    </w:p>
    <w:p w14:paraId="0B9D1ECE"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(vārds, uzvārds, personas kods)</w:t>
      </w:r>
    </w:p>
    <w:p w14:paraId="25B386C6" w14:textId="77777777" w:rsidR="00FA01D5" w:rsidRPr="00FA01D5" w:rsidRDefault="00FA01D5" w:rsidP="00FA01D5">
      <w:pPr>
        <w:spacing w:after="0" w:line="240" w:lineRule="auto"/>
        <w:jc w:val="center"/>
        <w:rPr>
          <w:rFonts w:ascii="Calibri" w:eastAsia="Times New Roman" w:hAnsi="Calibri" w:cs="Calibri"/>
          <w:iCs/>
          <w:kern w:val="0"/>
          <w14:ligatures w14:val="none"/>
        </w:rPr>
      </w:pPr>
      <w:r w:rsidRPr="00FA01D5">
        <w:rPr>
          <w:rFonts w:ascii="Calibri" w:eastAsia="Times New Roman" w:hAnsi="Calibri" w:cs="Calibri"/>
          <w:iCs/>
          <w:kern w:val="0"/>
          <w14:ligatures w14:val="none"/>
        </w:rPr>
        <w:t>________________________________________________________________,</w:t>
      </w:r>
    </w:p>
    <w:p w14:paraId="73462DC6"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(deklarētā dzīvesvieta)</w:t>
      </w:r>
    </w:p>
    <w:p w14:paraId="6656E895" w14:textId="77777777" w:rsidR="00FA01D5" w:rsidRPr="00FA01D5" w:rsidRDefault="00FA01D5" w:rsidP="00FA01D5">
      <w:pPr>
        <w:spacing w:after="0" w:line="240" w:lineRule="auto"/>
        <w:jc w:val="center"/>
        <w:rPr>
          <w:rFonts w:ascii="Calibri" w:eastAsia="Times New Roman" w:hAnsi="Calibri" w:cs="Calibri"/>
          <w:iCs/>
          <w:kern w:val="0"/>
          <w14:ligatures w14:val="none"/>
        </w:rPr>
      </w:pPr>
      <w:r w:rsidRPr="00FA01D5">
        <w:rPr>
          <w:rFonts w:ascii="Calibri" w:eastAsia="Times New Roman" w:hAnsi="Calibri" w:cs="Calibri"/>
          <w:iCs/>
          <w:kern w:val="0"/>
          <w14:ligatures w14:val="none"/>
        </w:rPr>
        <w:t>________________________________________________________________,</w:t>
      </w:r>
    </w:p>
    <w:p w14:paraId="2F258C73"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(elektroniskā pasta adrese, tālruņa Nr.)</w:t>
      </w:r>
    </w:p>
    <w:p w14:paraId="4E89D5F8"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________________________________________________________________,</w:t>
      </w:r>
    </w:p>
    <w:p w14:paraId="18E25BCB"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(bankas rekvizīti/konta numurs)</w:t>
      </w:r>
    </w:p>
    <w:p w14:paraId="3EE84646"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p>
    <w:p w14:paraId="6FDCC8DD"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ar šī Apliecinājuma iesniegšanu piesakos piedalīties Cēsu novada pašvaldības rīkotajā Nekustamā īpašuma izsolē:</w:t>
      </w:r>
    </w:p>
    <w:p w14:paraId="0412B389"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5C7E3BF3"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Plānotās darbības objektā:______________________________________</w:t>
      </w:r>
    </w:p>
    <w:p w14:paraId="71CEC76B"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24C55486"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___________________________________________________________________________</w:t>
      </w:r>
    </w:p>
    <w:p w14:paraId="41486DE0"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___________________________________________________________________________</w:t>
      </w:r>
    </w:p>
    <w:p w14:paraId="12ABF202" w14:textId="77777777" w:rsidR="00FA01D5" w:rsidRPr="00FA01D5" w:rsidRDefault="00FA01D5" w:rsidP="00FA01D5">
      <w:pPr>
        <w:spacing w:after="0" w:line="240" w:lineRule="auto"/>
        <w:jc w:val="right"/>
        <w:rPr>
          <w:rFonts w:ascii="Calibri" w:eastAsia="Times New Roman" w:hAnsi="Calibri" w:cs="Calibri"/>
          <w:iCs/>
          <w:kern w:val="0"/>
          <w14:ligatures w14:val="none"/>
        </w:rPr>
      </w:pPr>
    </w:p>
    <w:p w14:paraId="69700314" w14:textId="77777777" w:rsidR="00FA01D5" w:rsidRPr="00FA01D5" w:rsidRDefault="00FA01D5" w:rsidP="00FA01D5">
      <w:pPr>
        <w:spacing w:after="0" w:line="240" w:lineRule="auto"/>
        <w:jc w:val="right"/>
        <w:rPr>
          <w:rFonts w:ascii="Calibri" w:eastAsia="Times New Roman" w:hAnsi="Calibri" w:cs="Calibri"/>
          <w:iCs/>
          <w:kern w:val="0"/>
          <w14:ligatures w14:val="none"/>
        </w:rPr>
      </w:pPr>
    </w:p>
    <w:p w14:paraId="0932F3A1"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Esmu iepazinies ar Izsoles noteikumiem un piekrītu tiem. </w:t>
      </w:r>
    </w:p>
    <w:p w14:paraId="02B92768"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Apliecinu, ka </w:t>
      </w:r>
      <w:r w:rsidRPr="00FA01D5">
        <w:rPr>
          <w:rFonts w:ascii="Calibri" w:eastAsia="Times New Roman" w:hAnsi="Calibri" w:cs="Calibri"/>
          <w:bCs/>
          <w:iCs/>
          <w:caps/>
          <w:kern w:val="0"/>
          <w14:ligatures w14:val="none"/>
        </w:rPr>
        <w:t xml:space="preserve">nekustamā īpašuma attīstības </w:t>
      </w:r>
      <w:r w:rsidRPr="00FA01D5">
        <w:rPr>
          <w:rFonts w:ascii="Calibri" w:eastAsia="Times New Roman" w:hAnsi="Calibri" w:cs="Calibri"/>
          <w:iCs/>
          <w:kern w:val="0"/>
          <w14:ligatures w14:val="none"/>
        </w:rPr>
        <w:t>NOSACĪJUMI ir skaidri un saprotami, tie tiks iekļauti līgumā kā būtiski nosacījumi, kas neizpildīšanas gadījumā būs par pamatu līguma izbeigšanai.</w:t>
      </w:r>
    </w:p>
    <w:p w14:paraId="142971F0"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1504BDAA"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71ECD315"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2025.gada„___” _______________                                   __________________________</w:t>
      </w:r>
    </w:p>
    <w:p w14:paraId="256AD2E7"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                                                                                                               (paraksts)</w:t>
      </w:r>
    </w:p>
    <w:p w14:paraId="0E29AE94"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701B2241"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5BFE042F"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3AF3608E"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25CC0D7E"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202E4F73"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2BAABCDB"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501BDB60"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57BBC618"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59AB66DA"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1F9594C3"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4878AEF7"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58DD276D"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373E5771"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6DAD5188" w14:textId="77777777" w:rsidR="00FA01D5" w:rsidRDefault="00FA01D5" w:rsidP="00FA01D5">
      <w:pPr>
        <w:spacing w:after="0" w:line="240" w:lineRule="auto"/>
        <w:jc w:val="both"/>
        <w:rPr>
          <w:rFonts w:ascii="Calibri" w:eastAsia="Times New Roman" w:hAnsi="Calibri" w:cs="Calibri"/>
          <w:iCs/>
          <w:color w:val="FF0000"/>
          <w:kern w:val="0"/>
          <w14:ligatures w14:val="none"/>
        </w:rPr>
      </w:pPr>
    </w:p>
    <w:p w14:paraId="0CF987C8"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2D1DB330"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676FF7C0"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4D806D3F"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52EBE453" w14:textId="77777777" w:rsidR="00FA01D5" w:rsidRPr="00FA01D5" w:rsidRDefault="00FA01D5" w:rsidP="00FA01D5">
      <w:pPr>
        <w:spacing w:after="0" w:line="240" w:lineRule="auto"/>
        <w:jc w:val="right"/>
        <w:rPr>
          <w:rFonts w:ascii="Calibri" w:eastAsia="Times New Roman" w:hAnsi="Calibri" w:cs="Calibri"/>
          <w:iCs/>
          <w:kern w:val="0"/>
          <w14:ligatures w14:val="none"/>
        </w:rPr>
      </w:pPr>
      <w:r w:rsidRPr="00FA01D5">
        <w:rPr>
          <w:rFonts w:ascii="Calibri" w:eastAsia="Times New Roman" w:hAnsi="Calibri" w:cs="Calibri"/>
          <w:iCs/>
          <w:kern w:val="0"/>
          <w14:ligatures w14:val="none"/>
        </w:rPr>
        <w:lastRenderedPageBreak/>
        <w:t xml:space="preserve">2.pielikums </w:t>
      </w:r>
    </w:p>
    <w:p w14:paraId="3EA32735" w14:textId="77777777" w:rsidR="00FA01D5" w:rsidRPr="00FA01D5" w:rsidRDefault="00FA01D5" w:rsidP="00FA01D5">
      <w:pPr>
        <w:spacing w:after="0" w:line="240" w:lineRule="auto"/>
        <w:jc w:val="right"/>
        <w:rPr>
          <w:rFonts w:ascii="Calibri" w:eastAsia="Times New Roman" w:hAnsi="Calibri" w:cs="Calibri"/>
          <w:iCs/>
          <w:kern w:val="0"/>
          <w14:ligatures w14:val="none"/>
        </w:rPr>
      </w:pPr>
      <w:r w:rsidRPr="00FA01D5">
        <w:rPr>
          <w:rFonts w:ascii="Calibri" w:eastAsia="Times New Roman" w:hAnsi="Calibri" w:cs="Calibri"/>
          <w:iCs/>
          <w:kern w:val="0"/>
          <w14:ligatures w14:val="none"/>
        </w:rPr>
        <w:t>Izsoles noteikumiem</w:t>
      </w:r>
    </w:p>
    <w:p w14:paraId="1423FB0B" w14:textId="77777777" w:rsidR="00FA01D5" w:rsidRPr="00FA01D5" w:rsidRDefault="00FA01D5" w:rsidP="00FA01D5">
      <w:pPr>
        <w:spacing w:after="0" w:line="240" w:lineRule="auto"/>
        <w:jc w:val="center"/>
        <w:rPr>
          <w:rFonts w:ascii="Calibri" w:eastAsia="Times New Roman" w:hAnsi="Calibri" w:cs="Calibri"/>
          <w:b/>
          <w:bCs/>
          <w:iCs/>
          <w:kern w:val="0"/>
          <w14:ligatures w14:val="none"/>
        </w:rPr>
      </w:pPr>
      <w:r w:rsidRPr="00FA01D5">
        <w:rPr>
          <w:rFonts w:ascii="Calibri" w:eastAsia="Times New Roman" w:hAnsi="Calibri" w:cs="Calibri"/>
          <w:b/>
          <w:bCs/>
          <w:iCs/>
          <w:kern w:val="0"/>
          <w14:ligatures w14:val="none"/>
        </w:rPr>
        <w:t>APLIECINĀJUMS</w:t>
      </w:r>
    </w:p>
    <w:p w14:paraId="43627FDB" w14:textId="77777777" w:rsidR="00FA01D5" w:rsidRPr="00FA01D5" w:rsidRDefault="00FA01D5" w:rsidP="00FA01D5">
      <w:pPr>
        <w:spacing w:after="0" w:line="240" w:lineRule="auto"/>
        <w:jc w:val="center"/>
        <w:rPr>
          <w:rFonts w:ascii="Calibri" w:eastAsia="Times New Roman" w:hAnsi="Calibri" w:cs="Calibri"/>
          <w:b/>
          <w:bCs/>
          <w:iCs/>
          <w:kern w:val="0"/>
          <w14:ligatures w14:val="none"/>
        </w:rPr>
      </w:pPr>
      <w:r w:rsidRPr="00FA01D5">
        <w:rPr>
          <w:rFonts w:ascii="Calibri" w:eastAsia="Times New Roman" w:hAnsi="Calibri" w:cs="Calibri"/>
          <w:b/>
          <w:bCs/>
          <w:iCs/>
          <w:kern w:val="0"/>
          <w14:ligatures w14:val="none"/>
        </w:rPr>
        <w:t xml:space="preserve">NEKUSTAMĀ ĪPAŠUMA, </w:t>
      </w:r>
      <w:r w:rsidRPr="00FA01D5">
        <w:rPr>
          <w:rFonts w:ascii="Calibri" w:eastAsia="Times New Roman" w:hAnsi="Calibri" w:cs="Calibri"/>
          <w:b/>
          <w:iCs/>
          <w:kern w:val="0"/>
          <w14:ligatures w14:val="none"/>
        </w:rPr>
        <w:t>EDUARDA VEIDENBAUMA IELA 18a</w:t>
      </w:r>
      <w:r w:rsidRPr="00FA01D5">
        <w:rPr>
          <w:rFonts w:ascii="Calibri" w:eastAsia="Times New Roman" w:hAnsi="Calibri" w:cs="Calibri"/>
          <w:b/>
          <w:bCs/>
          <w:iCs/>
          <w:kern w:val="0"/>
          <w14:ligatures w14:val="none"/>
        </w:rPr>
        <w:t>, CĒSIS, CĒSU NOVADS, ATTĪSTĪBAS NOSACĪJUMU IZPILDEI</w:t>
      </w:r>
    </w:p>
    <w:p w14:paraId="34CFCA81"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 xml:space="preserve"> (aizpilda </w:t>
      </w:r>
      <w:r w:rsidRPr="00FA01D5">
        <w:rPr>
          <w:rFonts w:ascii="Calibri" w:eastAsia="Times New Roman" w:hAnsi="Calibri" w:cs="Calibri"/>
          <w:b/>
          <w:i/>
          <w:iCs/>
          <w:kern w:val="0"/>
          <w14:ligatures w14:val="none"/>
        </w:rPr>
        <w:t>juridiska persona</w:t>
      </w:r>
      <w:r w:rsidRPr="00FA01D5">
        <w:rPr>
          <w:rFonts w:ascii="Calibri" w:eastAsia="Times New Roman" w:hAnsi="Calibri" w:cs="Calibri"/>
          <w:i/>
          <w:iCs/>
          <w:kern w:val="0"/>
          <w14:ligatures w14:val="none"/>
        </w:rPr>
        <w:t>/personālsabiedrība)</w:t>
      </w:r>
    </w:p>
    <w:p w14:paraId="22987774"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p>
    <w:p w14:paraId="4E2B66A5"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Pretendents,______________________________________________________________,</w:t>
      </w:r>
    </w:p>
    <w:p w14:paraId="720DA90C"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(nosaukums, reģistrācijas numurs)</w:t>
      </w:r>
    </w:p>
    <w:p w14:paraId="111B1AC9" w14:textId="77777777" w:rsidR="00FA01D5" w:rsidRPr="00FA01D5" w:rsidRDefault="00FA01D5" w:rsidP="00FA01D5">
      <w:pPr>
        <w:spacing w:after="0" w:line="240" w:lineRule="auto"/>
        <w:jc w:val="center"/>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    _______________________________________________________________,</w:t>
      </w:r>
    </w:p>
    <w:p w14:paraId="57DF5A60"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(juridiskā adrese)</w:t>
      </w:r>
    </w:p>
    <w:p w14:paraId="2E9AE80C"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Kā privāto tiesību subjekts/publisko tiesību subjekts (atzīmēt vajadzīgo),</w:t>
      </w:r>
    </w:p>
    <w:p w14:paraId="07C4DFAB"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p>
    <w:p w14:paraId="26C5454A" w14:textId="77777777" w:rsidR="00FA01D5" w:rsidRPr="00FA01D5" w:rsidRDefault="00FA01D5" w:rsidP="00FA01D5">
      <w:pPr>
        <w:spacing w:after="0" w:line="240" w:lineRule="auto"/>
        <w:jc w:val="both"/>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 xml:space="preserve">kura vārdā saskaņā ar ______________________________________________________ </w:t>
      </w:r>
    </w:p>
    <w:p w14:paraId="78FFFB20"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(pilnvarojuma pamatojums)</w:t>
      </w:r>
    </w:p>
    <w:p w14:paraId="0F51F343" w14:textId="77777777" w:rsidR="00FA01D5" w:rsidRPr="00FA01D5" w:rsidRDefault="00FA01D5" w:rsidP="00FA01D5">
      <w:pPr>
        <w:spacing w:after="0" w:line="240" w:lineRule="auto"/>
        <w:rPr>
          <w:rFonts w:ascii="Calibri" w:eastAsia="Times New Roman" w:hAnsi="Calibri" w:cs="Calibri"/>
          <w:iCs/>
          <w:kern w:val="0"/>
          <w14:ligatures w14:val="none"/>
        </w:rPr>
      </w:pPr>
      <w:r w:rsidRPr="00FA01D5">
        <w:rPr>
          <w:rFonts w:ascii="Calibri" w:eastAsia="Times New Roman" w:hAnsi="Calibri" w:cs="Calibri"/>
          <w:iCs/>
          <w:kern w:val="0"/>
          <w14:ligatures w14:val="none"/>
        </w:rPr>
        <w:t>rīkojas     ___________________________________________________________________,</w:t>
      </w:r>
    </w:p>
    <w:p w14:paraId="55EE15E6"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amats, vārds, uzvārds, personas kods)</w:t>
      </w:r>
    </w:p>
    <w:p w14:paraId="29CAFA1D"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________________________________________________________________,</w:t>
      </w:r>
    </w:p>
    <w:p w14:paraId="6AE9F10A"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(bankas rekvizīti/konta numurs)</w:t>
      </w:r>
    </w:p>
    <w:p w14:paraId="2BD109EA"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p>
    <w:p w14:paraId="0D762476"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(elektroniskā pasta adrese, tālruņa Nr.)</w:t>
      </w:r>
    </w:p>
    <w:p w14:paraId="08617D2A" w14:textId="77777777" w:rsidR="00FA01D5" w:rsidRPr="00FA01D5" w:rsidRDefault="00FA01D5" w:rsidP="00FA01D5">
      <w:pPr>
        <w:spacing w:after="0" w:line="240" w:lineRule="auto"/>
        <w:jc w:val="center"/>
        <w:rPr>
          <w:rFonts w:ascii="Calibri" w:eastAsia="Times New Roman" w:hAnsi="Calibri" w:cs="Calibri"/>
          <w:i/>
          <w:iCs/>
          <w:kern w:val="0"/>
          <w14:ligatures w14:val="none"/>
        </w:rPr>
      </w:pPr>
      <w:r w:rsidRPr="00FA01D5">
        <w:rPr>
          <w:rFonts w:ascii="Calibri" w:eastAsia="Times New Roman" w:hAnsi="Calibri" w:cs="Calibri"/>
          <w:i/>
          <w:iCs/>
          <w:kern w:val="0"/>
          <w14:ligatures w14:val="none"/>
        </w:rPr>
        <w:t>____________________________________________________________________</w:t>
      </w:r>
    </w:p>
    <w:p w14:paraId="1F0B73E0"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15691405"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ar šī Apliecinājuma iesniegšanu piesakos piedalīties Cēsu novada pašvaldības rīkotajā Nekustamā īpašuma izsolē:</w:t>
      </w:r>
    </w:p>
    <w:p w14:paraId="7B31CDC4"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40AFE31F"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Plānotās darbības objektā:______________________________________</w:t>
      </w:r>
    </w:p>
    <w:p w14:paraId="36A8ED1C"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099D24A4"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___________________________________________________________________________</w:t>
      </w:r>
    </w:p>
    <w:p w14:paraId="6C935668"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___________________________________________________________________________</w:t>
      </w:r>
    </w:p>
    <w:p w14:paraId="6B66C1C6" w14:textId="77777777" w:rsidR="00FA01D5" w:rsidRPr="00FA01D5" w:rsidRDefault="00FA01D5" w:rsidP="00FA01D5">
      <w:pPr>
        <w:spacing w:after="0" w:line="240" w:lineRule="auto"/>
        <w:jc w:val="right"/>
        <w:rPr>
          <w:rFonts w:ascii="Calibri" w:eastAsia="Times New Roman" w:hAnsi="Calibri" w:cs="Calibri"/>
          <w:iCs/>
          <w:kern w:val="0"/>
          <w14:ligatures w14:val="none"/>
        </w:rPr>
      </w:pPr>
    </w:p>
    <w:p w14:paraId="6024BBA5" w14:textId="77777777" w:rsidR="00FA01D5" w:rsidRPr="00FA01D5" w:rsidRDefault="00FA01D5" w:rsidP="00FA01D5">
      <w:pPr>
        <w:spacing w:after="0" w:line="240" w:lineRule="auto"/>
        <w:jc w:val="right"/>
        <w:rPr>
          <w:rFonts w:ascii="Calibri" w:eastAsia="Times New Roman" w:hAnsi="Calibri" w:cs="Calibri"/>
          <w:iCs/>
          <w:kern w:val="0"/>
          <w14:ligatures w14:val="none"/>
        </w:rPr>
      </w:pPr>
    </w:p>
    <w:p w14:paraId="7C3F8660"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Esmu iepazinies ar Izsoles noteikumiem un piekrītu tiem. </w:t>
      </w:r>
    </w:p>
    <w:p w14:paraId="2C12FE1F"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Apliecinu, ka </w:t>
      </w:r>
      <w:r w:rsidRPr="00FA01D5">
        <w:rPr>
          <w:rFonts w:ascii="Calibri" w:eastAsia="Times New Roman" w:hAnsi="Calibri" w:cs="Calibri"/>
          <w:bCs/>
          <w:iCs/>
          <w:caps/>
          <w:kern w:val="0"/>
          <w14:ligatures w14:val="none"/>
        </w:rPr>
        <w:t xml:space="preserve">nekustamā īpašuma attīstības </w:t>
      </w:r>
      <w:r w:rsidRPr="00FA01D5">
        <w:rPr>
          <w:rFonts w:ascii="Calibri" w:eastAsia="Times New Roman" w:hAnsi="Calibri" w:cs="Calibri"/>
          <w:iCs/>
          <w:kern w:val="0"/>
          <w14:ligatures w14:val="none"/>
        </w:rPr>
        <w:t>NOSACĪJUMI ir skaidri un saprotami, tie tiks iekļauti līgumā kā būtiski nosacījumi, kas neizpildīšanas gadījumā būs par pamatu līguma izbeigšanai.</w:t>
      </w:r>
    </w:p>
    <w:p w14:paraId="6FABBECE"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2AC3D2FB"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3581C19F"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4DEDD3D1"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37E3D7B6"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2025.gada„___” _______________                                   __________________________</w:t>
      </w:r>
    </w:p>
    <w:p w14:paraId="3AD73257" w14:textId="77777777" w:rsidR="00FA01D5" w:rsidRPr="00FA01D5" w:rsidRDefault="00FA01D5" w:rsidP="00FA01D5">
      <w:pPr>
        <w:spacing w:after="0" w:line="240" w:lineRule="auto"/>
        <w:jc w:val="both"/>
        <w:rPr>
          <w:rFonts w:ascii="Calibri" w:eastAsia="Times New Roman" w:hAnsi="Calibri" w:cs="Calibri"/>
          <w:iCs/>
          <w:kern w:val="0"/>
          <w14:ligatures w14:val="none"/>
        </w:rPr>
      </w:pPr>
      <w:r w:rsidRPr="00FA01D5">
        <w:rPr>
          <w:rFonts w:ascii="Calibri" w:eastAsia="Times New Roman" w:hAnsi="Calibri" w:cs="Calibri"/>
          <w:iCs/>
          <w:kern w:val="0"/>
          <w14:ligatures w14:val="none"/>
        </w:rPr>
        <w:t xml:space="preserve">                                                                                                               (paraksts)</w:t>
      </w:r>
    </w:p>
    <w:p w14:paraId="6CB3098C" w14:textId="77777777" w:rsidR="00FA01D5" w:rsidRPr="00FA01D5" w:rsidRDefault="00FA01D5" w:rsidP="00FA01D5">
      <w:pPr>
        <w:spacing w:after="0" w:line="240" w:lineRule="auto"/>
        <w:jc w:val="both"/>
        <w:rPr>
          <w:rFonts w:ascii="Calibri" w:eastAsia="Times New Roman" w:hAnsi="Calibri" w:cs="Calibri"/>
          <w:iCs/>
          <w:kern w:val="0"/>
          <w14:ligatures w14:val="none"/>
        </w:rPr>
      </w:pPr>
    </w:p>
    <w:p w14:paraId="2B8226D0" w14:textId="77777777" w:rsidR="00FA01D5" w:rsidRPr="00FA01D5" w:rsidRDefault="00FA01D5" w:rsidP="00FA01D5">
      <w:pPr>
        <w:spacing w:after="0" w:line="240" w:lineRule="auto"/>
        <w:jc w:val="both"/>
        <w:rPr>
          <w:rFonts w:ascii="Calibri" w:eastAsia="Times New Roman" w:hAnsi="Calibri" w:cs="Calibri"/>
          <w:iCs/>
          <w:color w:val="FF0000"/>
          <w:kern w:val="0"/>
          <w14:ligatures w14:val="none"/>
        </w:rPr>
      </w:pPr>
    </w:p>
    <w:p w14:paraId="3B17C338" w14:textId="77777777" w:rsidR="00FA01D5" w:rsidRPr="00FA01D5" w:rsidRDefault="00FA01D5" w:rsidP="00FA01D5">
      <w:pPr>
        <w:spacing w:after="0" w:line="240" w:lineRule="auto"/>
        <w:ind w:firstLine="284"/>
        <w:jc w:val="right"/>
        <w:rPr>
          <w:rFonts w:ascii="Calibri" w:eastAsia="Times New Roman" w:hAnsi="Calibri" w:cs="Calibri"/>
          <w:iCs/>
          <w:kern w:val="0"/>
          <w14:ligatures w14:val="none"/>
        </w:rPr>
      </w:pPr>
    </w:p>
    <w:p w14:paraId="19A90407" w14:textId="77777777" w:rsidR="00FA01D5" w:rsidRPr="00FA01D5" w:rsidRDefault="00FA01D5" w:rsidP="00FA01D5">
      <w:pPr>
        <w:spacing w:after="0" w:line="240" w:lineRule="auto"/>
        <w:rPr>
          <w:rFonts w:ascii="Calibri" w:eastAsia="Times New Roman" w:hAnsi="Calibri" w:cs="Calibri"/>
          <w:iCs/>
          <w:kern w:val="0"/>
          <w14:ligatures w14:val="none"/>
        </w:rPr>
      </w:pPr>
    </w:p>
    <w:p w14:paraId="040C3B5E" w14:textId="77777777" w:rsidR="00FA01D5" w:rsidRPr="00FA01D5" w:rsidRDefault="00FA01D5" w:rsidP="00FA01D5">
      <w:pPr>
        <w:tabs>
          <w:tab w:val="left" w:pos="1701"/>
        </w:tabs>
        <w:spacing w:after="0" w:line="240" w:lineRule="auto"/>
        <w:jc w:val="both"/>
        <w:rPr>
          <w:rFonts w:ascii="Calibri" w:eastAsia="Times New Roman" w:hAnsi="Calibri" w:cs="Calibri"/>
          <w:iCs/>
          <w:kern w:val="0"/>
          <w14:ligatures w14:val="none"/>
        </w:rPr>
      </w:pPr>
    </w:p>
    <w:p w14:paraId="644E28D0" w14:textId="77777777" w:rsidR="00FA01D5" w:rsidRPr="00FA01D5" w:rsidRDefault="00FA01D5" w:rsidP="00FA01D5">
      <w:pPr>
        <w:tabs>
          <w:tab w:val="left" w:pos="1701"/>
        </w:tabs>
        <w:spacing w:after="0" w:line="240" w:lineRule="auto"/>
        <w:jc w:val="both"/>
        <w:rPr>
          <w:rFonts w:ascii="Calibri" w:eastAsia="Times New Roman" w:hAnsi="Calibri" w:cs="Calibri"/>
          <w:iCs/>
          <w:kern w:val="0"/>
          <w14:ligatures w14:val="none"/>
        </w:rPr>
      </w:pPr>
    </w:p>
    <w:p w14:paraId="25809F16" w14:textId="77777777" w:rsidR="00FA01D5" w:rsidRPr="00FA01D5" w:rsidRDefault="00FA01D5" w:rsidP="00FA01D5">
      <w:pPr>
        <w:tabs>
          <w:tab w:val="left" w:pos="1701"/>
        </w:tabs>
        <w:spacing w:after="0" w:line="240" w:lineRule="auto"/>
        <w:jc w:val="both"/>
        <w:rPr>
          <w:rFonts w:ascii="Calibri" w:eastAsia="Times New Roman" w:hAnsi="Calibri" w:cs="Calibri"/>
          <w:iCs/>
          <w:kern w:val="0"/>
          <w14:ligatures w14:val="none"/>
        </w:rPr>
      </w:pPr>
    </w:p>
    <w:p w14:paraId="5263DB91" w14:textId="77777777" w:rsidR="00FA01D5" w:rsidRPr="00FA01D5" w:rsidRDefault="00FA01D5" w:rsidP="00FA01D5">
      <w:pPr>
        <w:tabs>
          <w:tab w:val="left" w:pos="1701"/>
        </w:tabs>
        <w:spacing w:after="0" w:line="240" w:lineRule="auto"/>
        <w:jc w:val="both"/>
        <w:rPr>
          <w:rFonts w:ascii="Calibri" w:eastAsia="Times New Roman" w:hAnsi="Calibri" w:cs="Calibri"/>
          <w:iCs/>
          <w:kern w:val="0"/>
          <w14:ligatures w14:val="none"/>
        </w:rPr>
      </w:pPr>
    </w:p>
    <w:p w14:paraId="5BEB3BF1" w14:textId="77777777" w:rsidR="00FA01D5" w:rsidRPr="00FA01D5" w:rsidRDefault="00FA01D5" w:rsidP="00FA01D5">
      <w:pPr>
        <w:tabs>
          <w:tab w:val="left" w:pos="1701"/>
        </w:tabs>
        <w:spacing w:after="0" w:line="240" w:lineRule="auto"/>
        <w:jc w:val="both"/>
        <w:rPr>
          <w:rFonts w:ascii="Calibri" w:eastAsia="Times New Roman" w:hAnsi="Calibri" w:cs="Calibri"/>
          <w:iCs/>
          <w:kern w:val="0"/>
          <w14:ligatures w14:val="none"/>
        </w:rPr>
      </w:pPr>
    </w:p>
    <w:p w14:paraId="6A676676" w14:textId="77777777" w:rsidR="00FA01D5" w:rsidRPr="00FA01D5" w:rsidRDefault="00FA01D5" w:rsidP="00FA01D5">
      <w:pPr>
        <w:tabs>
          <w:tab w:val="left" w:pos="1701"/>
        </w:tabs>
        <w:spacing w:after="0" w:line="240" w:lineRule="auto"/>
        <w:jc w:val="both"/>
        <w:rPr>
          <w:rFonts w:ascii="Calibri" w:eastAsia="Times New Roman" w:hAnsi="Calibri" w:cs="Calibri"/>
          <w:iCs/>
          <w:kern w:val="0"/>
          <w14:ligatures w14:val="none"/>
        </w:rPr>
      </w:pPr>
    </w:p>
    <w:p w14:paraId="7183BDF0" w14:textId="77777777" w:rsidR="001569D1" w:rsidRDefault="001569D1"/>
    <w:sectPr w:rsidR="001569D1" w:rsidSect="00986636">
      <w:pgSz w:w="11906" w:h="16838"/>
      <w:pgMar w:top="1440"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304"/>
    <w:multiLevelType w:val="hybridMultilevel"/>
    <w:tmpl w:val="2402CFDA"/>
    <w:lvl w:ilvl="0" w:tplc="69C295E4">
      <w:start w:val="1"/>
      <w:numFmt w:val="decimal"/>
      <w:lvlText w:val="%1."/>
      <w:lvlJc w:val="left"/>
      <w:pPr>
        <w:tabs>
          <w:tab w:val="num" w:pos="720"/>
        </w:tabs>
        <w:ind w:left="720" w:hanging="360"/>
      </w:pPr>
      <w:rPr>
        <w:rFonts w:ascii="Calibri" w:eastAsia="Times New Roman" w:hAnsi="Calibri" w:cs="Calibr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95D5721"/>
    <w:multiLevelType w:val="multilevel"/>
    <w:tmpl w:val="93C806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08051B"/>
    <w:multiLevelType w:val="multilevel"/>
    <w:tmpl w:val="2B7CB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8B4E3C"/>
    <w:multiLevelType w:val="multilevel"/>
    <w:tmpl w:val="3AF68062"/>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2AB2F6E"/>
    <w:multiLevelType w:val="multilevel"/>
    <w:tmpl w:val="9E0A4C1A"/>
    <w:lvl w:ilvl="0">
      <w:start w:val="3"/>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B462ED"/>
    <w:multiLevelType w:val="multilevel"/>
    <w:tmpl w:val="B094BA58"/>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512F56"/>
    <w:multiLevelType w:val="multilevel"/>
    <w:tmpl w:val="67442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9335489">
    <w:abstractNumId w:val="0"/>
  </w:num>
  <w:num w:numId="2" w16cid:durableId="1737972651">
    <w:abstractNumId w:val="4"/>
  </w:num>
  <w:num w:numId="3" w16cid:durableId="857349742">
    <w:abstractNumId w:val="3"/>
  </w:num>
  <w:num w:numId="4" w16cid:durableId="1223516751">
    <w:abstractNumId w:val="2"/>
  </w:num>
  <w:num w:numId="5" w16cid:durableId="224143666">
    <w:abstractNumId w:val="1"/>
  </w:num>
  <w:num w:numId="6" w16cid:durableId="768701858">
    <w:abstractNumId w:val="5"/>
  </w:num>
  <w:num w:numId="7" w16cid:durableId="1065957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36"/>
    <w:rsid w:val="001569D1"/>
    <w:rsid w:val="001A3468"/>
    <w:rsid w:val="003A545B"/>
    <w:rsid w:val="004A2E39"/>
    <w:rsid w:val="004C28BC"/>
    <w:rsid w:val="005710DA"/>
    <w:rsid w:val="00986636"/>
    <w:rsid w:val="00FA01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3D4E"/>
  <w15:chartTrackingRefBased/>
  <w15:docId w15:val="{89AFF4AF-316B-44DE-B9D5-186A7775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866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866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8663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8663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8663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8663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8663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8663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8663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663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8663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8663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8663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8663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8663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8663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8663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8663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86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8663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8663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8663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8663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86636"/>
    <w:rPr>
      <w:i/>
      <w:iCs/>
      <w:color w:val="404040" w:themeColor="text1" w:themeTint="BF"/>
    </w:rPr>
  </w:style>
  <w:style w:type="paragraph" w:styleId="Sarakstarindkopa">
    <w:name w:val="List Paragraph"/>
    <w:basedOn w:val="Parasts"/>
    <w:uiPriority w:val="34"/>
    <w:qFormat/>
    <w:rsid w:val="00986636"/>
    <w:pPr>
      <w:ind w:left="720"/>
      <w:contextualSpacing/>
    </w:pPr>
  </w:style>
  <w:style w:type="character" w:styleId="Intensvsizclums">
    <w:name w:val="Intense Emphasis"/>
    <w:basedOn w:val="Noklusjumarindkopasfonts"/>
    <w:uiPriority w:val="21"/>
    <w:qFormat/>
    <w:rsid w:val="00986636"/>
    <w:rPr>
      <w:i/>
      <w:iCs/>
      <w:color w:val="2F5496" w:themeColor="accent1" w:themeShade="BF"/>
    </w:rPr>
  </w:style>
  <w:style w:type="paragraph" w:styleId="Intensvscitts">
    <w:name w:val="Intense Quote"/>
    <w:basedOn w:val="Parasts"/>
    <w:next w:val="Parasts"/>
    <w:link w:val="IntensvscittsRakstz"/>
    <w:uiPriority w:val="30"/>
    <w:qFormat/>
    <w:rsid w:val="00986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86636"/>
    <w:rPr>
      <w:i/>
      <w:iCs/>
      <w:color w:val="2F5496" w:themeColor="accent1" w:themeShade="BF"/>
    </w:rPr>
  </w:style>
  <w:style w:type="character" w:styleId="Intensvaatsauce">
    <w:name w:val="Intense Reference"/>
    <w:basedOn w:val="Noklusjumarindkopasfonts"/>
    <w:uiPriority w:val="32"/>
    <w:qFormat/>
    <w:rsid w:val="00986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mailto:aigars.kerpe@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s://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11480</Words>
  <Characters>6544</Characters>
  <Application>Microsoft Office Word</Application>
  <DocSecurity>0</DocSecurity>
  <Lines>54</Lines>
  <Paragraphs>35</Paragraphs>
  <ScaleCrop>false</ScaleCrop>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2</cp:revision>
  <dcterms:created xsi:type="dcterms:W3CDTF">2025-06-12T10:26:00Z</dcterms:created>
  <dcterms:modified xsi:type="dcterms:W3CDTF">2025-06-12T10:33:00Z</dcterms:modified>
</cp:coreProperties>
</file>