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B8E81" w14:textId="77777777" w:rsidR="00D908A7" w:rsidRDefault="00D908A7" w:rsidP="00D908A7">
      <w:pPr>
        <w:rPr>
          <w:rFonts w:ascii="Calibri" w:eastAsia="Calibri" w:hAnsi="Calibri" w:cs="Calibri"/>
          <w:sz w:val="23"/>
          <w:szCs w:val="23"/>
        </w:rPr>
      </w:pPr>
    </w:p>
    <w:p w14:paraId="69F6A4DB" w14:textId="77777777" w:rsidR="00D908A7" w:rsidRPr="00E46A59" w:rsidRDefault="00D908A7" w:rsidP="00D908A7">
      <w:pPr>
        <w:jc w:val="center"/>
        <w:rPr>
          <w:rFonts w:ascii="Calibri" w:eastAsia="Calibri" w:hAnsi="Calibri" w:cs="Calibri"/>
          <w:b/>
          <w:bCs/>
          <w:sz w:val="23"/>
          <w:szCs w:val="23"/>
        </w:rPr>
      </w:pPr>
      <w:r w:rsidRPr="00E46A59">
        <w:rPr>
          <w:rFonts w:ascii="Calibri" w:eastAsia="Calibri" w:hAnsi="Calibri" w:cs="Calibri"/>
          <w:b/>
          <w:bCs/>
          <w:sz w:val="23"/>
          <w:szCs w:val="23"/>
        </w:rPr>
        <w:t>Informācija par nomas objektiem</w:t>
      </w:r>
    </w:p>
    <w:tbl>
      <w:tblPr>
        <w:tblStyle w:val="4"/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6"/>
        <w:gridCol w:w="1134"/>
        <w:gridCol w:w="1134"/>
        <w:gridCol w:w="5386"/>
        <w:gridCol w:w="1843"/>
        <w:gridCol w:w="1843"/>
        <w:gridCol w:w="1701"/>
      </w:tblGrid>
      <w:tr w:rsidR="00D908A7" w:rsidRPr="00E46A59" w14:paraId="3FA30D6C" w14:textId="77777777" w:rsidTr="00B66A8E">
        <w:trPr>
          <w:trHeight w:val="300"/>
        </w:trPr>
        <w:tc>
          <w:tcPr>
            <w:tcW w:w="993" w:type="dxa"/>
            <w:shd w:val="clear" w:color="auto" w:fill="D9E2F3" w:themeFill="accent1" w:themeFillTint="33"/>
          </w:tcPr>
          <w:p w14:paraId="361F5607" w14:textId="77777777" w:rsidR="00D908A7" w:rsidRPr="00E83ED8" w:rsidRDefault="00D908A7" w:rsidP="00B66A8E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Nomas objekta </w:t>
            </w:r>
            <w:r w:rsidRPr="00E83E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Nr.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6B3416AB" w14:textId="77777777" w:rsidR="00D908A7" w:rsidRPr="00E83ED8" w:rsidRDefault="00D908A7" w:rsidP="00B66A8E">
            <w:pPr>
              <w:ind w:left="-119" w:right="-113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Telpas Nr. atbilstoši ēkas kadastrālās uzmērīšanas lietas stāvu plāniem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48568CF1" w14:textId="77777777" w:rsidR="00D908A7" w:rsidRPr="00E83ED8" w:rsidRDefault="00D908A7" w:rsidP="00B66A8E">
            <w:pPr>
              <w:ind w:left="-115" w:right="-11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Nomas objekta</w:t>
            </w:r>
            <w:r w:rsidRPr="00E83E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izvietojums ēkā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3B69C5E7" w14:textId="77777777" w:rsidR="00D908A7" w:rsidRPr="00E83ED8" w:rsidRDefault="00D908A7" w:rsidP="00B66A8E">
            <w:pPr>
              <w:ind w:left="-111" w:right="-106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Nomas objekta</w:t>
            </w:r>
            <w:r w:rsidRPr="00E83E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kopējā platība, m</w:t>
            </w:r>
            <w:r w:rsidRPr="00E83ED8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86" w:type="dxa"/>
            <w:shd w:val="clear" w:color="auto" w:fill="D9E2F3" w:themeFill="accent1" w:themeFillTint="33"/>
          </w:tcPr>
          <w:p w14:paraId="63DA0C47" w14:textId="77777777" w:rsidR="00D908A7" w:rsidRPr="00E83ED8" w:rsidRDefault="00D908A7" w:rsidP="00B66A8E">
            <w:pPr>
              <w:ind w:left="-122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Nomas objekta</w:t>
            </w:r>
            <w:sdt>
              <w:sdtPr>
                <w:rPr>
                  <w:b/>
                  <w:bCs/>
                  <w:sz w:val="22"/>
                  <w:szCs w:val="22"/>
                </w:rPr>
                <w:tag w:val="goog_rdk_1"/>
                <w:id w:val="1021204320"/>
              </w:sdtPr>
              <w:sdtContent/>
            </w:sdt>
            <w:sdt>
              <w:sdtPr>
                <w:rPr>
                  <w:b/>
                  <w:bCs/>
                  <w:sz w:val="22"/>
                  <w:szCs w:val="22"/>
                </w:rPr>
                <w:tag w:val="goog_rdk_2"/>
                <w:id w:val="1608234845"/>
              </w:sdtPr>
              <w:sdtContent/>
            </w:sdt>
            <w:sdt>
              <w:sdtPr>
                <w:rPr>
                  <w:b/>
                  <w:bCs/>
                  <w:sz w:val="22"/>
                  <w:szCs w:val="22"/>
                </w:rPr>
                <w:tag w:val="goog_rdk_3"/>
                <w:id w:val="-882017417"/>
              </w:sdtPr>
              <w:sdtContent/>
            </w:sdt>
            <w:r w:rsidRPr="00E83E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tehniskais raksturojums, specifikācija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F15E612" w14:textId="77777777" w:rsidR="00D908A7" w:rsidRPr="00E83ED8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Nomas maksa (izsoles sākumcena), EUR mēnesī, bez PVN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4628180E" w14:textId="77777777" w:rsidR="00D908A7" w:rsidRPr="00E83ED8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Nomas objekta izsoles laiks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B2FB0EC" w14:textId="77777777" w:rsidR="00D908A7" w:rsidRPr="00E83ED8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Nomas objekta izsoles solis, EUR</w:t>
            </w:r>
          </w:p>
        </w:tc>
      </w:tr>
      <w:tr w:rsidR="00D908A7" w14:paraId="2DB1884F" w14:textId="77777777" w:rsidTr="00B66A8E">
        <w:trPr>
          <w:trHeight w:val="300"/>
        </w:trPr>
        <w:tc>
          <w:tcPr>
            <w:tcW w:w="993" w:type="dxa"/>
          </w:tcPr>
          <w:p w14:paraId="6D46D135" w14:textId="77777777" w:rsidR="00D908A7" w:rsidRPr="00E83ED8" w:rsidRDefault="00D908A7" w:rsidP="00D908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D4CA73" w14:textId="77777777" w:rsidR="00D908A7" w:rsidRPr="00E83ED8" w:rsidRDefault="00D908A7" w:rsidP="00B66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Nr. 002-1</w:t>
            </w:r>
          </w:p>
        </w:tc>
        <w:tc>
          <w:tcPr>
            <w:tcW w:w="1134" w:type="dxa"/>
            <w:shd w:val="clear" w:color="auto" w:fill="auto"/>
          </w:tcPr>
          <w:p w14:paraId="0E6782B6" w14:textId="77777777" w:rsidR="00D908A7" w:rsidRPr="00E83ED8" w:rsidRDefault="00D908A7" w:rsidP="00B66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1.stāvs</w:t>
            </w:r>
          </w:p>
        </w:tc>
        <w:tc>
          <w:tcPr>
            <w:tcW w:w="1134" w:type="dxa"/>
            <w:shd w:val="clear" w:color="auto" w:fill="auto"/>
          </w:tcPr>
          <w:p w14:paraId="340E26EE" w14:textId="77777777" w:rsidR="00D908A7" w:rsidRPr="00E83ED8" w:rsidRDefault="00D908A7" w:rsidP="00B66A8E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83,1 m</w:t>
            </w:r>
            <w:r w:rsidRPr="00E83ED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  <w:p w14:paraId="1DF855C0" w14:textId="77777777" w:rsidR="00D908A7" w:rsidRPr="00E83ED8" w:rsidRDefault="00D908A7" w:rsidP="00B66A8E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FE5FB2" w14:textId="77777777" w:rsidR="00D908A7" w:rsidRPr="00E83ED8" w:rsidRDefault="00D908A7" w:rsidP="00B66A8E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AA0B4D" w14:textId="77777777" w:rsidR="00D908A7" w:rsidRPr="00E83ED8" w:rsidRDefault="00D908A7" w:rsidP="00B66A8E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580686E" w14:textId="77777777" w:rsidR="00D908A7" w:rsidRPr="00E83ED8" w:rsidRDefault="00D908A7" w:rsidP="00B66A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Telpa ar atsevišķu āra ieejas risinājumu, biroja, galerijas, darbnīcas vai pielāgojama citai funkcijai.</w:t>
            </w:r>
          </w:p>
        </w:tc>
        <w:tc>
          <w:tcPr>
            <w:tcW w:w="1843" w:type="dxa"/>
          </w:tcPr>
          <w:p w14:paraId="5A332DAF" w14:textId="77777777" w:rsidR="00D908A7" w:rsidRPr="00E83ED8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413,84 EUR </w:t>
            </w:r>
          </w:p>
        </w:tc>
        <w:tc>
          <w:tcPr>
            <w:tcW w:w="1843" w:type="dxa"/>
          </w:tcPr>
          <w:p w14:paraId="786C77CD" w14:textId="77777777" w:rsidR="00D908A7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26.01.2024.</w:t>
            </w:r>
          </w:p>
          <w:p w14:paraId="743CDC85" w14:textId="77777777" w:rsidR="00D908A7" w:rsidRPr="00E83ED8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Plkst.8:30</w:t>
            </w:r>
          </w:p>
        </w:tc>
        <w:tc>
          <w:tcPr>
            <w:tcW w:w="1701" w:type="dxa"/>
          </w:tcPr>
          <w:p w14:paraId="5DE4CDA1" w14:textId="4B7CB8BD" w:rsidR="00D908A7" w:rsidRPr="00E83ED8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00,05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EUR</w:t>
            </w:r>
          </w:p>
        </w:tc>
      </w:tr>
      <w:tr w:rsidR="00D908A7" w14:paraId="6605F7B1" w14:textId="77777777" w:rsidTr="00B66A8E">
        <w:trPr>
          <w:trHeight w:val="300"/>
        </w:trPr>
        <w:tc>
          <w:tcPr>
            <w:tcW w:w="993" w:type="dxa"/>
          </w:tcPr>
          <w:p w14:paraId="0EC70AFB" w14:textId="77777777" w:rsidR="00D908A7" w:rsidRPr="00E83ED8" w:rsidRDefault="00D908A7" w:rsidP="00D908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FCEF37" w14:textId="77777777" w:rsidR="00D908A7" w:rsidRPr="00E83ED8" w:rsidRDefault="00D908A7" w:rsidP="00B66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Telpu grupa Nr. 003 (003-1; 003-2; 003-3; 003-4)</w:t>
            </w:r>
          </w:p>
        </w:tc>
        <w:tc>
          <w:tcPr>
            <w:tcW w:w="1134" w:type="dxa"/>
            <w:shd w:val="clear" w:color="auto" w:fill="auto"/>
          </w:tcPr>
          <w:p w14:paraId="7671D503" w14:textId="77777777" w:rsidR="00D908A7" w:rsidRPr="00E83ED8" w:rsidRDefault="00D908A7" w:rsidP="00B66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1.stāvs</w:t>
            </w:r>
          </w:p>
          <w:p w14:paraId="0805D199" w14:textId="77777777" w:rsidR="00D908A7" w:rsidRPr="00E83ED8" w:rsidRDefault="00D908A7" w:rsidP="00B66A8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24697A6" w14:textId="77777777" w:rsidR="00D908A7" w:rsidRPr="00E83ED8" w:rsidRDefault="00D908A7" w:rsidP="00B66A8E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66,6 m</w:t>
            </w:r>
            <w:r w:rsidRPr="00E83ED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9349691" w14:textId="77777777" w:rsidR="00D908A7" w:rsidRPr="00E83ED8" w:rsidRDefault="00D908A7" w:rsidP="00B66A8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Telpu grupa ar pielāgojamu atsevišķu ieejas risinājumu, potenciāli ēdināšanas pakalpojuma nodrošināšanai vai ražošanai. Pieejams ūdens </w:t>
            </w:r>
            <w:proofErr w:type="spellStart"/>
            <w:r w:rsidRPr="00E83ED8">
              <w:rPr>
                <w:rFonts w:ascii="Calibri" w:eastAsia="Calibri" w:hAnsi="Calibri" w:cs="Calibri"/>
                <w:sz w:val="22"/>
                <w:szCs w:val="22"/>
              </w:rPr>
              <w:t>pievads</w:t>
            </w:r>
            <w:proofErr w:type="spellEnd"/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 un kanalizācijas </w:t>
            </w:r>
            <w:proofErr w:type="spellStart"/>
            <w:r w:rsidRPr="00E83ED8">
              <w:rPr>
                <w:rFonts w:ascii="Calibri" w:eastAsia="Calibri" w:hAnsi="Calibri" w:cs="Calibri"/>
                <w:sz w:val="22"/>
                <w:szCs w:val="22"/>
              </w:rPr>
              <w:t>izvads</w:t>
            </w:r>
            <w:proofErr w:type="spellEnd"/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. Atsevišķs </w:t>
            </w:r>
            <w:proofErr w:type="spellStart"/>
            <w:r w:rsidRPr="00E83ED8">
              <w:rPr>
                <w:rFonts w:ascii="Calibri" w:eastAsia="Calibri" w:hAnsi="Calibri" w:cs="Calibri"/>
                <w:sz w:val="22"/>
                <w:szCs w:val="22"/>
              </w:rPr>
              <w:t>sanmezgls</w:t>
            </w:r>
            <w:proofErr w:type="spellEnd"/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, garderobes vai noliktavas telpa, atsevišķa tehniskā izeja. </w:t>
            </w:r>
          </w:p>
        </w:tc>
        <w:tc>
          <w:tcPr>
            <w:tcW w:w="1843" w:type="dxa"/>
          </w:tcPr>
          <w:p w14:paraId="01811BA9" w14:textId="77777777" w:rsidR="00D908A7" w:rsidRPr="00E83ED8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331,67 EUR</w:t>
            </w:r>
          </w:p>
        </w:tc>
        <w:tc>
          <w:tcPr>
            <w:tcW w:w="1843" w:type="dxa"/>
          </w:tcPr>
          <w:p w14:paraId="510ED3D9" w14:textId="77777777" w:rsidR="00D908A7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26.01.2024.</w:t>
            </w:r>
          </w:p>
          <w:p w14:paraId="40E2012D" w14:textId="77777777" w:rsidR="00D908A7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Plkst.9:00</w:t>
            </w:r>
          </w:p>
        </w:tc>
        <w:tc>
          <w:tcPr>
            <w:tcW w:w="1701" w:type="dxa"/>
          </w:tcPr>
          <w:p w14:paraId="3953FC61" w14:textId="2E3967FC" w:rsidR="00D908A7" w:rsidRDefault="00D908A7" w:rsidP="00B66A8E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00,05 </w:t>
            </w:r>
            <w:r w:rsidRPr="001874DD">
              <w:rPr>
                <w:rFonts w:ascii="Calibri" w:eastAsia="Calibri" w:hAnsi="Calibri" w:cs="Calibri"/>
                <w:sz w:val="22"/>
                <w:szCs w:val="22"/>
              </w:rPr>
              <w:t>EUR</w:t>
            </w:r>
          </w:p>
        </w:tc>
      </w:tr>
      <w:tr w:rsidR="00D908A7" w14:paraId="31BD650A" w14:textId="77777777" w:rsidTr="00B66A8E">
        <w:trPr>
          <w:trHeight w:val="300"/>
        </w:trPr>
        <w:tc>
          <w:tcPr>
            <w:tcW w:w="993" w:type="dxa"/>
          </w:tcPr>
          <w:p w14:paraId="0DFC3512" w14:textId="77777777" w:rsidR="00D908A7" w:rsidRPr="00E83ED8" w:rsidRDefault="00D908A7" w:rsidP="00D908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8C9901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Telpu grupa 004 (004-1; 004-3; 004-3)</w:t>
            </w:r>
          </w:p>
        </w:tc>
        <w:tc>
          <w:tcPr>
            <w:tcW w:w="1134" w:type="dxa"/>
            <w:shd w:val="clear" w:color="auto" w:fill="auto"/>
          </w:tcPr>
          <w:p w14:paraId="6FD68E4E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1.stāvs</w:t>
            </w:r>
          </w:p>
          <w:p w14:paraId="151E4977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5F508E9" w14:textId="77777777" w:rsidR="00D908A7" w:rsidRPr="00E83ED8" w:rsidRDefault="00D908A7" w:rsidP="00D908A7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79,2 m</w:t>
            </w:r>
            <w:r w:rsidRPr="00E83ED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463B2B3" w14:textId="77777777" w:rsidR="00D908A7" w:rsidRPr="00E83ED8" w:rsidRDefault="00D908A7" w:rsidP="00D908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Telpu grupa ar atsevišķu ieejas risinājumu, atsevišķu </w:t>
            </w:r>
            <w:proofErr w:type="spellStart"/>
            <w:r w:rsidRPr="00E83ED8">
              <w:rPr>
                <w:rFonts w:ascii="Calibri" w:eastAsia="Calibri" w:hAnsi="Calibri" w:cs="Calibri"/>
                <w:sz w:val="22"/>
                <w:szCs w:val="22"/>
              </w:rPr>
              <w:t>sanmezglu</w:t>
            </w:r>
            <w:proofErr w:type="spellEnd"/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, garderobes vai noliktavas telpu. Potenciāli izmantojama kā maza ražotne. Pieejams ūdens </w:t>
            </w:r>
            <w:proofErr w:type="spellStart"/>
            <w:r w:rsidRPr="00E83ED8">
              <w:rPr>
                <w:rFonts w:ascii="Calibri" w:eastAsia="Calibri" w:hAnsi="Calibri" w:cs="Calibri"/>
                <w:sz w:val="22"/>
                <w:szCs w:val="22"/>
              </w:rPr>
              <w:t>pievads</w:t>
            </w:r>
            <w:proofErr w:type="spellEnd"/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 un kanalizācijas </w:t>
            </w:r>
            <w:proofErr w:type="spellStart"/>
            <w:r w:rsidRPr="00E83ED8">
              <w:rPr>
                <w:rFonts w:ascii="Calibri" w:eastAsia="Calibri" w:hAnsi="Calibri" w:cs="Calibri"/>
                <w:sz w:val="22"/>
                <w:szCs w:val="22"/>
              </w:rPr>
              <w:t>izvads</w:t>
            </w:r>
            <w:proofErr w:type="spellEnd"/>
            <w:r w:rsidRPr="00E83ED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5FCB77FC" w14:textId="77777777" w:rsidR="00D908A7" w:rsidRPr="00E83ED8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394,42 EUR</w:t>
            </w:r>
          </w:p>
        </w:tc>
        <w:tc>
          <w:tcPr>
            <w:tcW w:w="1843" w:type="dxa"/>
          </w:tcPr>
          <w:p w14:paraId="1BC6DB29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26.01.2024.</w:t>
            </w:r>
          </w:p>
          <w:p w14:paraId="36D27ADA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Plkst.9:30</w:t>
            </w:r>
          </w:p>
        </w:tc>
        <w:tc>
          <w:tcPr>
            <w:tcW w:w="1701" w:type="dxa"/>
          </w:tcPr>
          <w:p w14:paraId="43BFD78F" w14:textId="3933C2F2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00,05 </w:t>
            </w:r>
            <w:r w:rsidRPr="001874DD">
              <w:rPr>
                <w:rFonts w:ascii="Calibri" w:eastAsia="Calibri" w:hAnsi="Calibri" w:cs="Calibri"/>
                <w:sz w:val="22"/>
                <w:szCs w:val="22"/>
              </w:rPr>
              <w:t>EUR</w:t>
            </w:r>
          </w:p>
        </w:tc>
      </w:tr>
      <w:tr w:rsidR="00D908A7" w14:paraId="2E0DDBBF" w14:textId="77777777" w:rsidTr="00B66A8E">
        <w:trPr>
          <w:trHeight w:val="300"/>
        </w:trPr>
        <w:tc>
          <w:tcPr>
            <w:tcW w:w="993" w:type="dxa"/>
          </w:tcPr>
          <w:p w14:paraId="49D9ED2D" w14:textId="77777777" w:rsidR="00D908A7" w:rsidRPr="00E83ED8" w:rsidRDefault="00D908A7" w:rsidP="00D908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486CA832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Nr. 005-1</w:t>
            </w:r>
          </w:p>
        </w:tc>
        <w:tc>
          <w:tcPr>
            <w:tcW w:w="1134" w:type="dxa"/>
            <w:shd w:val="clear" w:color="auto" w:fill="auto"/>
          </w:tcPr>
          <w:p w14:paraId="0B7D5FA2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1.stāvs</w:t>
            </w:r>
          </w:p>
        </w:tc>
        <w:tc>
          <w:tcPr>
            <w:tcW w:w="1134" w:type="dxa"/>
            <w:shd w:val="clear" w:color="auto" w:fill="auto"/>
          </w:tcPr>
          <w:p w14:paraId="63CA78AE" w14:textId="77777777" w:rsidR="00D908A7" w:rsidRPr="00E83ED8" w:rsidRDefault="00D908A7" w:rsidP="00D908A7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49,8 m</w:t>
            </w:r>
            <w:r w:rsidRPr="00E83ED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9849934" w14:textId="77777777" w:rsidR="00D908A7" w:rsidRPr="00E83ED8" w:rsidRDefault="00D908A7" w:rsidP="00D908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Telpa birojam, darbnīcas ierīkošanai.</w:t>
            </w:r>
          </w:p>
        </w:tc>
        <w:tc>
          <w:tcPr>
            <w:tcW w:w="1843" w:type="dxa"/>
          </w:tcPr>
          <w:p w14:paraId="1EF6529C" w14:textId="77777777" w:rsidR="00D908A7" w:rsidRPr="00E83ED8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248,00 EUR</w:t>
            </w:r>
          </w:p>
        </w:tc>
        <w:tc>
          <w:tcPr>
            <w:tcW w:w="1843" w:type="dxa"/>
          </w:tcPr>
          <w:p w14:paraId="6ACBE1AB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26.01.2024.</w:t>
            </w:r>
          </w:p>
          <w:p w14:paraId="2A9D4366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Plkst.10:00</w:t>
            </w:r>
          </w:p>
        </w:tc>
        <w:tc>
          <w:tcPr>
            <w:tcW w:w="1701" w:type="dxa"/>
          </w:tcPr>
          <w:p w14:paraId="6E2F77A5" w14:textId="2260AD7B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00,05 </w:t>
            </w:r>
            <w:r w:rsidRPr="001874DD">
              <w:rPr>
                <w:rFonts w:ascii="Calibri" w:eastAsia="Calibri" w:hAnsi="Calibri" w:cs="Calibri"/>
                <w:sz w:val="22"/>
                <w:szCs w:val="22"/>
              </w:rPr>
              <w:t>EUR</w:t>
            </w:r>
          </w:p>
        </w:tc>
      </w:tr>
      <w:tr w:rsidR="00D908A7" w14:paraId="180818EF" w14:textId="77777777" w:rsidTr="00B66A8E">
        <w:trPr>
          <w:trHeight w:val="300"/>
        </w:trPr>
        <w:tc>
          <w:tcPr>
            <w:tcW w:w="993" w:type="dxa"/>
          </w:tcPr>
          <w:p w14:paraId="64B3E9F4" w14:textId="77777777" w:rsidR="00D908A7" w:rsidRPr="00E83ED8" w:rsidRDefault="00D908A7" w:rsidP="00D908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231EFD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Nr. 008-1</w:t>
            </w:r>
          </w:p>
        </w:tc>
        <w:tc>
          <w:tcPr>
            <w:tcW w:w="1134" w:type="dxa"/>
            <w:shd w:val="clear" w:color="auto" w:fill="auto"/>
          </w:tcPr>
          <w:p w14:paraId="0F68B897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2.stāvs</w:t>
            </w:r>
          </w:p>
        </w:tc>
        <w:tc>
          <w:tcPr>
            <w:tcW w:w="1134" w:type="dxa"/>
            <w:shd w:val="clear" w:color="auto" w:fill="auto"/>
          </w:tcPr>
          <w:p w14:paraId="3F7E22D1" w14:textId="77777777" w:rsidR="00D908A7" w:rsidRPr="00E83ED8" w:rsidRDefault="00D908A7" w:rsidP="00D908A7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96,1 m</w:t>
            </w:r>
            <w:r w:rsidRPr="00E83ED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50A7AF9" w14:textId="77777777" w:rsidR="00D908A7" w:rsidRPr="00E83ED8" w:rsidRDefault="00D908A7" w:rsidP="00D908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Biroja telpa, studija.</w:t>
            </w:r>
          </w:p>
        </w:tc>
        <w:tc>
          <w:tcPr>
            <w:tcW w:w="1843" w:type="dxa"/>
          </w:tcPr>
          <w:p w14:paraId="5E1C947F" w14:textId="77777777" w:rsidR="00D908A7" w:rsidRPr="00E83ED8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478,58 EUR</w:t>
            </w:r>
          </w:p>
        </w:tc>
        <w:tc>
          <w:tcPr>
            <w:tcW w:w="1843" w:type="dxa"/>
          </w:tcPr>
          <w:p w14:paraId="0979B783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26.01.2024.</w:t>
            </w:r>
          </w:p>
          <w:p w14:paraId="1D81DB3B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Plkst.10:30</w:t>
            </w:r>
          </w:p>
        </w:tc>
        <w:tc>
          <w:tcPr>
            <w:tcW w:w="1701" w:type="dxa"/>
          </w:tcPr>
          <w:p w14:paraId="19C43A95" w14:textId="0611D9EE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00,05 </w:t>
            </w:r>
            <w:r w:rsidRPr="001874DD">
              <w:rPr>
                <w:rFonts w:ascii="Calibri" w:eastAsia="Calibri" w:hAnsi="Calibri" w:cs="Calibri"/>
                <w:sz w:val="22"/>
                <w:szCs w:val="22"/>
              </w:rPr>
              <w:t>EUR</w:t>
            </w:r>
          </w:p>
        </w:tc>
      </w:tr>
      <w:tr w:rsidR="00D908A7" w14:paraId="03928B84" w14:textId="77777777" w:rsidTr="00B66A8E">
        <w:trPr>
          <w:trHeight w:val="300"/>
        </w:trPr>
        <w:tc>
          <w:tcPr>
            <w:tcW w:w="993" w:type="dxa"/>
          </w:tcPr>
          <w:p w14:paraId="09B14226" w14:textId="77777777" w:rsidR="00D908A7" w:rsidRPr="00E83ED8" w:rsidRDefault="00D908A7" w:rsidP="00D908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0435D8E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Nr. 010-1</w:t>
            </w:r>
          </w:p>
        </w:tc>
        <w:tc>
          <w:tcPr>
            <w:tcW w:w="1134" w:type="dxa"/>
            <w:shd w:val="clear" w:color="auto" w:fill="auto"/>
          </w:tcPr>
          <w:p w14:paraId="636901CD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2.stāvs</w:t>
            </w:r>
          </w:p>
        </w:tc>
        <w:tc>
          <w:tcPr>
            <w:tcW w:w="1134" w:type="dxa"/>
            <w:shd w:val="clear" w:color="auto" w:fill="auto"/>
          </w:tcPr>
          <w:p w14:paraId="4E7700FF" w14:textId="77777777" w:rsidR="00D908A7" w:rsidRPr="00E83ED8" w:rsidRDefault="00D908A7" w:rsidP="00D908A7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77,4 m</w:t>
            </w:r>
            <w:r w:rsidRPr="00E83ED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466E0337" w14:textId="77777777" w:rsidR="00D908A7" w:rsidRPr="00E83ED8" w:rsidRDefault="00D908A7" w:rsidP="00D908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Biroja telpa, ar iespēju pieslēgt ūdeni un kanalizāciju, un pielāgot telpu citai funkcijai. </w:t>
            </w:r>
          </w:p>
        </w:tc>
        <w:tc>
          <w:tcPr>
            <w:tcW w:w="1843" w:type="dxa"/>
          </w:tcPr>
          <w:p w14:paraId="057E20E3" w14:textId="77777777" w:rsidR="00D908A7" w:rsidRPr="00E83ED8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385,45 EUR</w:t>
            </w:r>
          </w:p>
        </w:tc>
        <w:tc>
          <w:tcPr>
            <w:tcW w:w="1843" w:type="dxa"/>
          </w:tcPr>
          <w:p w14:paraId="52C05804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26.01.2024.</w:t>
            </w:r>
          </w:p>
          <w:p w14:paraId="37FD6A18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Plkst.11:00</w:t>
            </w:r>
          </w:p>
        </w:tc>
        <w:tc>
          <w:tcPr>
            <w:tcW w:w="1701" w:type="dxa"/>
          </w:tcPr>
          <w:p w14:paraId="0FDBEFFE" w14:textId="03A05DA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00,05 </w:t>
            </w:r>
            <w:r w:rsidRPr="001874DD">
              <w:rPr>
                <w:rFonts w:ascii="Calibri" w:eastAsia="Calibri" w:hAnsi="Calibri" w:cs="Calibri"/>
                <w:sz w:val="22"/>
                <w:szCs w:val="22"/>
              </w:rPr>
              <w:t>EUR</w:t>
            </w:r>
          </w:p>
        </w:tc>
      </w:tr>
      <w:tr w:rsidR="00D908A7" w14:paraId="393B115B" w14:textId="77777777" w:rsidTr="00B66A8E">
        <w:trPr>
          <w:trHeight w:val="300"/>
        </w:trPr>
        <w:tc>
          <w:tcPr>
            <w:tcW w:w="993" w:type="dxa"/>
          </w:tcPr>
          <w:p w14:paraId="27FEE8D3" w14:textId="77777777" w:rsidR="00D908A7" w:rsidRPr="00E83ED8" w:rsidRDefault="00D908A7" w:rsidP="00D908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369E05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Nr. 011-1</w:t>
            </w:r>
          </w:p>
        </w:tc>
        <w:tc>
          <w:tcPr>
            <w:tcW w:w="1134" w:type="dxa"/>
            <w:shd w:val="clear" w:color="auto" w:fill="auto"/>
          </w:tcPr>
          <w:p w14:paraId="3F592EF0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2.stāvs</w:t>
            </w:r>
          </w:p>
        </w:tc>
        <w:tc>
          <w:tcPr>
            <w:tcW w:w="1134" w:type="dxa"/>
            <w:shd w:val="clear" w:color="auto" w:fill="auto"/>
          </w:tcPr>
          <w:p w14:paraId="5B6A703F" w14:textId="77777777" w:rsidR="00D908A7" w:rsidRPr="00E83ED8" w:rsidRDefault="00D908A7" w:rsidP="00D908A7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49,7 m</w:t>
            </w:r>
            <w:r w:rsidRPr="00E83ED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D611088" w14:textId="77777777" w:rsidR="00D908A7" w:rsidRPr="00E83ED8" w:rsidRDefault="00D908A7" w:rsidP="00D908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Biroja telpa, ar iespēju pieslēgt ūdeni un kanalizāciju, un pielāgot telpu citai funkcijai.</w:t>
            </w:r>
          </w:p>
          <w:p w14:paraId="2FC3FD9C" w14:textId="77777777" w:rsidR="00D908A7" w:rsidRPr="00E83ED8" w:rsidRDefault="00D908A7" w:rsidP="00D908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CE51919" w14:textId="77777777" w:rsidR="00D908A7" w:rsidRPr="00E83ED8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247,51 EUR</w:t>
            </w:r>
          </w:p>
        </w:tc>
        <w:tc>
          <w:tcPr>
            <w:tcW w:w="1843" w:type="dxa"/>
          </w:tcPr>
          <w:p w14:paraId="4C009C3D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26.01.2024.</w:t>
            </w:r>
          </w:p>
          <w:p w14:paraId="4E76A6ED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Plkst.11:30</w:t>
            </w:r>
          </w:p>
        </w:tc>
        <w:tc>
          <w:tcPr>
            <w:tcW w:w="1701" w:type="dxa"/>
          </w:tcPr>
          <w:p w14:paraId="38EEB8FA" w14:textId="43640484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00,05 </w:t>
            </w:r>
            <w:r w:rsidRPr="001874DD">
              <w:rPr>
                <w:rFonts w:ascii="Calibri" w:eastAsia="Calibri" w:hAnsi="Calibri" w:cs="Calibri"/>
                <w:sz w:val="22"/>
                <w:szCs w:val="22"/>
              </w:rPr>
              <w:t>EUR</w:t>
            </w:r>
          </w:p>
        </w:tc>
      </w:tr>
      <w:tr w:rsidR="00D908A7" w14:paraId="5176593F" w14:textId="77777777" w:rsidTr="00B66A8E">
        <w:trPr>
          <w:trHeight w:val="300"/>
        </w:trPr>
        <w:tc>
          <w:tcPr>
            <w:tcW w:w="993" w:type="dxa"/>
          </w:tcPr>
          <w:p w14:paraId="2A15B54A" w14:textId="77777777" w:rsidR="00D908A7" w:rsidRPr="00E83ED8" w:rsidRDefault="00D908A7" w:rsidP="00D908A7">
            <w:pPr>
              <w:pStyle w:val="Sarakstarindkopa"/>
              <w:numPr>
                <w:ilvl w:val="0"/>
                <w:numId w:val="1"/>
              </w:numPr>
              <w:ind w:left="0" w:firstLine="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D89A92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Nr. 012-1</w:t>
            </w:r>
          </w:p>
        </w:tc>
        <w:tc>
          <w:tcPr>
            <w:tcW w:w="1134" w:type="dxa"/>
            <w:shd w:val="clear" w:color="auto" w:fill="auto"/>
          </w:tcPr>
          <w:p w14:paraId="19AE9FD8" w14:textId="77777777" w:rsidR="00D908A7" w:rsidRPr="00E83ED8" w:rsidRDefault="00D908A7" w:rsidP="00D908A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2.stāvs</w:t>
            </w:r>
          </w:p>
        </w:tc>
        <w:tc>
          <w:tcPr>
            <w:tcW w:w="1134" w:type="dxa"/>
            <w:shd w:val="clear" w:color="auto" w:fill="auto"/>
          </w:tcPr>
          <w:p w14:paraId="5B36DBE9" w14:textId="77777777" w:rsidR="00D908A7" w:rsidRPr="00E83ED8" w:rsidRDefault="00D908A7" w:rsidP="00D908A7">
            <w:pPr>
              <w:ind w:left="-111" w:right="-106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>41,1 m</w:t>
            </w:r>
            <w:r w:rsidRPr="00E83ED8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29F6D8F" w14:textId="77777777" w:rsidR="00D908A7" w:rsidRPr="00E83ED8" w:rsidRDefault="00D908A7" w:rsidP="00D908A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83ED8">
              <w:rPr>
                <w:rFonts w:ascii="Calibri" w:eastAsia="Calibri" w:hAnsi="Calibri" w:cs="Calibri"/>
                <w:sz w:val="22"/>
                <w:szCs w:val="22"/>
              </w:rPr>
              <w:t xml:space="preserve">Biroja telpa, darbnīcas, fotostudijas, skaņu studijas vai citai pielāgojamai funkcijai. </w:t>
            </w:r>
          </w:p>
        </w:tc>
        <w:tc>
          <w:tcPr>
            <w:tcW w:w="1843" w:type="dxa"/>
          </w:tcPr>
          <w:p w14:paraId="193AE0B7" w14:textId="77777777" w:rsidR="00D908A7" w:rsidRPr="00E83ED8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204,68 EUR</w:t>
            </w:r>
          </w:p>
        </w:tc>
        <w:tc>
          <w:tcPr>
            <w:tcW w:w="1843" w:type="dxa"/>
          </w:tcPr>
          <w:p w14:paraId="02CB9730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26.01.2024.</w:t>
            </w:r>
          </w:p>
          <w:p w14:paraId="5773C395" w14:textId="77777777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Plkst.12:00</w:t>
            </w:r>
          </w:p>
        </w:tc>
        <w:tc>
          <w:tcPr>
            <w:tcW w:w="1701" w:type="dxa"/>
          </w:tcPr>
          <w:p w14:paraId="0F231F59" w14:textId="08E2CFE1" w:rsidR="00D908A7" w:rsidRDefault="00D908A7" w:rsidP="00D908A7">
            <w:pPr>
              <w:ind w:left="-8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00,05 </w:t>
            </w:r>
            <w:r w:rsidRPr="001874DD">
              <w:rPr>
                <w:rFonts w:ascii="Calibri" w:eastAsia="Calibri" w:hAnsi="Calibri" w:cs="Calibri"/>
                <w:sz w:val="22"/>
                <w:szCs w:val="22"/>
              </w:rPr>
              <w:t>EUR</w:t>
            </w:r>
          </w:p>
        </w:tc>
      </w:tr>
    </w:tbl>
    <w:p w14:paraId="444A9D67" w14:textId="77777777" w:rsidR="00D908A7" w:rsidRDefault="00D908A7" w:rsidP="00D908A7">
      <w:pPr>
        <w:rPr>
          <w:rFonts w:ascii="Calibri" w:eastAsia="Calibri" w:hAnsi="Calibri" w:cs="Calibri"/>
          <w:sz w:val="23"/>
          <w:szCs w:val="23"/>
        </w:rPr>
      </w:pPr>
    </w:p>
    <w:p w14:paraId="7D85583F" w14:textId="77777777" w:rsidR="00D908A7" w:rsidRDefault="00D908A7" w:rsidP="00D908A7">
      <w:pPr>
        <w:rPr>
          <w:rFonts w:ascii="Calibri" w:eastAsia="Calibri" w:hAnsi="Calibri" w:cs="Calibri"/>
          <w:sz w:val="23"/>
          <w:szCs w:val="23"/>
        </w:rPr>
      </w:pPr>
    </w:p>
    <w:p w14:paraId="5CBBF7C4" w14:textId="77777777" w:rsidR="00D908A7" w:rsidRDefault="00D908A7"/>
    <w:sectPr w:rsidR="00D908A7" w:rsidSect="00D908A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90CD3"/>
    <w:multiLevelType w:val="hybridMultilevel"/>
    <w:tmpl w:val="5576F7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52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8A7"/>
    <w:rsid w:val="00D9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3D65F"/>
  <w15:chartTrackingRefBased/>
  <w15:docId w15:val="{E546C7DE-8035-4202-96F9-F3877755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08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4">
    <w:name w:val="4"/>
    <w:basedOn w:val="Parastatabula"/>
    <w:rsid w:val="00D908A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Sarakstarindkopa">
    <w:name w:val="List Paragraph"/>
    <w:aliases w:val="1List Paragraph,Strip,H&amp;P List Paragraph"/>
    <w:basedOn w:val="Parasts"/>
    <w:link w:val="SarakstarindkopaRakstz"/>
    <w:uiPriority w:val="34"/>
    <w:qFormat/>
    <w:rsid w:val="00D908A7"/>
    <w:pPr>
      <w:ind w:left="720"/>
      <w:contextualSpacing/>
    </w:pPr>
  </w:style>
  <w:style w:type="character" w:customStyle="1" w:styleId="SarakstarindkopaRakstz">
    <w:name w:val="Saraksta rindkopa Rakstz."/>
    <w:aliases w:val="1List Paragraph Rakstz.,Strip Rakstz.,H&amp;P List Paragraph Rakstz."/>
    <w:link w:val="Sarakstarindkopa"/>
    <w:uiPriority w:val="34"/>
    <w:locked/>
    <w:rsid w:val="00D908A7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Smiltniece</dc:creator>
  <cp:keywords/>
  <dc:description/>
  <cp:lastModifiedBy>Santa Smiltniece</cp:lastModifiedBy>
  <cp:revision>1</cp:revision>
  <dcterms:created xsi:type="dcterms:W3CDTF">2024-01-16T15:30:00Z</dcterms:created>
  <dcterms:modified xsi:type="dcterms:W3CDTF">2024-01-16T15:31:00Z</dcterms:modified>
</cp:coreProperties>
</file>