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3D71" w14:textId="610F7B48" w:rsidR="00FD0BD2" w:rsidRPr="00FD0BD2" w:rsidRDefault="0033411C" w:rsidP="00FD0BD2">
      <w:pPr>
        <w:jc w:val="center"/>
        <w:rPr>
          <w:b/>
        </w:rPr>
      </w:pPr>
      <w:r w:rsidRPr="0033411C">
        <w:rPr>
          <w:b/>
        </w:rPr>
        <w:t>20</w:t>
      </w:r>
      <w:r w:rsidR="002E5F51">
        <w:rPr>
          <w:b/>
        </w:rPr>
        <w:t>20</w:t>
      </w:r>
      <w:r w:rsidRPr="0033411C">
        <w:rPr>
          <w:b/>
        </w:rPr>
        <w:t xml:space="preserve">.gada </w:t>
      </w:r>
      <w:bookmarkStart w:id="0" w:name="_Hlk32568609"/>
      <w:r w:rsidR="00FD0BD2" w:rsidRPr="00FD0BD2">
        <w:rPr>
          <w:b/>
        </w:rPr>
        <w:t>Cēsu novada festivālu un lielo kultūras pasākumu ar tūristu piesaisti</w:t>
      </w:r>
    </w:p>
    <w:p w14:paraId="3C66E303" w14:textId="025A6634" w:rsidR="009E5ACD" w:rsidRPr="0033411C" w:rsidRDefault="00FD0BD2" w:rsidP="00FD0BD2">
      <w:pPr>
        <w:jc w:val="center"/>
        <w:rPr>
          <w:b/>
        </w:rPr>
      </w:pPr>
      <w:r w:rsidRPr="00FD0BD2">
        <w:rPr>
          <w:b/>
        </w:rPr>
        <w:t>projektu konkurs</w:t>
      </w:r>
      <w:r>
        <w:rPr>
          <w:b/>
        </w:rPr>
        <w:t xml:space="preserve">ā </w:t>
      </w:r>
      <w:bookmarkEnd w:id="0"/>
      <w:r w:rsidR="0033411C" w:rsidRPr="0033411C">
        <w:rPr>
          <w:b/>
        </w:rPr>
        <w:t>atbalstītie projekti</w:t>
      </w:r>
    </w:p>
    <w:p w14:paraId="521FC73A" w14:textId="26C8124C" w:rsidR="0033411C" w:rsidRDefault="0033411C" w:rsidP="00FD0BD2">
      <w:r>
        <w:t xml:space="preserve">Pēc </w:t>
      </w:r>
      <w:bookmarkStart w:id="1" w:name="_GoBack"/>
      <w:bookmarkEnd w:id="1"/>
      <w:r w:rsidR="00FD0BD2">
        <w:t xml:space="preserve">Cēsu novada festivālu un lielo kultūras pasākumu ar tūristu piesaisti projektu konkursa </w:t>
      </w:r>
      <w:r>
        <w:t xml:space="preserve">vērtēšanas komisijas (komisijas priekšsēdētaja – </w:t>
      </w:r>
      <w:r w:rsidR="00FD0BD2">
        <w:t>A.Magone</w:t>
      </w:r>
      <w:r>
        <w:t xml:space="preserve">, komisijas locekļi – </w:t>
      </w:r>
      <w:r w:rsidR="00B32F23">
        <w:t>L.Bērziņa</w:t>
      </w:r>
      <w:r>
        <w:t xml:space="preserve">, </w:t>
      </w:r>
      <w:r w:rsidR="00B32F23">
        <w:t>K.Lāriņa</w:t>
      </w:r>
      <w:r>
        <w:t xml:space="preserve">, </w:t>
      </w:r>
      <w:r w:rsidR="00B32F23">
        <w:t>A.Hermane</w:t>
      </w:r>
      <w:r>
        <w:t xml:space="preserve">, </w:t>
      </w:r>
      <w:r w:rsidR="00B32F23">
        <w:t>A.Veismanis, A.Abramovs, S.Bormane</w:t>
      </w:r>
      <w:r>
        <w:t>)</w:t>
      </w:r>
      <w:r w:rsidR="004E6513">
        <w:t xml:space="preserve"> 20</w:t>
      </w:r>
      <w:r w:rsidR="00B32F23">
        <w:t>20</w:t>
      </w:r>
      <w:r w:rsidR="004E6513">
        <w:t xml:space="preserve">.gada </w:t>
      </w:r>
      <w:r w:rsidR="0099635D">
        <w:t>7</w:t>
      </w:r>
      <w:r w:rsidR="004E6513">
        <w:t>.</w:t>
      </w:r>
      <w:r w:rsidR="00520CD2">
        <w:t>februāra</w:t>
      </w:r>
      <w:r w:rsidR="004E6513">
        <w:t xml:space="preserve"> lēmuma </w:t>
      </w:r>
      <w:r w:rsidR="0099635D">
        <w:t xml:space="preserve">un Cēsu novada domes </w:t>
      </w:r>
      <w:r w:rsidR="00743F89">
        <w:t>sēdes 2020</w:t>
      </w:r>
      <w:r w:rsidR="004C5544">
        <w:t>.</w:t>
      </w:r>
      <w:r w:rsidR="00743F89">
        <w:t>gada 13.februāra</w:t>
      </w:r>
      <w:r w:rsidR="0099635D">
        <w:t xml:space="preserve"> lēmum</w:t>
      </w:r>
      <w:r w:rsidR="00385FCD">
        <w:t>a</w:t>
      </w:r>
      <w:r w:rsidR="00743F89">
        <w:t xml:space="preserve"> </w:t>
      </w:r>
      <w:r w:rsidR="004C5544">
        <w:t>pašvaldības</w:t>
      </w:r>
      <w:r w:rsidR="0099635D">
        <w:t xml:space="preserve"> </w:t>
      </w:r>
      <w:r w:rsidR="004E6513">
        <w:t>līdzfinansējums tika piešķirts sekojoš</w:t>
      </w:r>
      <w:r w:rsidR="00385FCD">
        <w:t>u</w:t>
      </w:r>
      <w:r w:rsidR="004E6513">
        <w:t xml:space="preserve"> projektu realizācijai:</w:t>
      </w:r>
    </w:p>
    <w:tbl>
      <w:tblPr>
        <w:tblW w:w="8916" w:type="dxa"/>
        <w:jc w:val="center"/>
        <w:tblLook w:val="04A0" w:firstRow="1" w:lastRow="0" w:firstColumn="1" w:lastColumn="0" w:noHBand="0" w:noVBand="1"/>
      </w:tblPr>
      <w:tblGrid>
        <w:gridCol w:w="780"/>
        <w:gridCol w:w="2268"/>
        <w:gridCol w:w="3661"/>
        <w:gridCol w:w="1153"/>
        <w:gridCol w:w="1054"/>
      </w:tblGrid>
      <w:tr w:rsidR="004C5544" w:rsidRPr="00407095" w14:paraId="7E0F29B3" w14:textId="77777777" w:rsidTr="0006303F">
        <w:trPr>
          <w:trHeight w:val="7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CB0D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Nr.p.k.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196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Projekta iesniedzējs</w:t>
            </w:r>
          </w:p>
          <w:p w14:paraId="7FD0FEF5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0CCB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Projekta nosaukums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911B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Punktu skaits kopā (max 55)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59D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Piešķirtā summa, EUR</w:t>
            </w:r>
          </w:p>
        </w:tc>
      </w:tr>
      <w:tr w:rsidR="004C5544" w:rsidRPr="00407095" w14:paraId="66F8783D" w14:textId="77777777" w:rsidTr="0006303F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A6EC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7EFB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Fonds atvērtai sabiedrībai DOTS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B3574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Sarunu festivāls “Lampa 2020”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E8DEB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71DA1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15 000</w:t>
            </w:r>
          </w:p>
        </w:tc>
      </w:tr>
      <w:tr w:rsidR="004C5544" w:rsidRPr="00407095" w14:paraId="7A1340DD" w14:textId="77777777" w:rsidTr="0006303F">
        <w:trPr>
          <w:trHeight w:val="56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9A954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1EE4F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Nodibinājums “Cēsu pils ģildes fonds”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0AAB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Mākslas festivāls CĒSIS 2020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5FDEA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AD1E6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12 000</w:t>
            </w:r>
          </w:p>
        </w:tc>
      </w:tr>
      <w:tr w:rsidR="004C5544" w:rsidRPr="00407095" w14:paraId="052CCC94" w14:textId="77777777" w:rsidTr="0006303F">
        <w:trPr>
          <w:trHeight w:val="5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C5618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C1A5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SIA “Vidzemes koncertzāle”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9222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3. Festivāls "Pētera Vaska mūzikas aprīlis”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70F39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1FD49F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5 000</w:t>
            </w:r>
          </w:p>
        </w:tc>
      </w:tr>
      <w:tr w:rsidR="004C5544" w:rsidRPr="00407095" w14:paraId="0FADB7E4" w14:textId="77777777" w:rsidTr="0006303F">
        <w:trPr>
          <w:trHeight w:val="55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10410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BF5996C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SIA “Vidzemes koncertzāle”</w:t>
            </w:r>
          </w:p>
        </w:tc>
        <w:tc>
          <w:tcPr>
            <w:tcW w:w="36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80BCC9B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6.Starptautiskais festivāls “Čello Cēsis”</w:t>
            </w:r>
          </w:p>
        </w:tc>
        <w:tc>
          <w:tcPr>
            <w:tcW w:w="115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7B52044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AA38EE5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4 000</w:t>
            </w:r>
          </w:p>
        </w:tc>
      </w:tr>
      <w:tr w:rsidR="004C5544" w:rsidRPr="00407095" w14:paraId="61E5CF2E" w14:textId="77777777" w:rsidTr="0006303F">
        <w:trPr>
          <w:trHeight w:val="55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4715C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8D7F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Nodibinājums “Vides risinājuma institūts”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A0805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Starptautiskais jauno mākslinieku biennāle “Eiropas jaunrade” 2019-2021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27B37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DA6D3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4 000</w:t>
            </w:r>
          </w:p>
        </w:tc>
      </w:tr>
      <w:tr w:rsidR="004C5544" w:rsidRPr="00407095" w14:paraId="3966DC78" w14:textId="77777777" w:rsidTr="0006303F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A1271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2671E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Biedrība “Tapums”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E395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 xml:space="preserve"> Pirmais starptautiskais literatūras, mūzikas un tehnoloģiju “nākotnes vēstures” festivāls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9A45E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390CC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3 000</w:t>
            </w:r>
          </w:p>
        </w:tc>
      </w:tr>
      <w:tr w:rsidR="004C5544" w:rsidRPr="00407095" w14:paraId="7A63D8EA" w14:textId="77777777" w:rsidTr="0006303F">
        <w:trPr>
          <w:trHeight w:val="353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4B2E6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FEA16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SIA “Zuppa”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4213E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Ielu mākslas festivāls Cēsīs TaDaa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BF36E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6ADBC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2 500</w:t>
            </w:r>
          </w:p>
        </w:tc>
      </w:tr>
      <w:tr w:rsidR="004C5544" w:rsidRPr="00407095" w14:paraId="34F5CD37" w14:textId="77777777" w:rsidTr="0006303F">
        <w:trPr>
          <w:trHeight w:val="55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57E1E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4182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Biedrība “Riga Sketchers”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1CE53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Baltijas skicēšanas festivāls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52589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DDB61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2 500</w:t>
            </w:r>
          </w:p>
        </w:tc>
      </w:tr>
      <w:tr w:rsidR="004C5544" w:rsidRPr="00407095" w14:paraId="550AA034" w14:textId="77777777" w:rsidTr="0006303F">
        <w:trPr>
          <w:trHeight w:val="4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E7A91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E060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Biedrība “Live Latvija”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C723B" w14:textId="77777777" w:rsidR="004C5544" w:rsidRPr="00407095" w:rsidRDefault="004C5544" w:rsidP="0006303F">
            <w:pPr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Multimediālā simbolisma mākslas izstāde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7137B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32B8C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095">
              <w:rPr>
                <w:rFonts w:ascii="Calibri" w:hAnsi="Calibri" w:cs="Calibri"/>
                <w:sz w:val="20"/>
                <w:szCs w:val="20"/>
              </w:rPr>
              <w:t>2 000</w:t>
            </w:r>
          </w:p>
        </w:tc>
      </w:tr>
      <w:tr w:rsidR="004C5544" w:rsidRPr="00407095" w14:paraId="166AA320" w14:textId="77777777" w:rsidTr="0006303F">
        <w:trPr>
          <w:trHeight w:val="25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DEF5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1E58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D86D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D239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9BAA" w14:textId="77777777" w:rsidR="004C5544" w:rsidRPr="00407095" w:rsidRDefault="004C5544" w:rsidP="000630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095">
              <w:rPr>
                <w:rFonts w:ascii="Calibri" w:hAnsi="Calibri" w:cs="Calibri"/>
                <w:b/>
                <w:bCs/>
                <w:sz w:val="20"/>
                <w:szCs w:val="20"/>
              </w:rPr>
              <w:t>50000</w:t>
            </w:r>
          </w:p>
        </w:tc>
      </w:tr>
    </w:tbl>
    <w:p w14:paraId="7AAD113C" w14:textId="77777777" w:rsidR="004C5544" w:rsidRDefault="004C5544" w:rsidP="004C5544">
      <w:pPr>
        <w:jc w:val="both"/>
        <w:rPr>
          <w:rFonts w:ascii="Calibri" w:hAnsi="Calibri"/>
          <w:color w:val="000000"/>
        </w:rPr>
      </w:pPr>
    </w:p>
    <w:p w14:paraId="54E7A16E" w14:textId="77777777" w:rsidR="00520CD2" w:rsidRDefault="00520CD2" w:rsidP="008D233E">
      <w:pPr>
        <w:ind w:firstLine="720"/>
        <w:jc w:val="both"/>
      </w:pPr>
    </w:p>
    <w:sectPr w:rsidR="00520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1C"/>
    <w:rsid w:val="000F0B7C"/>
    <w:rsid w:val="00107005"/>
    <w:rsid w:val="00272649"/>
    <w:rsid w:val="002B3D28"/>
    <w:rsid w:val="002E5F51"/>
    <w:rsid w:val="003311CE"/>
    <w:rsid w:val="0033411C"/>
    <w:rsid w:val="00385FCD"/>
    <w:rsid w:val="004C5544"/>
    <w:rsid w:val="004E6513"/>
    <w:rsid w:val="00520CD2"/>
    <w:rsid w:val="0064087D"/>
    <w:rsid w:val="00743F89"/>
    <w:rsid w:val="0083634B"/>
    <w:rsid w:val="008D233E"/>
    <w:rsid w:val="0099635D"/>
    <w:rsid w:val="009E5ACD"/>
    <w:rsid w:val="00B03E98"/>
    <w:rsid w:val="00B32F23"/>
    <w:rsid w:val="00C757CD"/>
    <w:rsid w:val="00E56D41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C1A9D"/>
  <w15:docId w15:val="{FEDD8B95-DBD2-4847-9B7A-419FB02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Ilonaa</dc:creator>
  <cp:lastModifiedBy>Zane.Neimane</cp:lastModifiedBy>
  <cp:revision>6</cp:revision>
  <dcterms:created xsi:type="dcterms:W3CDTF">2020-02-14T08:28:00Z</dcterms:created>
  <dcterms:modified xsi:type="dcterms:W3CDTF">2020-02-21T11:06:00Z</dcterms:modified>
</cp:coreProperties>
</file>